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5759" w:rsidRPr="00B15759" w:rsidRDefault="00B15759" w:rsidP="00B15759">
      <w:pPr>
        <w:pStyle w:val="HangingAnAct"/>
        <w:jc w:val="center"/>
        <w:rPr>
          <w:rStyle w:val="BillHead"/>
        </w:rPr>
      </w:pPr>
      <w:bookmarkStart w:id="0" w:name="LCPL"/>
      <w:bookmarkEnd w:id="0"/>
      <w:r w:rsidRPr="00B15759">
        <w:rPr>
          <w:rStyle w:val="BillHead"/>
        </w:rPr>
        <w:t>CHAPTER 234</w:t>
      </w:r>
    </w:p>
    <w:p w:rsidR="00B15759" w:rsidRPr="00B15759" w:rsidRDefault="00B15759" w:rsidP="00B15759">
      <w:pPr>
        <w:pStyle w:val="HangingAnAct"/>
        <w:jc w:val="center"/>
        <w:rPr>
          <w:rStyle w:val="BillHead"/>
        </w:rPr>
      </w:pPr>
    </w:p>
    <w:p w:rsidR="001C77FA" w:rsidRPr="00B15759" w:rsidRDefault="001C77FA" w:rsidP="00B15759">
      <w:pPr>
        <w:pStyle w:val="HangingAnAct"/>
        <w:jc w:val="left"/>
        <w:rPr>
          <w:rStyle w:val="HangingAnActChar"/>
        </w:rPr>
      </w:pPr>
      <w:r w:rsidRPr="00B15759">
        <w:rPr>
          <w:rStyle w:val="BillHead"/>
        </w:rPr>
        <w:t>An Act</w:t>
      </w:r>
      <w:r w:rsidRPr="00B15759">
        <w:rPr>
          <w:rStyle w:val="HangingAnActChar"/>
        </w:rPr>
        <w:t xml:space="preserve"> </w:t>
      </w:r>
      <w:r w:rsidR="00EA722B" w:rsidRPr="00B15759">
        <w:rPr>
          <w:rStyle w:val="HangingAnActChar"/>
        </w:rPr>
        <w:t>concerning diversity and inclusivity</w:t>
      </w:r>
      <w:r w:rsidR="00670B42" w:rsidRPr="00B15759">
        <w:rPr>
          <w:rStyle w:val="HangingAnActChar"/>
        </w:rPr>
        <w:t xml:space="preserve"> within</w:t>
      </w:r>
      <w:r w:rsidR="00EA722B" w:rsidRPr="00B15759">
        <w:rPr>
          <w:rStyle w:val="HangingAnActChar"/>
        </w:rPr>
        <w:t xml:space="preserve"> law enforcement agencies in this State</w:t>
      </w:r>
      <w:r w:rsidR="003817E9" w:rsidRPr="00B15759">
        <w:rPr>
          <w:rStyle w:val="HangingAnActChar"/>
        </w:rPr>
        <w:t xml:space="preserve"> and supplementing P.L.1948, c.439 (C.52:17B-1 et seq.)</w:t>
      </w:r>
      <w:r w:rsidR="00EA722B" w:rsidRPr="00B15759">
        <w:rPr>
          <w:rStyle w:val="HangingAnActChar"/>
        </w:rPr>
        <w:t>.</w:t>
      </w:r>
      <w:r w:rsidRPr="00B15759">
        <w:rPr>
          <w:rStyle w:val="HangingAnActChar"/>
        </w:rPr>
        <w:t xml:space="preserve"> </w:t>
      </w:r>
    </w:p>
    <w:p w:rsidR="001C77FA" w:rsidRPr="00B15759" w:rsidRDefault="001C77FA" w:rsidP="001C77FA"/>
    <w:p w:rsidR="001C77FA" w:rsidRPr="00B15759" w:rsidRDefault="001C77FA" w:rsidP="001C77FA">
      <w:r w:rsidRPr="00B15759">
        <w:tab/>
      </w:r>
      <w:r w:rsidRPr="00B15759">
        <w:rPr>
          <w:rStyle w:val="BillHeading2"/>
        </w:rPr>
        <w:t xml:space="preserve">Be It Enacted </w:t>
      </w:r>
      <w:r w:rsidRPr="00B15759">
        <w:rPr>
          <w:rStyle w:val="BillLanguage"/>
        </w:rPr>
        <w:t>by the Senate and General Assembly of the State of New Jersey:</w:t>
      </w:r>
    </w:p>
    <w:p w:rsidR="001C77FA" w:rsidRPr="00B15759" w:rsidRDefault="001C77FA" w:rsidP="001C77FA"/>
    <w:p w:rsidR="00C95E9E" w:rsidRPr="00B15759" w:rsidRDefault="00C95E9E" w:rsidP="00C95E9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15759">
        <w:rPr>
          <w:spacing w:val="0"/>
        </w:rPr>
        <w:tab/>
      </w:r>
      <w:r w:rsidR="009930D6">
        <w:t>1.</w:t>
      </w:r>
      <w:r w:rsidR="009930D6">
        <w:tab/>
      </w:r>
      <w:r w:rsidR="00B15759" w:rsidRPr="00B15759">
        <w:t xml:space="preserve">a. </w:t>
      </w:r>
      <w:r w:rsidR="009930D6">
        <w:t xml:space="preserve"> </w:t>
      </w:r>
      <w:bookmarkStart w:id="1" w:name="_GoBack"/>
      <w:bookmarkEnd w:id="1"/>
      <w:r w:rsidRPr="00B15759">
        <w:t xml:space="preserve">The Civil Service Commission shall conduct, or select a qualified vendor to conduct, </w:t>
      </w:r>
      <w:r w:rsidRPr="00B15759">
        <w:rPr>
          <w:spacing w:val="0"/>
        </w:rPr>
        <w:t>beginning not later than</w:t>
      </w:r>
      <w:r w:rsidRPr="00B15759">
        <w:t xml:space="preserve"> one year following enactment of this act, P.L</w:t>
      </w:r>
      <w:r w:rsidR="00122E59">
        <w:t>.</w:t>
      </w:r>
      <w:r w:rsidR="00B15759" w:rsidRPr="00B15759">
        <w:t>2021, c.234</w:t>
      </w:r>
      <w:r w:rsidRPr="00B15759">
        <w:t xml:space="preserve">, an analysis of the racial composition of law enforcement agencies in this State, with the goal of identifying those agencies that might benefit most from eliminating any preference in hiring based upon residency. </w:t>
      </w:r>
    </w:p>
    <w:p w:rsidR="00C95E9E" w:rsidRPr="00B15759" w:rsidRDefault="00C95E9E" w:rsidP="00C95E9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B15759">
        <w:tab/>
        <w:t>All law enforcement agencies in this State shall participate and provide to the commission any requested information, whether or not such law enforcement agency operates pursuant to the provisions of Title 11A of the New Jersey Statutes.</w:t>
      </w:r>
    </w:p>
    <w:p w:rsidR="00C95E9E" w:rsidRPr="00B15759" w:rsidRDefault="00B15759" w:rsidP="00C95E9E">
      <w:r w:rsidRPr="00B15759">
        <w:tab/>
        <w:t>b.</w:t>
      </w:r>
      <w:r w:rsidRPr="00B15759">
        <w:tab/>
      </w:r>
      <w:r w:rsidR="00C95E9E" w:rsidRPr="00B15759">
        <w:t>In conducting the analysis, the commission or vendor shall, to the greatest extent possible:</w:t>
      </w:r>
    </w:p>
    <w:p w:rsidR="00C95E9E" w:rsidRPr="00B15759" w:rsidRDefault="009930D6" w:rsidP="00C95E9E">
      <w:r>
        <w:tab/>
        <w:t>(1)</w:t>
      </w:r>
      <w:r>
        <w:tab/>
      </w:r>
      <w:r w:rsidR="00C95E9E" w:rsidRPr="00B15759">
        <w:t xml:space="preserve">examine the racial composition of law enforcement agencies; </w:t>
      </w:r>
    </w:p>
    <w:p w:rsidR="00C95E9E" w:rsidRPr="00B15759" w:rsidRDefault="009930D6" w:rsidP="00C95E9E">
      <w:r>
        <w:tab/>
        <w:t>(2)</w:t>
      </w:r>
      <w:r>
        <w:tab/>
      </w:r>
      <w:r w:rsidR="00C95E9E" w:rsidRPr="00B15759">
        <w:t>examine the salaries of law enforcement officers;</w:t>
      </w:r>
    </w:p>
    <w:p w:rsidR="00C95E9E" w:rsidRPr="00B15759" w:rsidRDefault="009930D6" w:rsidP="00C95E9E">
      <w:r>
        <w:tab/>
        <w:t>(3)</w:t>
      </w:r>
      <w:r>
        <w:tab/>
      </w:r>
      <w:r w:rsidR="00C95E9E" w:rsidRPr="00B15759">
        <w:t xml:space="preserve">analyze and compare the data obtained pursuant to paragraphs </w:t>
      </w:r>
      <w:r w:rsidR="007E1CBE">
        <w:t>(1) and (2) of this subsection;</w:t>
      </w:r>
    </w:p>
    <w:p w:rsidR="00C95E9E" w:rsidRPr="00B15759" w:rsidRDefault="009930D6" w:rsidP="00C95E9E">
      <w:r>
        <w:tab/>
        <w:t>(4)</w:t>
      </w:r>
      <w:r>
        <w:tab/>
      </w:r>
      <w:r w:rsidR="00C95E9E" w:rsidRPr="00B15759">
        <w:t xml:space="preserve">examine the variances in salaries based upon geography and socioeconomic factors; and </w:t>
      </w:r>
    </w:p>
    <w:p w:rsidR="00C95E9E" w:rsidRPr="00B15759" w:rsidRDefault="009930D6" w:rsidP="00C95E9E">
      <w:r>
        <w:tab/>
        <w:t>(5)</w:t>
      </w:r>
      <w:r>
        <w:tab/>
      </w:r>
      <w:r w:rsidR="00C95E9E" w:rsidRPr="00B15759">
        <w:t>examine how residency hiring preferences affect the incidence of diversity in law enforcement agencies.</w:t>
      </w:r>
    </w:p>
    <w:p w:rsidR="00C95E9E" w:rsidRPr="00B15759" w:rsidRDefault="00C95E9E" w:rsidP="00C95E9E">
      <w:r w:rsidRPr="00B15759">
        <w:tab/>
        <w:t>c.</w:t>
      </w:r>
      <w:r w:rsidR="00B15759" w:rsidRPr="00B15759">
        <w:tab/>
      </w:r>
      <w:r w:rsidRPr="00B15759">
        <w:t xml:space="preserve">Based upon the analysis, the commission shall consider whether the practice of removing </w:t>
      </w:r>
      <w:proofErr w:type="spellStart"/>
      <w:r w:rsidRPr="00B15759">
        <w:t>eligibles</w:t>
      </w:r>
      <w:proofErr w:type="spellEnd"/>
      <w:r w:rsidRPr="00B15759">
        <w:t xml:space="preserve"> from certain lists based upon residency sho</w:t>
      </w:r>
      <w:r w:rsidR="00B15759">
        <w:t>uld be discontinued.</w:t>
      </w:r>
    </w:p>
    <w:p w:rsidR="00C95E9E" w:rsidRPr="00B15759" w:rsidRDefault="00C95E9E" w:rsidP="00C95E9E">
      <w:r w:rsidRPr="00B15759">
        <w:tab/>
        <w:t>d.</w:t>
      </w:r>
      <w:r w:rsidR="00B15759" w:rsidRPr="00B15759">
        <w:tab/>
      </w:r>
      <w:r w:rsidRPr="00B15759">
        <w:t>The commission shall present the analysis to the Governor and to the Legislature, pursuant to section 2 of P.L.1991, c.164 (C.52:14-19.1).</w:t>
      </w:r>
    </w:p>
    <w:p w:rsidR="00F947B4" w:rsidRPr="00B15759" w:rsidRDefault="00C95E9E" w:rsidP="00C95E9E">
      <w:r w:rsidRPr="00B15759">
        <w:tab/>
        <w:t>e.</w:t>
      </w:r>
      <w:r w:rsidR="00B15759" w:rsidRPr="00B15759">
        <w:tab/>
      </w:r>
      <w:r w:rsidRPr="00B15759">
        <w:t>For the purposes of this section, “law enforcement agency” means and includes any county or municipal police department.</w:t>
      </w:r>
    </w:p>
    <w:p w:rsidR="00F947B4" w:rsidRPr="00B15759" w:rsidRDefault="00F947B4" w:rsidP="00F947B4"/>
    <w:p w:rsidR="00B15759" w:rsidRPr="00B15759" w:rsidRDefault="00B15759" w:rsidP="00BA014B">
      <w:r w:rsidRPr="00B15759">
        <w:t>C.52:17B-77.18</w:t>
      </w:r>
      <w:r>
        <w:t xml:space="preserve">  “Low-income community” defined; Civil Service Commission program creation for preparatory courses, funding, law enforcement examinations.</w:t>
      </w:r>
    </w:p>
    <w:p w:rsidR="00BA014B" w:rsidRPr="00B15759" w:rsidRDefault="00BA014B" w:rsidP="00BA014B">
      <w:r w:rsidRPr="00B15759">
        <w:tab/>
        <w:t>2</w:t>
      </w:r>
      <w:r w:rsidR="00F947B4" w:rsidRPr="00B15759">
        <w:t>.</w:t>
      </w:r>
      <w:r w:rsidR="009930D6">
        <w:tab/>
      </w:r>
      <w:r w:rsidR="00330CCA" w:rsidRPr="00B15759">
        <w:t>a.</w:t>
      </w:r>
      <w:r w:rsidR="009930D6">
        <w:t xml:space="preserve"> </w:t>
      </w:r>
      <w:r w:rsidR="00330CCA" w:rsidRPr="00B15759">
        <w:t xml:space="preserve"> </w:t>
      </w:r>
      <w:r w:rsidRPr="00B15759">
        <w:t>For the purposes of this section, “low-income community” means any population census tract in which:</w:t>
      </w:r>
    </w:p>
    <w:p w:rsidR="00BA014B" w:rsidRPr="00B15759" w:rsidRDefault="00BA014B" w:rsidP="00BA014B">
      <w:r w:rsidRPr="00B15759">
        <w:tab/>
        <w:t>(1)</w:t>
      </w:r>
      <w:r w:rsidR="009930D6">
        <w:tab/>
      </w:r>
      <w:r w:rsidRPr="00B15759">
        <w:t>the poverty rate for such tract is at least 20 percent, or</w:t>
      </w:r>
    </w:p>
    <w:p w:rsidR="00BA014B" w:rsidRPr="00B15759" w:rsidRDefault="00BA014B" w:rsidP="00BA014B">
      <w:r w:rsidRPr="00B15759">
        <w:tab/>
        <w:t>(2)</w:t>
      </w:r>
      <w:r w:rsidR="009930D6">
        <w:tab/>
      </w:r>
      <w:r w:rsidR="00B15759" w:rsidRPr="00B15759">
        <w:t>(a)</w:t>
      </w:r>
      <w:r w:rsidR="009930D6">
        <w:t xml:space="preserve"> </w:t>
      </w:r>
      <w:r w:rsidR="00B15759" w:rsidRPr="00B15759">
        <w:t xml:space="preserve"> </w:t>
      </w:r>
      <w:r w:rsidRPr="00B15759">
        <w:t>in the case of a tract not located within a metropolitan area, the median family income for such tract does not exceed 80 percent of statewide median family income, or</w:t>
      </w:r>
    </w:p>
    <w:p w:rsidR="00BA014B" w:rsidRPr="00B15759" w:rsidRDefault="00BA014B" w:rsidP="00BA014B">
      <w:r w:rsidRPr="00B15759">
        <w:tab/>
        <w:t>(b)</w:t>
      </w:r>
      <w:r w:rsidR="009930D6">
        <w:tab/>
      </w:r>
      <w:r w:rsidRPr="00B15759">
        <w:t>in the case of a tract located within a metropolitan area, the median family income for such tract does not exceed 80 percent of the greater of statewide median family income or the metropolitan area median family income.</w:t>
      </w:r>
    </w:p>
    <w:p w:rsidR="00F947B4" w:rsidRPr="00B15759" w:rsidRDefault="00B15759" w:rsidP="00F947B4">
      <w:r w:rsidRPr="00B15759">
        <w:tab/>
        <w:t>b.</w:t>
      </w:r>
      <w:r w:rsidRPr="00B15759">
        <w:tab/>
      </w:r>
      <w:r w:rsidR="00F947B4" w:rsidRPr="00B15759">
        <w:t xml:space="preserve">The Civil Service Commission shall </w:t>
      </w:r>
      <w:r w:rsidR="00861FF5" w:rsidRPr="00B15759">
        <w:t xml:space="preserve">create a program </w:t>
      </w:r>
      <w:r w:rsidR="002411F8" w:rsidRPr="00B15759">
        <w:t>with a</w:t>
      </w:r>
      <w:r w:rsidR="00330CCA" w:rsidRPr="00B15759">
        <w:t xml:space="preserve"> goal of achieving at least one of the following two objectives:</w:t>
      </w:r>
    </w:p>
    <w:p w:rsidR="00330CCA" w:rsidRPr="00B15759" w:rsidRDefault="00330CCA" w:rsidP="00330CCA">
      <w:r w:rsidRPr="00B15759">
        <w:tab/>
        <w:t>(1)</w:t>
      </w:r>
      <w:r w:rsidR="009930D6">
        <w:tab/>
      </w:r>
      <w:r w:rsidR="00861FF5" w:rsidRPr="00B15759">
        <w:t>sponsor</w:t>
      </w:r>
      <w:r w:rsidRPr="00B15759">
        <w:t>ing</w:t>
      </w:r>
      <w:r w:rsidR="00861FF5" w:rsidRPr="00B15759">
        <w:t xml:space="preserve"> free or low-cost </w:t>
      </w:r>
      <w:r w:rsidRPr="00B15759">
        <w:t>preparatory</w:t>
      </w:r>
      <w:r w:rsidR="00861FF5" w:rsidRPr="00B15759">
        <w:t xml:space="preserve"> courses for</w:t>
      </w:r>
      <w:r w:rsidRPr="00B15759">
        <w:t xml:space="preserve"> the entry level law enforcement examination for residents of any low-income community or </w:t>
      </w:r>
      <w:r w:rsidR="00BA014B" w:rsidRPr="00B15759">
        <w:t xml:space="preserve">of </w:t>
      </w:r>
      <w:r w:rsidRPr="00B15759">
        <w:t xml:space="preserve">any </w:t>
      </w:r>
      <w:r w:rsidR="00BA014B" w:rsidRPr="00B15759">
        <w:t xml:space="preserve">municipality </w:t>
      </w:r>
      <w:r w:rsidRPr="00B15759">
        <w:t xml:space="preserve">in this State </w:t>
      </w:r>
      <w:r w:rsidR="00B94D54" w:rsidRPr="00B15759">
        <w:t xml:space="preserve">with at least one </w:t>
      </w:r>
      <w:r w:rsidRPr="00B15759">
        <w:t xml:space="preserve">“qualified opportunity zone” </w:t>
      </w:r>
      <w:r w:rsidR="00B94D54" w:rsidRPr="00B15759">
        <w:t xml:space="preserve">as determined </w:t>
      </w:r>
      <w:r w:rsidRPr="00B15759">
        <w:t xml:space="preserve">under 26 U.S.C. 1400Z-1; or </w:t>
      </w:r>
    </w:p>
    <w:p w:rsidR="00330CCA" w:rsidRPr="00B15759" w:rsidRDefault="009930D6" w:rsidP="00330CCA">
      <w:r>
        <w:tab/>
        <w:t>(2)</w:t>
      </w:r>
      <w:r>
        <w:tab/>
      </w:r>
      <w:r w:rsidR="00330CCA" w:rsidRPr="00B15759">
        <w:t>providing, securing, or identifying</w:t>
      </w:r>
      <w:r w:rsidR="00861FF5" w:rsidRPr="00B15759">
        <w:t xml:space="preserve"> scholarships for alternate route programs </w:t>
      </w:r>
      <w:r w:rsidR="00330CCA" w:rsidRPr="00B15759">
        <w:t xml:space="preserve">or preparatory courses for the entry level law enforcement examination for residents of any </w:t>
      </w:r>
      <w:r w:rsidR="00330CCA" w:rsidRPr="00B15759">
        <w:lastRenderedPageBreak/>
        <w:t>low-inco</w:t>
      </w:r>
      <w:r w:rsidR="00BA014B" w:rsidRPr="00B15759">
        <w:t xml:space="preserve">me community or </w:t>
      </w:r>
      <w:r w:rsidR="00B94D54" w:rsidRPr="00B15759">
        <w:t>of any municipality in this State with at least one “qualified opportunity zone” as determined under 26 U.S.C. 1400Z-1</w:t>
      </w:r>
      <w:r w:rsidR="00330CCA" w:rsidRPr="00B15759">
        <w:t>.</w:t>
      </w:r>
    </w:p>
    <w:p w:rsidR="00EF161F" w:rsidRPr="00B15759" w:rsidRDefault="00330CCA" w:rsidP="00BA014B">
      <w:r w:rsidRPr="00B15759">
        <w:tab/>
        <w:t xml:space="preserve">The commission, or a designee thereof, is authorized to receive gifts, grants, or other financial assistance from private sources for the purpose of </w:t>
      </w:r>
      <w:r w:rsidR="00BA014B" w:rsidRPr="00B15759">
        <w:t xml:space="preserve">sponsoring the courses or </w:t>
      </w:r>
      <w:r w:rsidRPr="00B15759">
        <w:t>funding the scholarships offered pursuant to this section</w:t>
      </w:r>
      <w:r w:rsidR="00BA014B" w:rsidRPr="00B15759">
        <w:t>,</w:t>
      </w:r>
      <w:r w:rsidRPr="00B15759">
        <w:t xml:space="preserve"> and entering </w:t>
      </w:r>
      <w:r w:rsidR="00BA014B" w:rsidRPr="00B15759">
        <w:t>into agreements related thereto with private sources,</w:t>
      </w:r>
      <w:r w:rsidRPr="00B15759">
        <w:t xml:space="preserve"> including but not limited to non-governmental, non-profit, educational, or charit</w:t>
      </w:r>
      <w:r w:rsidR="00B15759">
        <w:t>able entities or institutions.</w:t>
      </w:r>
    </w:p>
    <w:p w:rsidR="00F564DF" w:rsidRPr="00B15759" w:rsidRDefault="00B15759" w:rsidP="00861FF5">
      <w:r w:rsidRPr="00B15759">
        <w:tab/>
        <w:t>c.</w:t>
      </w:r>
      <w:r w:rsidRPr="00B15759">
        <w:tab/>
      </w:r>
      <w:r w:rsidR="00EF161F" w:rsidRPr="00B15759">
        <w:t>The commission may promulgate regulations to effectuate the provisions of this section which shall be effective immediately upon filing with the Office of Administrative Law for a period not to exceed 18 months, and may, thereafter, be amended, adopted or readopted in accordance with the provisions of the “Administrative Procedure Act,” P.L.1968, c.410 (C.52:14B-1 et seq.).</w:t>
      </w:r>
    </w:p>
    <w:p w:rsidR="00BA014B" w:rsidRPr="00B15759" w:rsidRDefault="00BA014B" w:rsidP="00861FF5"/>
    <w:p w:rsidR="00BA014B" w:rsidRPr="00B15759" w:rsidRDefault="00694995" w:rsidP="00BA014B">
      <w:r w:rsidRPr="00B15759">
        <w:tab/>
        <w:t>3</w:t>
      </w:r>
      <w:r w:rsidR="00B15759" w:rsidRPr="00B15759">
        <w:t>.</w:t>
      </w:r>
      <w:r w:rsidR="00B15759" w:rsidRPr="00B15759">
        <w:tab/>
      </w:r>
      <w:r w:rsidR="001C77FA" w:rsidRPr="00B15759">
        <w:t>This act shall take effect immediately.</w:t>
      </w:r>
    </w:p>
    <w:p w:rsidR="00377DF9" w:rsidRPr="00B15759" w:rsidRDefault="00377DF9" w:rsidP="00BA014B"/>
    <w:p w:rsidR="00B15759" w:rsidRPr="00B15759" w:rsidRDefault="00B15759" w:rsidP="00B15759">
      <w:r>
        <w:tab/>
        <w:t>Approved September 28, 2021.</w:t>
      </w:r>
    </w:p>
    <w:sectPr w:rsidR="00B15759" w:rsidRPr="00B15759" w:rsidSect="00B15759">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6B5E" w:rsidRDefault="00586B5E">
      <w:r>
        <w:separator/>
      </w:r>
    </w:p>
  </w:endnote>
  <w:endnote w:type="continuationSeparator" w:id="0">
    <w:p w:rsidR="00586B5E" w:rsidRDefault="00586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5759" w:rsidRDefault="00B157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5759" w:rsidRPr="00B15759" w:rsidRDefault="00B15759" w:rsidP="00B157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5759" w:rsidRPr="00B15759" w:rsidRDefault="00B15759" w:rsidP="00B157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6B5E" w:rsidRDefault="00586B5E">
      <w:r>
        <w:separator/>
      </w:r>
    </w:p>
  </w:footnote>
  <w:footnote w:type="continuationSeparator" w:id="0">
    <w:p w:rsidR="00586B5E" w:rsidRDefault="00586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5759" w:rsidRDefault="00B157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5759" w:rsidRDefault="00B15759" w:rsidP="00B15759">
    <w:pPr>
      <w:pStyle w:val="bpuHeadSpon"/>
    </w:pPr>
    <w:r>
      <w:t>P.L. 2021, CHAPTER 234</w:t>
    </w:r>
  </w:p>
  <w:p w:rsidR="00377DF9" w:rsidRDefault="00377DF9" w:rsidP="00B15759">
    <w:pPr>
      <w:pStyle w:val="bpuHeadSpon"/>
    </w:pPr>
    <w:r>
      <w:fldChar w:fldCharType="begin"/>
    </w:r>
    <w:r>
      <w:instrText xml:space="preserve"> PAGE  \* MERGEFORMAT </w:instrText>
    </w:r>
    <w:r>
      <w:fldChar w:fldCharType="separate"/>
    </w:r>
    <w:r w:rsidR="00AA672D">
      <w:rPr>
        <w:noProof/>
      </w:rPr>
      <w:t>2</w:t>
    </w:r>
    <w:r>
      <w:fldChar w:fldCharType="end"/>
    </w:r>
  </w:p>
  <w:p w:rsidR="00377DF9" w:rsidRDefault="00377DF9" w:rsidP="00B1575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5759" w:rsidRDefault="00B157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F3F"/>
    <w:rsid w:val="000051BD"/>
    <w:rsid w:val="00014496"/>
    <w:rsid w:val="000160A5"/>
    <w:rsid w:val="0002091A"/>
    <w:rsid w:val="0002335B"/>
    <w:rsid w:val="000241DA"/>
    <w:rsid w:val="0003549A"/>
    <w:rsid w:val="000367AE"/>
    <w:rsid w:val="00043B22"/>
    <w:rsid w:val="00045189"/>
    <w:rsid w:val="000519BB"/>
    <w:rsid w:val="00054975"/>
    <w:rsid w:val="00057D20"/>
    <w:rsid w:val="0006197C"/>
    <w:rsid w:val="0006280B"/>
    <w:rsid w:val="0006281F"/>
    <w:rsid w:val="0008141C"/>
    <w:rsid w:val="0009255C"/>
    <w:rsid w:val="00094A55"/>
    <w:rsid w:val="000A44A7"/>
    <w:rsid w:val="000B01A9"/>
    <w:rsid w:val="000B1054"/>
    <w:rsid w:val="000B20DE"/>
    <w:rsid w:val="000B3411"/>
    <w:rsid w:val="000C0291"/>
    <w:rsid w:val="000C054C"/>
    <w:rsid w:val="000C12C2"/>
    <w:rsid w:val="000C4AE2"/>
    <w:rsid w:val="000D11AF"/>
    <w:rsid w:val="000D35B0"/>
    <w:rsid w:val="000D6255"/>
    <w:rsid w:val="000D6262"/>
    <w:rsid w:val="000D7B4A"/>
    <w:rsid w:val="000E4006"/>
    <w:rsid w:val="000F1EE5"/>
    <w:rsid w:val="000F3DA2"/>
    <w:rsid w:val="000F51A4"/>
    <w:rsid w:val="000F5FDE"/>
    <w:rsid w:val="000F7466"/>
    <w:rsid w:val="00106EE5"/>
    <w:rsid w:val="0012061A"/>
    <w:rsid w:val="00122E59"/>
    <w:rsid w:val="0013000E"/>
    <w:rsid w:val="00133F81"/>
    <w:rsid w:val="00135943"/>
    <w:rsid w:val="001645FB"/>
    <w:rsid w:val="00173D2B"/>
    <w:rsid w:val="0017767A"/>
    <w:rsid w:val="00181676"/>
    <w:rsid w:val="00183603"/>
    <w:rsid w:val="00194E78"/>
    <w:rsid w:val="00195BA7"/>
    <w:rsid w:val="0019707B"/>
    <w:rsid w:val="00197E8B"/>
    <w:rsid w:val="00197FA4"/>
    <w:rsid w:val="001A161A"/>
    <w:rsid w:val="001A3B79"/>
    <w:rsid w:val="001A66B6"/>
    <w:rsid w:val="001B0980"/>
    <w:rsid w:val="001B4716"/>
    <w:rsid w:val="001B4EA4"/>
    <w:rsid w:val="001B765B"/>
    <w:rsid w:val="001C0A18"/>
    <w:rsid w:val="001C77FA"/>
    <w:rsid w:val="001C7C52"/>
    <w:rsid w:val="001D25F3"/>
    <w:rsid w:val="001E15F1"/>
    <w:rsid w:val="001E16FA"/>
    <w:rsid w:val="001E6213"/>
    <w:rsid w:val="001F0221"/>
    <w:rsid w:val="001F14C7"/>
    <w:rsid w:val="001F1764"/>
    <w:rsid w:val="001F7405"/>
    <w:rsid w:val="001F7927"/>
    <w:rsid w:val="00201BD7"/>
    <w:rsid w:val="00205533"/>
    <w:rsid w:val="00212B8D"/>
    <w:rsid w:val="002151B3"/>
    <w:rsid w:val="00222983"/>
    <w:rsid w:val="0022791F"/>
    <w:rsid w:val="002370D0"/>
    <w:rsid w:val="002411F8"/>
    <w:rsid w:val="00255958"/>
    <w:rsid w:val="00257FA2"/>
    <w:rsid w:val="00262722"/>
    <w:rsid w:val="0026574A"/>
    <w:rsid w:val="002660BB"/>
    <w:rsid w:val="002720E8"/>
    <w:rsid w:val="00275293"/>
    <w:rsid w:val="002776B0"/>
    <w:rsid w:val="00286C7E"/>
    <w:rsid w:val="00295A01"/>
    <w:rsid w:val="002A1029"/>
    <w:rsid w:val="002A3A1A"/>
    <w:rsid w:val="002A4692"/>
    <w:rsid w:val="002A51BA"/>
    <w:rsid w:val="002B2E26"/>
    <w:rsid w:val="002B3FE6"/>
    <w:rsid w:val="002C2D81"/>
    <w:rsid w:val="002C461E"/>
    <w:rsid w:val="002C6CEC"/>
    <w:rsid w:val="002E09CE"/>
    <w:rsid w:val="002E69D1"/>
    <w:rsid w:val="002F3BA6"/>
    <w:rsid w:val="003000F5"/>
    <w:rsid w:val="003019A0"/>
    <w:rsid w:val="00315320"/>
    <w:rsid w:val="00325776"/>
    <w:rsid w:val="00325E27"/>
    <w:rsid w:val="00330395"/>
    <w:rsid w:val="00330CCA"/>
    <w:rsid w:val="00333704"/>
    <w:rsid w:val="00336624"/>
    <w:rsid w:val="0034025F"/>
    <w:rsid w:val="00340458"/>
    <w:rsid w:val="0034200F"/>
    <w:rsid w:val="00343ED8"/>
    <w:rsid w:val="00344266"/>
    <w:rsid w:val="003446A0"/>
    <w:rsid w:val="0034481B"/>
    <w:rsid w:val="00344A48"/>
    <w:rsid w:val="00350130"/>
    <w:rsid w:val="00354334"/>
    <w:rsid w:val="0036180C"/>
    <w:rsid w:val="003618DB"/>
    <w:rsid w:val="00363CF5"/>
    <w:rsid w:val="00364344"/>
    <w:rsid w:val="003702CA"/>
    <w:rsid w:val="00370617"/>
    <w:rsid w:val="00377DF9"/>
    <w:rsid w:val="003817E9"/>
    <w:rsid w:val="00382F1F"/>
    <w:rsid w:val="003851E0"/>
    <w:rsid w:val="00391DA4"/>
    <w:rsid w:val="003A2ED3"/>
    <w:rsid w:val="003A3C64"/>
    <w:rsid w:val="003A3F83"/>
    <w:rsid w:val="003B1B5B"/>
    <w:rsid w:val="003C43EF"/>
    <w:rsid w:val="003C5A6B"/>
    <w:rsid w:val="003C7FB2"/>
    <w:rsid w:val="003D24DE"/>
    <w:rsid w:val="003E26D4"/>
    <w:rsid w:val="003E47BA"/>
    <w:rsid w:val="003E67DE"/>
    <w:rsid w:val="003F1C7E"/>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07FE"/>
    <w:rsid w:val="00461057"/>
    <w:rsid w:val="004704A8"/>
    <w:rsid w:val="00471102"/>
    <w:rsid w:val="00471F18"/>
    <w:rsid w:val="00484144"/>
    <w:rsid w:val="00484C19"/>
    <w:rsid w:val="00485866"/>
    <w:rsid w:val="00492076"/>
    <w:rsid w:val="00493B1D"/>
    <w:rsid w:val="00497037"/>
    <w:rsid w:val="004A2383"/>
    <w:rsid w:val="004A3009"/>
    <w:rsid w:val="004A4BB8"/>
    <w:rsid w:val="004A6940"/>
    <w:rsid w:val="004A77A4"/>
    <w:rsid w:val="004C742C"/>
    <w:rsid w:val="004E0434"/>
    <w:rsid w:val="004E13BC"/>
    <w:rsid w:val="004E1F3E"/>
    <w:rsid w:val="004E4928"/>
    <w:rsid w:val="004E61FD"/>
    <w:rsid w:val="004F21BD"/>
    <w:rsid w:val="004F4F1D"/>
    <w:rsid w:val="004F68CB"/>
    <w:rsid w:val="004F74DD"/>
    <w:rsid w:val="00501317"/>
    <w:rsid w:val="0050495C"/>
    <w:rsid w:val="00505DC9"/>
    <w:rsid w:val="00506E1E"/>
    <w:rsid w:val="00513C81"/>
    <w:rsid w:val="00516443"/>
    <w:rsid w:val="005245D4"/>
    <w:rsid w:val="00527BFB"/>
    <w:rsid w:val="00532A32"/>
    <w:rsid w:val="00540B0B"/>
    <w:rsid w:val="00540FAE"/>
    <w:rsid w:val="0054460F"/>
    <w:rsid w:val="005536CD"/>
    <w:rsid w:val="00554051"/>
    <w:rsid w:val="00557240"/>
    <w:rsid w:val="00563FEE"/>
    <w:rsid w:val="005651F3"/>
    <w:rsid w:val="00572184"/>
    <w:rsid w:val="00577A15"/>
    <w:rsid w:val="00580533"/>
    <w:rsid w:val="00580A7B"/>
    <w:rsid w:val="00586B5E"/>
    <w:rsid w:val="0059131D"/>
    <w:rsid w:val="00597089"/>
    <w:rsid w:val="005B3F92"/>
    <w:rsid w:val="005B479C"/>
    <w:rsid w:val="005B561E"/>
    <w:rsid w:val="005C07E4"/>
    <w:rsid w:val="005C2124"/>
    <w:rsid w:val="005C336F"/>
    <w:rsid w:val="005C7F3C"/>
    <w:rsid w:val="005E017C"/>
    <w:rsid w:val="005E4B8A"/>
    <w:rsid w:val="005E50C6"/>
    <w:rsid w:val="005F2A97"/>
    <w:rsid w:val="005F399B"/>
    <w:rsid w:val="006019F8"/>
    <w:rsid w:val="00605B20"/>
    <w:rsid w:val="0061156F"/>
    <w:rsid w:val="00613FF5"/>
    <w:rsid w:val="006155A8"/>
    <w:rsid w:val="00621B94"/>
    <w:rsid w:val="00626239"/>
    <w:rsid w:val="006304A3"/>
    <w:rsid w:val="00635316"/>
    <w:rsid w:val="00635449"/>
    <w:rsid w:val="006378C5"/>
    <w:rsid w:val="00645E6A"/>
    <w:rsid w:val="00665CBC"/>
    <w:rsid w:val="00667A5C"/>
    <w:rsid w:val="00670B42"/>
    <w:rsid w:val="00677316"/>
    <w:rsid w:val="006774D0"/>
    <w:rsid w:val="00686AEB"/>
    <w:rsid w:val="00691A72"/>
    <w:rsid w:val="00694995"/>
    <w:rsid w:val="00695CFB"/>
    <w:rsid w:val="006A6FEF"/>
    <w:rsid w:val="006B7897"/>
    <w:rsid w:val="006B7FA7"/>
    <w:rsid w:val="006C086A"/>
    <w:rsid w:val="006C21C1"/>
    <w:rsid w:val="006C7327"/>
    <w:rsid w:val="006D00E5"/>
    <w:rsid w:val="006D791B"/>
    <w:rsid w:val="006E2895"/>
    <w:rsid w:val="006F180D"/>
    <w:rsid w:val="006F2A16"/>
    <w:rsid w:val="006F4334"/>
    <w:rsid w:val="006F47AF"/>
    <w:rsid w:val="006F6B8A"/>
    <w:rsid w:val="006F79DD"/>
    <w:rsid w:val="00707CD3"/>
    <w:rsid w:val="00716BB9"/>
    <w:rsid w:val="007256D1"/>
    <w:rsid w:val="0072781F"/>
    <w:rsid w:val="007279FD"/>
    <w:rsid w:val="00730CD5"/>
    <w:rsid w:val="007502CB"/>
    <w:rsid w:val="00752D79"/>
    <w:rsid w:val="00752E20"/>
    <w:rsid w:val="00756EDE"/>
    <w:rsid w:val="007579D3"/>
    <w:rsid w:val="00781B4D"/>
    <w:rsid w:val="007824BF"/>
    <w:rsid w:val="00783B8D"/>
    <w:rsid w:val="00785DBB"/>
    <w:rsid w:val="00793D22"/>
    <w:rsid w:val="00794B94"/>
    <w:rsid w:val="00794BD4"/>
    <w:rsid w:val="007A2F73"/>
    <w:rsid w:val="007A3061"/>
    <w:rsid w:val="007A5A0B"/>
    <w:rsid w:val="007C0E14"/>
    <w:rsid w:val="007C7DE4"/>
    <w:rsid w:val="007D40CB"/>
    <w:rsid w:val="007D5796"/>
    <w:rsid w:val="007D59C0"/>
    <w:rsid w:val="007D714A"/>
    <w:rsid w:val="007D7D9C"/>
    <w:rsid w:val="007E1CBE"/>
    <w:rsid w:val="007F18D2"/>
    <w:rsid w:val="007F485D"/>
    <w:rsid w:val="007F6050"/>
    <w:rsid w:val="00813627"/>
    <w:rsid w:val="00820DBC"/>
    <w:rsid w:val="00832816"/>
    <w:rsid w:val="00837109"/>
    <w:rsid w:val="00840365"/>
    <w:rsid w:val="008406A3"/>
    <w:rsid w:val="00841D2C"/>
    <w:rsid w:val="00845F3C"/>
    <w:rsid w:val="008461B8"/>
    <w:rsid w:val="008462F1"/>
    <w:rsid w:val="00847EF1"/>
    <w:rsid w:val="008515A2"/>
    <w:rsid w:val="008538FA"/>
    <w:rsid w:val="008573B0"/>
    <w:rsid w:val="00861FF5"/>
    <w:rsid w:val="00866563"/>
    <w:rsid w:val="00866E24"/>
    <w:rsid w:val="00867AC2"/>
    <w:rsid w:val="0087056E"/>
    <w:rsid w:val="00875402"/>
    <w:rsid w:val="00884D51"/>
    <w:rsid w:val="008916EC"/>
    <w:rsid w:val="00891E4F"/>
    <w:rsid w:val="008A1761"/>
    <w:rsid w:val="008A31C5"/>
    <w:rsid w:val="008A4F9A"/>
    <w:rsid w:val="008B0CCB"/>
    <w:rsid w:val="008B2850"/>
    <w:rsid w:val="008C79B3"/>
    <w:rsid w:val="008D222D"/>
    <w:rsid w:val="008D40C1"/>
    <w:rsid w:val="008D77BD"/>
    <w:rsid w:val="008E118F"/>
    <w:rsid w:val="008E454C"/>
    <w:rsid w:val="008F1E5A"/>
    <w:rsid w:val="00901BDA"/>
    <w:rsid w:val="009121D8"/>
    <w:rsid w:val="00914B4C"/>
    <w:rsid w:val="00916F7A"/>
    <w:rsid w:val="00917C5E"/>
    <w:rsid w:val="00917FE3"/>
    <w:rsid w:val="009318C7"/>
    <w:rsid w:val="00931C09"/>
    <w:rsid w:val="009348C2"/>
    <w:rsid w:val="009440D0"/>
    <w:rsid w:val="009523A3"/>
    <w:rsid w:val="009534D8"/>
    <w:rsid w:val="00953EB3"/>
    <w:rsid w:val="00960958"/>
    <w:rsid w:val="00963A46"/>
    <w:rsid w:val="00966A3E"/>
    <w:rsid w:val="00971493"/>
    <w:rsid w:val="009719C9"/>
    <w:rsid w:val="00971AD9"/>
    <w:rsid w:val="00973069"/>
    <w:rsid w:val="00973523"/>
    <w:rsid w:val="00980766"/>
    <w:rsid w:val="009835D4"/>
    <w:rsid w:val="009865D4"/>
    <w:rsid w:val="009930D6"/>
    <w:rsid w:val="00997152"/>
    <w:rsid w:val="009972CD"/>
    <w:rsid w:val="009A0E9C"/>
    <w:rsid w:val="009A45DA"/>
    <w:rsid w:val="009A4F28"/>
    <w:rsid w:val="009A5722"/>
    <w:rsid w:val="009B06D2"/>
    <w:rsid w:val="009B34EC"/>
    <w:rsid w:val="009B3B9A"/>
    <w:rsid w:val="009B5D67"/>
    <w:rsid w:val="009B6176"/>
    <w:rsid w:val="009C0D22"/>
    <w:rsid w:val="009C292F"/>
    <w:rsid w:val="009C2DD9"/>
    <w:rsid w:val="009C3E09"/>
    <w:rsid w:val="009C5630"/>
    <w:rsid w:val="009D0E5D"/>
    <w:rsid w:val="009D0F63"/>
    <w:rsid w:val="009D74C7"/>
    <w:rsid w:val="009D7934"/>
    <w:rsid w:val="009D7CCF"/>
    <w:rsid w:val="009E5961"/>
    <w:rsid w:val="009F4FAC"/>
    <w:rsid w:val="00A017C0"/>
    <w:rsid w:val="00A11228"/>
    <w:rsid w:val="00A170A7"/>
    <w:rsid w:val="00A222C2"/>
    <w:rsid w:val="00A24162"/>
    <w:rsid w:val="00A305D6"/>
    <w:rsid w:val="00A342C4"/>
    <w:rsid w:val="00A50EDD"/>
    <w:rsid w:val="00A50F6B"/>
    <w:rsid w:val="00A52237"/>
    <w:rsid w:val="00A551D6"/>
    <w:rsid w:val="00A6251B"/>
    <w:rsid w:val="00A64DDC"/>
    <w:rsid w:val="00A6754E"/>
    <w:rsid w:val="00A70C90"/>
    <w:rsid w:val="00A70F58"/>
    <w:rsid w:val="00A72987"/>
    <w:rsid w:val="00A7346B"/>
    <w:rsid w:val="00A83420"/>
    <w:rsid w:val="00A84C4F"/>
    <w:rsid w:val="00A932A1"/>
    <w:rsid w:val="00A96E06"/>
    <w:rsid w:val="00AA6197"/>
    <w:rsid w:val="00AA672D"/>
    <w:rsid w:val="00AA6C70"/>
    <w:rsid w:val="00AB16FD"/>
    <w:rsid w:val="00AB4813"/>
    <w:rsid w:val="00AC248F"/>
    <w:rsid w:val="00AC6466"/>
    <w:rsid w:val="00AC71FF"/>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5759"/>
    <w:rsid w:val="00B2574A"/>
    <w:rsid w:val="00B35D8A"/>
    <w:rsid w:val="00B45B34"/>
    <w:rsid w:val="00B57047"/>
    <w:rsid w:val="00B61D86"/>
    <w:rsid w:val="00B6342D"/>
    <w:rsid w:val="00B665DA"/>
    <w:rsid w:val="00B700EE"/>
    <w:rsid w:val="00B726BD"/>
    <w:rsid w:val="00B732BC"/>
    <w:rsid w:val="00B813CF"/>
    <w:rsid w:val="00B90E33"/>
    <w:rsid w:val="00B94D54"/>
    <w:rsid w:val="00B9676B"/>
    <w:rsid w:val="00BA014B"/>
    <w:rsid w:val="00BA2EA5"/>
    <w:rsid w:val="00BA3436"/>
    <w:rsid w:val="00BA364B"/>
    <w:rsid w:val="00BA62FB"/>
    <w:rsid w:val="00BB1190"/>
    <w:rsid w:val="00BB31D0"/>
    <w:rsid w:val="00BB3A11"/>
    <w:rsid w:val="00BB4DDB"/>
    <w:rsid w:val="00BB5D79"/>
    <w:rsid w:val="00BB5F02"/>
    <w:rsid w:val="00BC6FED"/>
    <w:rsid w:val="00BC7193"/>
    <w:rsid w:val="00BC7892"/>
    <w:rsid w:val="00BE23E6"/>
    <w:rsid w:val="00BE24D6"/>
    <w:rsid w:val="00BE63EE"/>
    <w:rsid w:val="00BE7EFA"/>
    <w:rsid w:val="00BF06AD"/>
    <w:rsid w:val="00BF2C67"/>
    <w:rsid w:val="00BF4ED9"/>
    <w:rsid w:val="00C04F4D"/>
    <w:rsid w:val="00C12E48"/>
    <w:rsid w:val="00C13D14"/>
    <w:rsid w:val="00C15F53"/>
    <w:rsid w:val="00C20502"/>
    <w:rsid w:val="00C23F09"/>
    <w:rsid w:val="00C25356"/>
    <w:rsid w:val="00C328D0"/>
    <w:rsid w:val="00C46BC1"/>
    <w:rsid w:val="00C5235F"/>
    <w:rsid w:val="00C54CE2"/>
    <w:rsid w:val="00C6104A"/>
    <w:rsid w:val="00C66BF3"/>
    <w:rsid w:val="00C70140"/>
    <w:rsid w:val="00C73CA7"/>
    <w:rsid w:val="00C76200"/>
    <w:rsid w:val="00C76B99"/>
    <w:rsid w:val="00C77509"/>
    <w:rsid w:val="00C822F6"/>
    <w:rsid w:val="00C82AC2"/>
    <w:rsid w:val="00C8456C"/>
    <w:rsid w:val="00C91E19"/>
    <w:rsid w:val="00C92402"/>
    <w:rsid w:val="00C92867"/>
    <w:rsid w:val="00C93B93"/>
    <w:rsid w:val="00C95E9E"/>
    <w:rsid w:val="00C97815"/>
    <w:rsid w:val="00CA037D"/>
    <w:rsid w:val="00CA0837"/>
    <w:rsid w:val="00CA1C3C"/>
    <w:rsid w:val="00CA2442"/>
    <w:rsid w:val="00CA4725"/>
    <w:rsid w:val="00CA5E07"/>
    <w:rsid w:val="00CB6246"/>
    <w:rsid w:val="00CC0A17"/>
    <w:rsid w:val="00CC0B81"/>
    <w:rsid w:val="00CC51F8"/>
    <w:rsid w:val="00CD0F93"/>
    <w:rsid w:val="00CD1B96"/>
    <w:rsid w:val="00CD1BD1"/>
    <w:rsid w:val="00CD528D"/>
    <w:rsid w:val="00CD586E"/>
    <w:rsid w:val="00CE78BF"/>
    <w:rsid w:val="00CF65EB"/>
    <w:rsid w:val="00CF72AD"/>
    <w:rsid w:val="00D02441"/>
    <w:rsid w:val="00D039F4"/>
    <w:rsid w:val="00D10496"/>
    <w:rsid w:val="00D11173"/>
    <w:rsid w:val="00D1215F"/>
    <w:rsid w:val="00D16561"/>
    <w:rsid w:val="00D17FF8"/>
    <w:rsid w:val="00D25A4C"/>
    <w:rsid w:val="00D268AC"/>
    <w:rsid w:val="00D27FF3"/>
    <w:rsid w:val="00D30532"/>
    <w:rsid w:val="00D314B0"/>
    <w:rsid w:val="00D343D0"/>
    <w:rsid w:val="00D3664D"/>
    <w:rsid w:val="00D500E9"/>
    <w:rsid w:val="00D507BC"/>
    <w:rsid w:val="00D6090A"/>
    <w:rsid w:val="00D62FA3"/>
    <w:rsid w:val="00D63B6F"/>
    <w:rsid w:val="00D64A90"/>
    <w:rsid w:val="00D931B2"/>
    <w:rsid w:val="00D9410B"/>
    <w:rsid w:val="00D9695B"/>
    <w:rsid w:val="00DA142A"/>
    <w:rsid w:val="00DA2417"/>
    <w:rsid w:val="00DA5585"/>
    <w:rsid w:val="00DB02AC"/>
    <w:rsid w:val="00DB6AA2"/>
    <w:rsid w:val="00DD51D5"/>
    <w:rsid w:val="00DE10D1"/>
    <w:rsid w:val="00DE2514"/>
    <w:rsid w:val="00DE6851"/>
    <w:rsid w:val="00DF03EE"/>
    <w:rsid w:val="00E01B71"/>
    <w:rsid w:val="00E05CC9"/>
    <w:rsid w:val="00E10986"/>
    <w:rsid w:val="00E15573"/>
    <w:rsid w:val="00E25A5B"/>
    <w:rsid w:val="00E373C7"/>
    <w:rsid w:val="00E4267B"/>
    <w:rsid w:val="00E42F13"/>
    <w:rsid w:val="00E452DF"/>
    <w:rsid w:val="00E45D9E"/>
    <w:rsid w:val="00E543CF"/>
    <w:rsid w:val="00E546FD"/>
    <w:rsid w:val="00E608F1"/>
    <w:rsid w:val="00E611B9"/>
    <w:rsid w:val="00E7144F"/>
    <w:rsid w:val="00E73D74"/>
    <w:rsid w:val="00E76A79"/>
    <w:rsid w:val="00E76F34"/>
    <w:rsid w:val="00E80692"/>
    <w:rsid w:val="00E80C24"/>
    <w:rsid w:val="00E83B11"/>
    <w:rsid w:val="00E93836"/>
    <w:rsid w:val="00EA2F3F"/>
    <w:rsid w:val="00EA7148"/>
    <w:rsid w:val="00EA722B"/>
    <w:rsid w:val="00EA7C16"/>
    <w:rsid w:val="00EB0874"/>
    <w:rsid w:val="00EC0865"/>
    <w:rsid w:val="00EC5281"/>
    <w:rsid w:val="00EC791D"/>
    <w:rsid w:val="00EC7CA6"/>
    <w:rsid w:val="00ED3C5D"/>
    <w:rsid w:val="00ED4553"/>
    <w:rsid w:val="00ED4B49"/>
    <w:rsid w:val="00EF161F"/>
    <w:rsid w:val="00F00D08"/>
    <w:rsid w:val="00F13172"/>
    <w:rsid w:val="00F15583"/>
    <w:rsid w:val="00F200EE"/>
    <w:rsid w:val="00F22481"/>
    <w:rsid w:val="00F2542E"/>
    <w:rsid w:val="00F27278"/>
    <w:rsid w:val="00F308DF"/>
    <w:rsid w:val="00F344E3"/>
    <w:rsid w:val="00F34D58"/>
    <w:rsid w:val="00F41A9D"/>
    <w:rsid w:val="00F44314"/>
    <w:rsid w:val="00F54264"/>
    <w:rsid w:val="00F54B9C"/>
    <w:rsid w:val="00F564DF"/>
    <w:rsid w:val="00F56E96"/>
    <w:rsid w:val="00F573DD"/>
    <w:rsid w:val="00F61E59"/>
    <w:rsid w:val="00F63328"/>
    <w:rsid w:val="00F63D99"/>
    <w:rsid w:val="00F6426B"/>
    <w:rsid w:val="00F709B3"/>
    <w:rsid w:val="00F71A5E"/>
    <w:rsid w:val="00F71E0A"/>
    <w:rsid w:val="00F91C53"/>
    <w:rsid w:val="00F947B4"/>
    <w:rsid w:val="00FA0AFC"/>
    <w:rsid w:val="00FA1C82"/>
    <w:rsid w:val="00FA2ED1"/>
    <w:rsid w:val="00FA30E7"/>
    <w:rsid w:val="00FA4A52"/>
    <w:rsid w:val="00FA4DC9"/>
    <w:rsid w:val="00FB4045"/>
    <w:rsid w:val="00FB4D8E"/>
    <w:rsid w:val="00FC0D0A"/>
    <w:rsid w:val="00FC1B0B"/>
    <w:rsid w:val="00FD2F97"/>
    <w:rsid w:val="00FE001B"/>
    <w:rsid w:val="00FF2E0F"/>
    <w:rsid w:val="00FF50C0"/>
    <w:rsid w:val="00FF5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2FB600EB"/>
  <w15:docId w15:val="{15635426-2650-469C-8A9F-59DC5952D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77FA"/>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C0B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C0B81"/>
    <w:rPr>
      <w:rFonts w:ascii="Segoe UI" w:hAnsi="Segoe UI" w:cs="Segoe UI"/>
      <w:spacing w:val="4"/>
      <w:sz w:val="18"/>
      <w:szCs w:val="18"/>
    </w:rPr>
  </w:style>
  <w:style w:type="character" w:customStyle="1" w:styleId="FooterChar">
    <w:name w:val="Footer Char"/>
    <w:basedOn w:val="DefaultParagraphFont"/>
    <w:link w:val="Footer"/>
    <w:locked/>
    <w:rsid w:val="00F308DF"/>
    <w:rPr>
      <w:b/>
      <w:sz w:val="18"/>
      <w:szCs w:val="24"/>
    </w:rPr>
  </w:style>
  <w:style w:type="paragraph" w:styleId="ListParagraph">
    <w:name w:val="List Paragraph"/>
    <w:basedOn w:val="Normal"/>
    <w:uiPriority w:val="34"/>
    <w:qFormat/>
    <w:rsid w:val="006304A3"/>
    <w:pPr>
      <w:ind w:left="720"/>
      <w:contextualSpacing/>
    </w:pPr>
  </w:style>
  <w:style w:type="character" w:styleId="LineNumber">
    <w:name w:val="line number"/>
    <w:basedOn w:val="DefaultParagraphFont"/>
    <w:semiHidden/>
    <w:unhideWhenUsed/>
    <w:rsid w:val="007278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9332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C9280-EAEE-4559-80BD-0989DC06F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627</Words>
  <Characters>3476</Characters>
  <Application>Microsoft Office Word</Application>
  <DocSecurity>0</DocSecurity>
  <Lines>65</Lines>
  <Paragraphs>26</Paragraphs>
  <ScaleCrop>false</ScaleCrop>
  <HeadingPairs>
    <vt:vector size="2" baseType="variant">
      <vt:variant>
        <vt:lpstr>Title</vt:lpstr>
      </vt:variant>
      <vt:variant>
        <vt:i4>1</vt:i4>
      </vt:variant>
    </vt:vector>
  </HeadingPairs>
  <TitlesOfParts>
    <vt:vector size="1" baseType="lpstr">
      <vt:lpstr>P.L. 2021, c.234</vt:lpstr>
    </vt:vector>
  </TitlesOfParts>
  <Manager>Kenneth P. Howard</Manager>
  <Company>NJ Office of Legislative Services</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c.234 (S2765 1R)</dc:title>
  <dc:subject>Vainieri Huttle</dc:subject>
  <dc:creator>Senate, No. 2765 (First Reprint)</dc:creator>
  <cp:keywords>S2765|2| ||0|0|!|0|</cp:keywords>
  <dc:description>INTRODUCED AUGUST 3, 2020_x000d_
Amended 6/21/21</dc:description>
  <cp:lastModifiedBy>Franks, Denise</cp:lastModifiedBy>
  <cp:revision>2</cp:revision>
  <cp:lastPrinted>2021-06-28T17:34:00Z</cp:lastPrinted>
  <dcterms:created xsi:type="dcterms:W3CDTF">2021-11-23T15:30:00Z</dcterms:created>
  <dcterms:modified xsi:type="dcterms:W3CDTF">2021-11-23T15:30:00Z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c.234</vt:lpwstr>
  </property>
</Properties>
</file>