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A46" w:rsidRPr="00D31A46" w:rsidRDefault="00D31A46" w:rsidP="00D31A46">
      <w:pPr>
        <w:pStyle w:val="HangingAnAct"/>
        <w:jc w:val="center"/>
        <w:rPr>
          <w:rStyle w:val="BillHead"/>
        </w:rPr>
      </w:pPr>
      <w:bookmarkStart w:id="0" w:name="LCPL"/>
      <w:bookmarkStart w:id="1" w:name="_GoBack"/>
      <w:bookmarkEnd w:id="0"/>
      <w:bookmarkEnd w:id="1"/>
      <w:r w:rsidRPr="00D31A46">
        <w:rPr>
          <w:rStyle w:val="BillHead"/>
        </w:rPr>
        <w:t>CHAPTER 322</w:t>
      </w:r>
    </w:p>
    <w:p w:rsidR="00D31A46" w:rsidRPr="00D31A46" w:rsidRDefault="00D31A46" w:rsidP="00D31A46">
      <w:pPr>
        <w:pStyle w:val="HangingAnAct"/>
        <w:jc w:val="center"/>
        <w:rPr>
          <w:rStyle w:val="BillHead"/>
        </w:rPr>
      </w:pPr>
    </w:p>
    <w:p w:rsidR="00686AEB" w:rsidRPr="00D31A46" w:rsidRDefault="005108C0" w:rsidP="00D31A46">
      <w:pPr>
        <w:pStyle w:val="HangingAnAct"/>
        <w:jc w:val="left"/>
        <w:rPr>
          <w:rStyle w:val="HangingAnActChar"/>
        </w:rPr>
      </w:pPr>
      <w:r w:rsidRPr="00D31A46">
        <w:rPr>
          <w:rStyle w:val="BillHead"/>
        </w:rPr>
        <w:t>An Act</w:t>
      </w:r>
      <w:r w:rsidR="00686AEB" w:rsidRPr="00D31A46">
        <w:rPr>
          <w:rStyle w:val="HangingAnActChar"/>
        </w:rPr>
        <w:t xml:space="preserve"> </w:t>
      </w:r>
      <w:r w:rsidR="00025B95" w:rsidRPr="00D31A46">
        <w:rPr>
          <w:rStyle w:val="HangingAnActChar"/>
        </w:rPr>
        <w:t>establishing a grant program for th</w:t>
      </w:r>
      <w:r w:rsidR="007335B8" w:rsidRPr="00D31A46">
        <w:rPr>
          <w:rStyle w:val="HangingAnActChar"/>
        </w:rPr>
        <w:t xml:space="preserve">e training of school-based mental health services providers </w:t>
      </w:r>
      <w:r w:rsidR="00025B95" w:rsidRPr="00D31A46">
        <w:rPr>
          <w:rStyle w:val="HangingAnActChar"/>
        </w:rPr>
        <w:t>and supplementing chapter 6 of Title 18A of the New Jersey Statutes.</w:t>
      </w:r>
    </w:p>
    <w:p w:rsidR="000B1054" w:rsidRPr="00D31A46" w:rsidRDefault="000B1054" w:rsidP="000B1054"/>
    <w:p w:rsidR="00686AEB" w:rsidRPr="00D31A46" w:rsidRDefault="00686AEB" w:rsidP="00686AEB">
      <w:r w:rsidRPr="00D31A46">
        <w:tab/>
      </w:r>
      <w:r w:rsidR="005108C0" w:rsidRPr="00D31A46">
        <w:rPr>
          <w:rStyle w:val="BillHeading2"/>
        </w:rPr>
        <w:t>Be It Enacted</w:t>
      </w:r>
      <w:r w:rsidRPr="00D31A46">
        <w:rPr>
          <w:rStyle w:val="BillHeading2"/>
        </w:rPr>
        <w:t xml:space="preserve"> </w:t>
      </w:r>
      <w:r w:rsidR="005108C0" w:rsidRPr="00D31A46">
        <w:rPr>
          <w:rStyle w:val="BillLanguage"/>
        </w:rPr>
        <w:t>by the Senate and General Assembly of the State of New Jersey:</w:t>
      </w:r>
    </w:p>
    <w:p w:rsidR="00686AEB" w:rsidRPr="00D31A46" w:rsidRDefault="00686AEB" w:rsidP="00686AEB"/>
    <w:p w:rsidR="003C185B" w:rsidRPr="00D31A46" w:rsidRDefault="003C185B"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1A46">
        <w:t>C.18A:6-33.18  Grant program for training of school-based mental health professionals.</w:t>
      </w:r>
    </w:p>
    <w:p w:rsidR="005C2900" w:rsidRPr="00D31A46" w:rsidRDefault="003C185B"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1. a. </w:t>
      </w:r>
      <w:r w:rsidR="005C2900" w:rsidRPr="00D31A46">
        <w:rPr>
          <w:spacing w:val="0"/>
        </w:rPr>
        <w:t>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b.</w:t>
      </w:r>
      <w:r w:rsidRPr="00D31A46">
        <w:rPr>
          <w:spacing w:val="0"/>
        </w:rPr>
        <w:tab/>
        <w:t>Grants under the program shall be awarded on a competitive basis.  School districts or groups of school districts that receive a grant under the program shall use the funds for efforts to create and grow programs and partnerships that train students who are attending graduate school to become school-based mental health services providers.</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c.</w:t>
      </w:r>
      <w:r w:rsidRPr="00D31A46">
        <w:rPr>
          <w:spacing w:val="0"/>
        </w:rPr>
        <w:tab/>
        <w:t>To be eligible for consideration of a grant award under the program, a school district or a group of school districts seeking to participate in the program together shall submit an application to the Commissioner of Education, in accordance with application procedures and requirements prescribed by the commissioner.  A school district or a group of school districts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hours, internships, externships, or other related training as applicable for the academic program of the student.</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A grant application submitted by a school district or a group of school districts shall include information regarding the following:</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(1) </w:t>
      </w:r>
      <w:r w:rsidR="005C2900" w:rsidRPr="00D31A46">
        <w:rPr>
          <w:spacing w:val="0"/>
        </w:rPr>
        <w:t>the details of the partnership formed between the school district or group of school districts and an institution of higher education, including plans for supervising the graduate students in school settings and ensuring that the students are trained in providing mental health supports and services to students in the school district or districts;</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(2) </w:t>
      </w:r>
      <w:r w:rsidR="005C2900" w:rsidRPr="00D31A46">
        <w:rPr>
          <w:spacing w:val="0"/>
        </w:rPr>
        <w:t xml:space="preserve">a description of how the lack of school-based mental health services providers is affecting students in the school district or districts; </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(3) </w:t>
      </w:r>
      <w:r w:rsidR="005C2900" w:rsidRPr="00D31A46">
        <w:rPr>
          <w:spacing w:val="0"/>
        </w:rPr>
        <w:t>the school</w:t>
      </w:r>
      <w:r w:rsidR="00650BC8">
        <w:rPr>
          <w:spacing w:val="0"/>
        </w:rPr>
        <w:t xml:space="preserve"> </w:t>
      </w:r>
      <w:r w:rsidR="005C2900" w:rsidRPr="00D31A46">
        <w:rPr>
          <w:spacing w:val="0"/>
        </w:rPr>
        <w:t>district or districts’ unmet need for student mental health supports and services;</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(4) </w:t>
      </w:r>
      <w:r w:rsidR="005C2900" w:rsidRPr="00D31A46">
        <w:rPr>
          <w:spacing w:val="0"/>
        </w:rPr>
        <w:t>the number of school-based mental health services providers currently employed by the school district or districts and their caseloads;</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(5) </w:t>
      </w:r>
      <w:r w:rsidR="005C2900" w:rsidRPr="00D31A46">
        <w:rPr>
          <w:spacing w:val="0"/>
        </w:rPr>
        <w:t>the existing ratio of school-based mental health services providers to students enrolled in the district or districts;</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(6) </w:t>
      </w:r>
      <w:r w:rsidR="005C2900" w:rsidRPr="00D31A46">
        <w:rPr>
          <w:spacing w:val="0"/>
        </w:rPr>
        <w:t>the schools and student populations that will benefit from the grant funding;</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(7) </w:t>
      </w:r>
      <w:r w:rsidR="005C2900" w:rsidRPr="00D31A46">
        <w:rPr>
          <w:spacing w:val="0"/>
        </w:rPr>
        <w:t>the objectives for the number of graduate students the school district</w:t>
      </w:r>
      <w:r w:rsidR="00650BC8">
        <w:rPr>
          <w:spacing w:val="0"/>
        </w:rPr>
        <w:t xml:space="preserve"> </w:t>
      </w:r>
      <w:r w:rsidR="005C2900" w:rsidRPr="00D31A46">
        <w:rPr>
          <w:spacing w:val="0"/>
        </w:rPr>
        <w:t>or school districts anticipate training under the grant prog</w:t>
      </w:r>
      <w:r w:rsidR="004C4ED6">
        <w:rPr>
          <w:spacing w:val="0"/>
        </w:rPr>
        <w:t>ram;</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(8) </w:t>
      </w:r>
      <w:r w:rsidR="005C2900" w:rsidRPr="00D31A46">
        <w:rPr>
          <w:spacing w:val="0"/>
        </w:rPr>
        <w:t>plans to collaborate with federal, State, regional, and local entities to expand the pipeline of school-based mental health services providers and achieve partnership goals and objectives; and</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(9) </w:t>
      </w:r>
      <w:r w:rsidR="005C2900" w:rsidRPr="00D31A46">
        <w:rPr>
          <w:spacing w:val="0"/>
        </w:rPr>
        <w:t>any other information as required by the commissioner.</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d. (1) </w:t>
      </w:r>
      <w:r w:rsidR="005C2900" w:rsidRPr="00D31A46">
        <w:rPr>
          <w:spacing w:val="0"/>
        </w:rPr>
        <w:t xml:space="preserve">The commissioner shall establish selection criteria for the awarding of grants under the program, including consideration of the information listed in subsection c. of this section.  Grants </w:t>
      </w:r>
      <w:r w:rsidR="005C2900" w:rsidRPr="00D31A46">
        <w:rPr>
          <w:spacing w:val="0"/>
        </w:rPr>
        <w:lastRenderedPageBreak/>
        <w:t>shall be awarded based upon review of the applications and subject to the availability of funds.  The commissioner shall establish the amount for each grant that is approved.</w:t>
      </w:r>
    </w:p>
    <w:p w:rsidR="005C2900" w:rsidRPr="00D31A46" w:rsidRDefault="00753C27"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 xml:space="preserve">(2) </w:t>
      </w:r>
      <w:r w:rsidR="005C2900" w:rsidRPr="00D31A46">
        <w:rPr>
          <w:spacing w:val="0"/>
        </w:rPr>
        <w:t>Priority for grants awarded under the program shall be given to school districts that demonstrate an unmet need for mental health services in the school community</w:t>
      </w:r>
      <w:r w:rsidR="00D31A46">
        <w:rPr>
          <w:spacing w:val="0"/>
        </w:rPr>
        <w:t>.</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e.</w:t>
      </w:r>
      <w:r w:rsidRPr="00D31A46">
        <w:rPr>
          <w:spacing w:val="0"/>
        </w:rPr>
        <w:tab/>
        <w:t>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w:t>
      </w:r>
      <w:r w:rsidR="00D31A46">
        <w:rPr>
          <w:spacing w:val="0"/>
        </w:rPr>
        <w:t>nal Demonstration Grant Program</w:t>
      </w:r>
      <w:r w:rsidRPr="00D31A46">
        <w:rPr>
          <w:spacing w:val="0"/>
        </w:rPr>
        <w:t>, the federal “Coronavirus Aid, Relief, and Economic Secur</w:t>
      </w:r>
      <w:r w:rsidR="00D31A46">
        <w:rPr>
          <w:spacing w:val="0"/>
        </w:rPr>
        <w:t>ity (CARES) Act,” Pub.L.116-136</w:t>
      </w:r>
      <w:r w:rsidRPr="00D31A46">
        <w:rPr>
          <w:spacing w:val="0"/>
        </w:rPr>
        <w:t>, the federal “Coronavirus Response and Relief Supplemental Appropriations (CRRSA) Act, 2021,” Pub.L.116-260, and the federal “American Rescue Plan (ARP) Act of 2021,” Pub.L.117-2.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f.</w:t>
      </w:r>
      <w:r w:rsidRPr="00D31A46">
        <w:rPr>
          <w:spacing w:val="0"/>
        </w:rPr>
        <w:tab/>
        <w:t>Within three years after receiving a grant award under the program, a school district or a group of school districts shall submit a report to the Commissioner of Education containing information on the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C185B" w:rsidRPr="00D31A46" w:rsidRDefault="003C185B"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1A46">
        <w:t>18A:6-33.19  Report to Governor, Legislature.</w:t>
      </w:r>
    </w:p>
    <w:p w:rsidR="005C2900" w:rsidRPr="00D31A46"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2.</w:t>
      </w:r>
      <w:r w:rsidRPr="00D31A46">
        <w:rPr>
          <w:spacing w:val="0"/>
        </w:rPr>
        <w:tab/>
        <w:t>The Commissioner of Education shall submit a report to the Governor, and to the Legislature pursuant to section 2 of P.L.1991, c.164 (C.52:14-19.1), no later than four years after the establishment of the grant program established pursuant to section 1 of this act.  The report shall include, but need not be limited to, information on the number of grant applicants, the number and amounts of the grant awards, information provided by school districts and groups of school districts in the reports submitted pursuant to subsection f. of section 1 of this act, and any recommendations concerning the continuation or expansion of the grant program.</w:t>
      </w:r>
    </w:p>
    <w:p w:rsidR="00025B95" w:rsidRPr="00D31A46" w:rsidRDefault="00025B95" w:rsidP="00025B95"/>
    <w:p w:rsidR="007F377B" w:rsidRPr="00D31A46" w:rsidRDefault="007F377B" w:rsidP="007F37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46">
        <w:rPr>
          <w:spacing w:val="0"/>
        </w:rPr>
        <w:tab/>
        <w:t>3.</w:t>
      </w:r>
      <w:r w:rsidRPr="00D31A46">
        <w:rPr>
          <w:spacing w:val="0"/>
        </w:rPr>
        <w:tab/>
        <w:t>There is appropriated from the General Fund to the Department of Education a sum of $500,000 for costs associated with the grant program established pursuant to section 1 of this act.</w:t>
      </w:r>
    </w:p>
    <w:p w:rsidR="007F377B" w:rsidRPr="00D31A46" w:rsidRDefault="007F377B" w:rsidP="00025B95"/>
    <w:p w:rsidR="00690004" w:rsidRPr="00D31A46" w:rsidRDefault="0051401B" w:rsidP="00025B95">
      <w:r w:rsidRPr="00D31A46">
        <w:tab/>
      </w:r>
      <w:r w:rsidR="007F377B" w:rsidRPr="00D31A46">
        <w:t>4.</w:t>
      </w:r>
      <w:r w:rsidRPr="00D31A46">
        <w:tab/>
      </w:r>
      <w:r w:rsidR="00690004" w:rsidRPr="00D31A46">
        <w:t>The State Board of Education shall adopt, pursuant to the “Administrative Procedure Act,” P.L.1968, c.410 (C.52:14B-1 et seq.), rules and regulations necessary to carry out the provisions of this act.</w:t>
      </w:r>
    </w:p>
    <w:p w:rsidR="00690004" w:rsidRPr="00D31A46" w:rsidRDefault="00690004" w:rsidP="00025B95"/>
    <w:p w:rsidR="00025B95" w:rsidRPr="00D31A46" w:rsidRDefault="00690004" w:rsidP="00025B95">
      <w:r w:rsidRPr="00D31A46">
        <w:tab/>
      </w:r>
      <w:r w:rsidR="007F377B" w:rsidRPr="00D31A46">
        <w:t>5.</w:t>
      </w:r>
      <w:r w:rsidR="0051401B" w:rsidRPr="00D31A46">
        <w:tab/>
      </w:r>
      <w:r w:rsidR="00025B95" w:rsidRPr="00D31A46">
        <w:t>This act shall take effect immediately and shall first apply to the first full school year following the date of enactment.</w:t>
      </w:r>
    </w:p>
    <w:p w:rsidR="00664DB4" w:rsidRPr="00D31A46" w:rsidRDefault="00664DB4" w:rsidP="00D31A46"/>
    <w:p w:rsidR="00D31A46" w:rsidRPr="00D31A46" w:rsidRDefault="00D31A46" w:rsidP="00D31A46">
      <w:r>
        <w:tab/>
        <w:t>Approved December 21, 2021.</w:t>
      </w:r>
    </w:p>
    <w:sectPr w:rsidR="00D31A46" w:rsidRPr="00D31A46" w:rsidSect="00D31A4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Default="00D31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Pr="00D31A46" w:rsidRDefault="00D31A46" w:rsidP="00D31A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Pr="00D31A46" w:rsidRDefault="00D31A46" w:rsidP="00D31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Default="00D31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Default="00D31A46" w:rsidP="00D31A46">
    <w:pPr>
      <w:pStyle w:val="bpuHeadSpon"/>
    </w:pPr>
    <w:r>
      <w:t>P.L. 2021, CHAPTER 322</w:t>
    </w:r>
  </w:p>
  <w:p w:rsidR="00664DB4" w:rsidRDefault="00664DB4" w:rsidP="00D31A46">
    <w:pPr>
      <w:pStyle w:val="bpuHeadSpon"/>
    </w:pPr>
    <w:r>
      <w:fldChar w:fldCharType="begin"/>
    </w:r>
    <w:r>
      <w:instrText xml:space="preserve"> PAGE  \* MERGEFORMAT </w:instrText>
    </w:r>
    <w:r>
      <w:fldChar w:fldCharType="separate"/>
    </w:r>
    <w:r w:rsidR="00485E55">
      <w:rPr>
        <w:noProof/>
      </w:rPr>
      <w:t>2</w:t>
    </w:r>
    <w:r>
      <w:fldChar w:fldCharType="end"/>
    </w:r>
  </w:p>
  <w:p w:rsidR="00664DB4" w:rsidRDefault="00664DB4" w:rsidP="00D31A4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46" w:rsidRDefault="00D31A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37F28"/>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3EA3"/>
    <w:rsid w:val="000F5FDE"/>
    <w:rsid w:val="000F7466"/>
    <w:rsid w:val="0013000E"/>
    <w:rsid w:val="00133F81"/>
    <w:rsid w:val="00135943"/>
    <w:rsid w:val="001645FB"/>
    <w:rsid w:val="00173D2B"/>
    <w:rsid w:val="001752F4"/>
    <w:rsid w:val="00176B4A"/>
    <w:rsid w:val="00181676"/>
    <w:rsid w:val="00183603"/>
    <w:rsid w:val="00194E78"/>
    <w:rsid w:val="0019707B"/>
    <w:rsid w:val="00197E8B"/>
    <w:rsid w:val="00197FA4"/>
    <w:rsid w:val="001A161A"/>
    <w:rsid w:val="001A3B79"/>
    <w:rsid w:val="001A66B6"/>
    <w:rsid w:val="001B4716"/>
    <w:rsid w:val="001B4EA4"/>
    <w:rsid w:val="001C15EE"/>
    <w:rsid w:val="001C2579"/>
    <w:rsid w:val="001C7C52"/>
    <w:rsid w:val="001D25F3"/>
    <w:rsid w:val="001E15F1"/>
    <w:rsid w:val="001E16FA"/>
    <w:rsid w:val="001E6213"/>
    <w:rsid w:val="001F14C7"/>
    <w:rsid w:val="001F7405"/>
    <w:rsid w:val="00205533"/>
    <w:rsid w:val="00207BAD"/>
    <w:rsid w:val="00212B8D"/>
    <w:rsid w:val="00222983"/>
    <w:rsid w:val="002370D0"/>
    <w:rsid w:val="00242973"/>
    <w:rsid w:val="00245D1B"/>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23CC"/>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185B"/>
    <w:rsid w:val="003C43EF"/>
    <w:rsid w:val="003C5A6B"/>
    <w:rsid w:val="003C5EB2"/>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250E"/>
    <w:rsid w:val="00484144"/>
    <w:rsid w:val="00484C19"/>
    <w:rsid w:val="00485866"/>
    <w:rsid w:val="00485E55"/>
    <w:rsid w:val="00492076"/>
    <w:rsid w:val="00493B1D"/>
    <w:rsid w:val="00497037"/>
    <w:rsid w:val="004A3009"/>
    <w:rsid w:val="004A6940"/>
    <w:rsid w:val="004A77A4"/>
    <w:rsid w:val="004B106E"/>
    <w:rsid w:val="004C0758"/>
    <w:rsid w:val="004C4ED6"/>
    <w:rsid w:val="004C742C"/>
    <w:rsid w:val="004D4CE5"/>
    <w:rsid w:val="004D74E5"/>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585D"/>
    <w:rsid w:val="00557240"/>
    <w:rsid w:val="005651F3"/>
    <w:rsid w:val="00572184"/>
    <w:rsid w:val="00577A15"/>
    <w:rsid w:val="00580533"/>
    <w:rsid w:val="0059131D"/>
    <w:rsid w:val="005A3BFD"/>
    <w:rsid w:val="005A7D50"/>
    <w:rsid w:val="005B3F92"/>
    <w:rsid w:val="005B479C"/>
    <w:rsid w:val="005B561E"/>
    <w:rsid w:val="005C07E4"/>
    <w:rsid w:val="005C2124"/>
    <w:rsid w:val="005C2900"/>
    <w:rsid w:val="005C336F"/>
    <w:rsid w:val="005C6A5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70"/>
    <w:rsid w:val="00650BC8"/>
    <w:rsid w:val="00664DB4"/>
    <w:rsid w:val="00665CBC"/>
    <w:rsid w:val="00667A5C"/>
    <w:rsid w:val="0067117B"/>
    <w:rsid w:val="00677316"/>
    <w:rsid w:val="00686AEB"/>
    <w:rsid w:val="00690004"/>
    <w:rsid w:val="006B68B4"/>
    <w:rsid w:val="006B7897"/>
    <w:rsid w:val="006B7FA7"/>
    <w:rsid w:val="006C086A"/>
    <w:rsid w:val="006C21C1"/>
    <w:rsid w:val="006C6218"/>
    <w:rsid w:val="006C7327"/>
    <w:rsid w:val="006D00E5"/>
    <w:rsid w:val="006D791B"/>
    <w:rsid w:val="006E2895"/>
    <w:rsid w:val="006F180D"/>
    <w:rsid w:val="006F4334"/>
    <w:rsid w:val="006F47AF"/>
    <w:rsid w:val="006F6B8A"/>
    <w:rsid w:val="00706791"/>
    <w:rsid w:val="00707CD3"/>
    <w:rsid w:val="00707FC2"/>
    <w:rsid w:val="00716971"/>
    <w:rsid w:val="00716BB9"/>
    <w:rsid w:val="007256D1"/>
    <w:rsid w:val="007279FD"/>
    <w:rsid w:val="007335B8"/>
    <w:rsid w:val="0074392E"/>
    <w:rsid w:val="007502CB"/>
    <w:rsid w:val="00752D79"/>
    <w:rsid w:val="00752E20"/>
    <w:rsid w:val="0075368A"/>
    <w:rsid w:val="00753C27"/>
    <w:rsid w:val="00755CCB"/>
    <w:rsid w:val="00756EDE"/>
    <w:rsid w:val="00781B4D"/>
    <w:rsid w:val="007824BF"/>
    <w:rsid w:val="00783B8D"/>
    <w:rsid w:val="00794B94"/>
    <w:rsid w:val="00794BD4"/>
    <w:rsid w:val="007A2F73"/>
    <w:rsid w:val="007A3061"/>
    <w:rsid w:val="007A5A0B"/>
    <w:rsid w:val="007C0E14"/>
    <w:rsid w:val="007C4736"/>
    <w:rsid w:val="007C7DE4"/>
    <w:rsid w:val="007D086A"/>
    <w:rsid w:val="007D40CB"/>
    <w:rsid w:val="007D5796"/>
    <w:rsid w:val="007D59C0"/>
    <w:rsid w:val="007D7D9C"/>
    <w:rsid w:val="007E7C0E"/>
    <w:rsid w:val="007E7F15"/>
    <w:rsid w:val="007F377B"/>
    <w:rsid w:val="007F485D"/>
    <w:rsid w:val="007F6050"/>
    <w:rsid w:val="008062D8"/>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1E36"/>
    <w:rsid w:val="008C79B3"/>
    <w:rsid w:val="008D77BD"/>
    <w:rsid w:val="008E454C"/>
    <w:rsid w:val="008E4F91"/>
    <w:rsid w:val="008F1E5A"/>
    <w:rsid w:val="00901BDA"/>
    <w:rsid w:val="00904AC6"/>
    <w:rsid w:val="00905B47"/>
    <w:rsid w:val="009121D8"/>
    <w:rsid w:val="00916F7A"/>
    <w:rsid w:val="00917FE3"/>
    <w:rsid w:val="009318C7"/>
    <w:rsid w:val="00931C09"/>
    <w:rsid w:val="0093451C"/>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6B"/>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22C2"/>
    <w:rsid w:val="00A305D6"/>
    <w:rsid w:val="00A342C4"/>
    <w:rsid w:val="00A41299"/>
    <w:rsid w:val="00A50F6B"/>
    <w:rsid w:val="00A52237"/>
    <w:rsid w:val="00A551D6"/>
    <w:rsid w:val="00A6251B"/>
    <w:rsid w:val="00A6697E"/>
    <w:rsid w:val="00A674B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1F"/>
    <w:rsid w:val="00BB1190"/>
    <w:rsid w:val="00BB31D0"/>
    <w:rsid w:val="00BB3A11"/>
    <w:rsid w:val="00BB4DDB"/>
    <w:rsid w:val="00BB5D79"/>
    <w:rsid w:val="00BB5F02"/>
    <w:rsid w:val="00BC7892"/>
    <w:rsid w:val="00BD7D3E"/>
    <w:rsid w:val="00BE24D6"/>
    <w:rsid w:val="00BE7EFA"/>
    <w:rsid w:val="00BF06AD"/>
    <w:rsid w:val="00BF2C67"/>
    <w:rsid w:val="00BF5E3B"/>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58"/>
    <w:rsid w:val="00CF65EB"/>
    <w:rsid w:val="00CF72AD"/>
    <w:rsid w:val="00D02441"/>
    <w:rsid w:val="00D039F4"/>
    <w:rsid w:val="00D10496"/>
    <w:rsid w:val="00D11173"/>
    <w:rsid w:val="00D1215F"/>
    <w:rsid w:val="00D16561"/>
    <w:rsid w:val="00D17FF8"/>
    <w:rsid w:val="00D268AC"/>
    <w:rsid w:val="00D27FF3"/>
    <w:rsid w:val="00D31A46"/>
    <w:rsid w:val="00D32BD3"/>
    <w:rsid w:val="00D343D0"/>
    <w:rsid w:val="00D3664D"/>
    <w:rsid w:val="00D46615"/>
    <w:rsid w:val="00D47252"/>
    <w:rsid w:val="00D500E9"/>
    <w:rsid w:val="00D507BC"/>
    <w:rsid w:val="00D6090A"/>
    <w:rsid w:val="00D62FA3"/>
    <w:rsid w:val="00D63B6F"/>
    <w:rsid w:val="00D64A90"/>
    <w:rsid w:val="00D65C1F"/>
    <w:rsid w:val="00D71E32"/>
    <w:rsid w:val="00D76940"/>
    <w:rsid w:val="00D9410B"/>
    <w:rsid w:val="00D942F7"/>
    <w:rsid w:val="00D9695B"/>
    <w:rsid w:val="00DA23FE"/>
    <w:rsid w:val="00DA2417"/>
    <w:rsid w:val="00DA3A94"/>
    <w:rsid w:val="00DA3FD7"/>
    <w:rsid w:val="00DA5585"/>
    <w:rsid w:val="00DB02AC"/>
    <w:rsid w:val="00DB6AA2"/>
    <w:rsid w:val="00DD1964"/>
    <w:rsid w:val="00DE10D1"/>
    <w:rsid w:val="00DE2514"/>
    <w:rsid w:val="00DE6851"/>
    <w:rsid w:val="00DF03EE"/>
    <w:rsid w:val="00E01B71"/>
    <w:rsid w:val="00E02569"/>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93836"/>
    <w:rsid w:val="00EA08B9"/>
    <w:rsid w:val="00EA7C16"/>
    <w:rsid w:val="00EC5281"/>
    <w:rsid w:val="00EC791D"/>
    <w:rsid w:val="00EC7CA6"/>
    <w:rsid w:val="00ED3C5D"/>
    <w:rsid w:val="00ED4553"/>
    <w:rsid w:val="00EF1809"/>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1094</Words>
  <Characters>6088</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P.L. 2021, c.322</vt:lpstr>
    </vt:vector>
  </TitlesOfParts>
  <Manager>Kenneth P. Howard</Manager>
  <Company>NJ Office of Legislative Services</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c.322 (A4433 3R)</dc:title>
  <dc:subject>19-7147</dc:subject>
  <dc:creator>Assembly, No. 4433</dc:creator>
  <cp:keywords>A4433|2| ||0|0|!|0|</cp:keywords>
  <dc:description>INTRODUCED JULY 23, 2020_x000d_
AMENDED DECEMBER 14, 2020_x000d_
AMENDED MAY 13, 2021_x000d_
AMENDED BY CV NOVEMBER 8, 2021</dc:description>
  <cp:lastModifiedBy>Franks, Denise</cp:lastModifiedBy>
  <cp:revision>2</cp:revision>
  <cp:lastPrinted>2021-12-21T16:45:00Z</cp:lastPrinted>
  <dcterms:created xsi:type="dcterms:W3CDTF">2022-02-18T15:33:00Z</dcterms:created>
  <dcterms:modified xsi:type="dcterms:W3CDTF">2022-02-18T15:33:00Z</dcterms:modified>
  <cp:catego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c.322</vt:lpwstr>
  </property>
</Properties>
</file>