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A1" w:rsidRPr="00B30AA1" w:rsidRDefault="00B30AA1" w:rsidP="00B30AA1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B30AA1">
        <w:rPr>
          <w:rStyle w:val="BillHead"/>
        </w:rPr>
        <w:t>CHAPTER 32</w:t>
      </w:r>
    </w:p>
    <w:p w:rsidR="00B30AA1" w:rsidRPr="00B30AA1" w:rsidRDefault="00B30AA1" w:rsidP="00B30AA1">
      <w:pPr>
        <w:pStyle w:val="HangingAnAct"/>
        <w:jc w:val="center"/>
        <w:rPr>
          <w:rStyle w:val="BillHead"/>
        </w:rPr>
      </w:pPr>
    </w:p>
    <w:p w:rsidR="00686AEB" w:rsidRPr="00B30AA1" w:rsidRDefault="00E76BCA" w:rsidP="00B30AA1">
      <w:pPr>
        <w:pStyle w:val="HangingAnAct"/>
        <w:rPr>
          <w:rStyle w:val="HangingAnActChar"/>
        </w:rPr>
      </w:pPr>
      <w:r w:rsidRPr="00B30AA1">
        <w:rPr>
          <w:rStyle w:val="BillHead"/>
        </w:rPr>
        <w:t>An Act</w:t>
      </w:r>
      <w:r w:rsidR="00686AEB" w:rsidRPr="00B30AA1">
        <w:rPr>
          <w:rStyle w:val="HangingAnActChar"/>
        </w:rPr>
        <w:t xml:space="preserve"> </w:t>
      </w:r>
      <w:r w:rsidR="00104989" w:rsidRPr="00B30AA1">
        <w:t>concerning diversity and inclusion instruction in school districts and supplementing chapter 35 of Title 18A of the New Jersey Statutes.</w:t>
      </w:r>
    </w:p>
    <w:p w:rsidR="000B1054" w:rsidRPr="00B30AA1" w:rsidRDefault="000B1054" w:rsidP="000B1054"/>
    <w:p w:rsidR="00686AEB" w:rsidRPr="00B30AA1" w:rsidRDefault="00686AEB" w:rsidP="00686AEB">
      <w:r w:rsidRPr="00B30AA1">
        <w:tab/>
      </w:r>
      <w:r w:rsidR="00E76BCA" w:rsidRPr="00B30AA1">
        <w:rPr>
          <w:rStyle w:val="BillHeading2"/>
        </w:rPr>
        <w:t>Be It Enacted</w:t>
      </w:r>
      <w:r w:rsidRPr="00B30AA1">
        <w:rPr>
          <w:rStyle w:val="BillHeading2"/>
        </w:rPr>
        <w:t xml:space="preserve"> </w:t>
      </w:r>
      <w:r w:rsidR="00E76BCA" w:rsidRPr="00B30AA1">
        <w:rPr>
          <w:rStyle w:val="BillLanguage"/>
        </w:rPr>
        <w:t>by the Senate and General Assembly of the State of New Jersey:</w:t>
      </w:r>
    </w:p>
    <w:p w:rsidR="00686AEB" w:rsidRPr="00B30AA1" w:rsidRDefault="00686AEB" w:rsidP="00686AEB"/>
    <w:p w:rsidR="00B30AA1" w:rsidRDefault="00B30AA1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>C.18A:35-4.36a  Curriculum to include instruction on diversity and inclusion.</w:t>
      </w:r>
    </w:p>
    <w:p w:rsidR="004A6DA3" w:rsidRPr="00B30AA1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30AA1">
        <w:rPr>
          <w:spacing w:val="0"/>
        </w:rPr>
        <w:tab/>
        <w:t>1.</w:t>
      </w:r>
      <w:r w:rsidR="00B30AA1">
        <w:rPr>
          <w:spacing w:val="0"/>
        </w:rPr>
        <w:t xml:space="preserve"> </w:t>
      </w:r>
      <w:r w:rsidRPr="00B30AA1">
        <w:rPr>
          <w:spacing w:val="0"/>
        </w:rPr>
        <w:t>a.</w:t>
      </w:r>
      <w:r w:rsidR="00B30AA1">
        <w:rPr>
          <w:spacing w:val="0"/>
        </w:rPr>
        <w:t xml:space="preserve"> </w:t>
      </w:r>
      <w:r w:rsidRPr="00B30AA1">
        <w:rPr>
          <w:spacing w:val="0"/>
        </w:rPr>
        <w:t>Beginning in the 2021-2022 school year, each school district shall incorporate instruction on diversity and inclusion</w:t>
      </w:r>
      <w:r w:rsidR="00B30AA1">
        <w:rPr>
          <w:spacing w:val="0"/>
        </w:rPr>
        <w:t xml:space="preserve"> </w:t>
      </w:r>
      <w:r w:rsidRPr="00B30AA1">
        <w:rPr>
          <w:spacing w:val="0"/>
        </w:rPr>
        <w:t>in an appropriate place in the curriculum</w:t>
      </w:r>
      <w:r w:rsidR="00B30AA1">
        <w:rPr>
          <w:spacing w:val="0"/>
        </w:rPr>
        <w:t xml:space="preserve"> </w:t>
      </w:r>
      <w:r w:rsidRPr="00B30AA1">
        <w:rPr>
          <w:spacing w:val="0"/>
        </w:rPr>
        <w:t>of students in grades</w:t>
      </w:r>
      <w:r w:rsidR="00B30AA1">
        <w:rPr>
          <w:spacing w:val="0"/>
        </w:rPr>
        <w:t xml:space="preserve"> </w:t>
      </w:r>
      <w:r w:rsidRPr="00B30AA1">
        <w:rPr>
          <w:spacing w:val="0"/>
        </w:rPr>
        <w:t>kindergarten through 12 as part of the district’s implementation of the New Jersey Student Learning Standards.</w:t>
      </w:r>
    </w:p>
    <w:p w:rsidR="004A6DA3" w:rsidRPr="00B30AA1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30AA1">
        <w:rPr>
          <w:spacing w:val="0"/>
        </w:rPr>
        <w:tab/>
        <w:t>b.</w:t>
      </w:r>
      <w:r w:rsidRPr="00B30AA1">
        <w:rPr>
          <w:spacing w:val="0"/>
        </w:rPr>
        <w:tab/>
        <w:t>The instruction shall:</w:t>
      </w:r>
    </w:p>
    <w:p w:rsidR="004A6DA3" w:rsidRPr="00B30AA1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30AA1">
        <w:rPr>
          <w:spacing w:val="0"/>
        </w:rPr>
        <w:tab/>
        <w:t>(1)</w:t>
      </w:r>
      <w:r w:rsidRPr="00B30AA1">
        <w:rPr>
          <w:spacing w:val="0"/>
        </w:rPr>
        <w:tab/>
        <w:t>highlight and promote diversity, including economic diversity, equity, inclusion, tolerance, and belonging</w:t>
      </w:r>
      <w:r w:rsidR="00B30AA1">
        <w:rPr>
          <w:spacing w:val="0"/>
        </w:rPr>
        <w:t xml:space="preserve"> </w:t>
      </w:r>
      <w:r w:rsidRPr="00B30AA1">
        <w:rPr>
          <w:spacing w:val="0"/>
        </w:rPr>
        <w:t xml:space="preserve">in connection with gender and sexual orientation, race and ethnicity, disabilities, and religious tolerance; </w:t>
      </w:r>
    </w:p>
    <w:p w:rsidR="004A6DA3" w:rsidRPr="00B30AA1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30AA1">
        <w:rPr>
          <w:spacing w:val="0"/>
        </w:rPr>
        <w:tab/>
        <w:t>(2)</w:t>
      </w:r>
      <w:r w:rsidRPr="00B30AA1">
        <w:rPr>
          <w:spacing w:val="0"/>
        </w:rPr>
        <w:tab/>
        <w:t>examine the impact that unconscious bias and economic disparities have at both an individual level and on society as a whole; and</w:t>
      </w:r>
    </w:p>
    <w:p w:rsidR="004A6DA3" w:rsidRPr="00B30AA1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30AA1">
        <w:rPr>
          <w:spacing w:val="0"/>
        </w:rPr>
        <w:tab/>
        <w:t>(3)</w:t>
      </w:r>
      <w:r w:rsidR="00B30AA1">
        <w:rPr>
          <w:spacing w:val="0"/>
        </w:rPr>
        <w:tab/>
      </w:r>
      <w:r w:rsidRPr="00B30AA1">
        <w:rPr>
          <w:spacing w:val="0"/>
        </w:rPr>
        <w:t>encourage safe, welcoming, and inclusive environments for all students regardless of race or ethnicity, sexual and gender identities, mental and physical disabilities, and religious beliefs.</w:t>
      </w:r>
    </w:p>
    <w:p w:rsidR="004A6DA3" w:rsidRPr="00B30AA1" w:rsidRDefault="004A6DA3" w:rsidP="004A6DA3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30AA1">
        <w:rPr>
          <w:spacing w:val="0"/>
        </w:rPr>
        <w:tab/>
        <w:t>c.</w:t>
      </w:r>
      <w:r w:rsidRPr="00B30AA1">
        <w:rPr>
          <w:spacing w:val="0"/>
        </w:rPr>
        <w:tab/>
        <w:t>The Commissioner of Education shall provide school districts with sample learning activities and resources designed to promote diversity and inclusion.</w:t>
      </w:r>
    </w:p>
    <w:p w:rsidR="00E9727E" w:rsidRPr="00B30AA1" w:rsidRDefault="00E9727E" w:rsidP="00686AEB"/>
    <w:p w:rsidR="004A6DA3" w:rsidRPr="00B30AA1" w:rsidRDefault="00ED1595" w:rsidP="00686AEB">
      <w:r w:rsidRPr="00B30AA1">
        <w:tab/>
        <w:t>2.</w:t>
      </w:r>
      <w:r w:rsidRPr="00B30AA1">
        <w:tab/>
      </w:r>
      <w:r w:rsidR="00E76BCA" w:rsidRPr="00B30AA1">
        <w:t>This act shall take effect</w:t>
      </w:r>
      <w:r w:rsidRPr="00B30AA1">
        <w:t xml:space="preserve"> immediately.</w:t>
      </w:r>
    </w:p>
    <w:p w:rsidR="00804607" w:rsidRPr="00B30AA1" w:rsidRDefault="00804607" w:rsidP="00686AEB"/>
    <w:p w:rsidR="00B30AA1" w:rsidRPr="00B30AA1" w:rsidRDefault="00B30AA1" w:rsidP="00B30AA1">
      <w:r>
        <w:tab/>
        <w:t>Approved March 1, 2021.</w:t>
      </w:r>
      <w:bookmarkStart w:id="1" w:name="_GoBack"/>
      <w:bookmarkEnd w:id="1"/>
    </w:p>
    <w:sectPr w:rsidR="00B30AA1" w:rsidRPr="00B30AA1" w:rsidSect="00B30A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2C9A" w:rsidRDefault="00B62C9A">
      <w:r>
        <w:separator/>
      </w:r>
    </w:p>
  </w:endnote>
  <w:endnote w:type="continuationSeparator" w:id="0">
    <w:p w:rsidR="00B62C9A" w:rsidRDefault="00B6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AA1" w:rsidRDefault="00B30A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AA1" w:rsidRPr="00B30AA1" w:rsidRDefault="00B30AA1" w:rsidP="00B30A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AA1" w:rsidRPr="00B30AA1" w:rsidRDefault="00B30AA1" w:rsidP="00B30A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2C9A" w:rsidRDefault="00B62C9A">
      <w:r>
        <w:separator/>
      </w:r>
    </w:p>
  </w:footnote>
  <w:footnote w:type="continuationSeparator" w:id="0">
    <w:p w:rsidR="00B62C9A" w:rsidRDefault="00B62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AA1" w:rsidRDefault="00B30A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AA1" w:rsidRDefault="00B30AA1" w:rsidP="00B30AA1">
    <w:pPr>
      <w:pStyle w:val="bpuHeadSpon"/>
    </w:pPr>
    <w:r>
      <w:t>P.L. 2021, CHAPTER 32</w:t>
    </w:r>
  </w:p>
  <w:p w:rsidR="00804607" w:rsidRDefault="00B30AA1" w:rsidP="00B30AA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804607">
      <w:fldChar w:fldCharType="begin"/>
    </w:r>
    <w:r w:rsidR="00804607">
      <w:instrText xml:space="preserve"> PAGE  \* MERGEFORMAT </w:instrText>
    </w:r>
    <w:r w:rsidR="00804607">
      <w:fldChar w:fldCharType="separate"/>
    </w:r>
    <w:r>
      <w:rPr>
        <w:noProof/>
      </w:rPr>
      <w:t>2</w:t>
    </w:r>
    <w:r w:rsidR="00804607">
      <w:fldChar w:fldCharType="end"/>
    </w:r>
  </w:p>
  <w:p w:rsidR="00804607" w:rsidRDefault="00804607" w:rsidP="00B30AA1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AA1" w:rsidRDefault="00B30A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D155FF"/>
    <w:multiLevelType w:val="hybridMultilevel"/>
    <w:tmpl w:val="DB2A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C9A"/>
    <w:rsid w:val="000051BD"/>
    <w:rsid w:val="000160A5"/>
    <w:rsid w:val="0002335B"/>
    <w:rsid w:val="00033FCD"/>
    <w:rsid w:val="0003549A"/>
    <w:rsid w:val="000367AE"/>
    <w:rsid w:val="00043B22"/>
    <w:rsid w:val="00051BB7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989"/>
    <w:rsid w:val="0011125B"/>
    <w:rsid w:val="0013000E"/>
    <w:rsid w:val="00133F81"/>
    <w:rsid w:val="00135943"/>
    <w:rsid w:val="001645FB"/>
    <w:rsid w:val="00173D2B"/>
    <w:rsid w:val="0017776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59BC"/>
    <w:rsid w:val="001C2C2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6511"/>
    <w:rsid w:val="002776B0"/>
    <w:rsid w:val="00286C7E"/>
    <w:rsid w:val="002A1029"/>
    <w:rsid w:val="002A3A1A"/>
    <w:rsid w:val="002A4692"/>
    <w:rsid w:val="002A51BA"/>
    <w:rsid w:val="002B2E26"/>
    <w:rsid w:val="002B3FE6"/>
    <w:rsid w:val="002B54B2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270AF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AF7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4DBF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4EA0"/>
    <w:rsid w:val="004A6940"/>
    <w:rsid w:val="004A6DA3"/>
    <w:rsid w:val="004A77A4"/>
    <w:rsid w:val="004B7C6D"/>
    <w:rsid w:val="004C742C"/>
    <w:rsid w:val="004E1F3E"/>
    <w:rsid w:val="004F21BD"/>
    <w:rsid w:val="004F4F1D"/>
    <w:rsid w:val="004F506A"/>
    <w:rsid w:val="004F74DD"/>
    <w:rsid w:val="00501317"/>
    <w:rsid w:val="0050495C"/>
    <w:rsid w:val="00505DC9"/>
    <w:rsid w:val="00506E1E"/>
    <w:rsid w:val="0051290B"/>
    <w:rsid w:val="00513C81"/>
    <w:rsid w:val="0052064E"/>
    <w:rsid w:val="00527BFB"/>
    <w:rsid w:val="00527C1F"/>
    <w:rsid w:val="00532A32"/>
    <w:rsid w:val="00540B0B"/>
    <w:rsid w:val="0054460F"/>
    <w:rsid w:val="005536CD"/>
    <w:rsid w:val="00554051"/>
    <w:rsid w:val="00554804"/>
    <w:rsid w:val="00557240"/>
    <w:rsid w:val="005651F3"/>
    <w:rsid w:val="005664F9"/>
    <w:rsid w:val="00572184"/>
    <w:rsid w:val="00577A15"/>
    <w:rsid w:val="00580533"/>
    <w:rsid w:val="00581572"/>
    <w:rsid w:val="005844C2"/>
    <w:rsid w:val="0059131D"/>
    <w:rsid w:val="0059321E"/>
    <w:rsid w:val="00595495"/>
    <w:rsid w:val="00596E9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24E"/>
    <w:rsid w:val="00626239"/>
    <w:rsid w:val="00635316"/>
    <w:rsid w:val="00635449"/>
    <w:rsid w:val="006378C5"/>
    <w:rsid w:val="00645E6A"/>
    <w:rsid w:val="006624D9"/>
    <w:rsid w:val="00665CBC"/>
    <w:rsid w:val="00667A5C"/>
    <w:rsid w:val="00675531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6C49"/>
    <w:rsid w:val="007256D1"/>
    <w:rsid w:val="007279FD"/>
    <w:rsid w:val="007502CB"/>
    <w:rsid w:val="00752D79"/>
    <w:rsid w:val="00752E20"/>
    <w:rsid w:val="00756EDE"/>
    <w:rsid w:val="00764D05"/>
    <w:rsid w:val="007653CB"/>
    <w:rsid w:val="00781B4D"/>
    <w:rsid w:val="007824BF"/>
    <w:rsid w:val="00783B8D"/>
    <w:rsid w:val="00783CAE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4607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871"/>
    <w:rsid w:val="0086179A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4136"/>
    <w:rsid w:val="009318C7"/>
    <w:rsid w:val="00931C09"/>
    <w:rsid w:val="009348C2"/>
    <w:rsid w:val="0093700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064"/>
    <w:rsid w:val="009E2921"/>
    <w:rsid w:val="009E5961"/>
    <w:rsid w:val="009F4FAC"/>
    <w:rsid w:val="009F7DF3"/>
    <w:rsid w:val="00A017C0"/>
    <w:rsid w:val="00A11228"/>
    <w:rsid w:val="00A222C2"/>
    <w:rsid w:val="00A25DE6"/>
    <w:rsid w:val="00A305D6"/>
    <w:rsid w:val="00A342C4"/>
    <w:rsid w:val="00A50F6B"/>
    <w:rsid w:val="00A52237"/>
    <w:rsid w:val="00A551D6"/>
    <w:rsid w:val="00A61ED8"/>
    <w:rsid w:val="00A6251B"/>
    <w:rsid w:val="00A6754E"/>
    <w:rsid w:val="00A70F58"/>
    <w:rsid w:val="00A72987"/>
    <w:rsid w:val="00A7346B"/>
    <w:rsid w:val="00A84C4F"/>
    <w:rsid w:val="00A90B76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27A"/>
    <w:rsid w:val="00B1138C"/>
    <w:rsid w:val="00B2574A"/>
    <w:rsid w:val="00B30AA1"/>
    <w:rsid w:val="00B35D8A"/>
    <w:rsid w:val="00B45B34"/>
    <w:rsid w:val="00B57047"/>
    <w:rsid w:val="00B61D86"/>
    <w:rsid w:val="00B62C9A"/>
    <w:rsid w:val="00B6342D"/>
    <w:rsid w:val="00B726BD"/>
    <w:rsid w:val="00B732BC"/>
    <w:rsid w:val="00B90E33"/>
    <w:rsid w:val="00B9676B"/>
    <w:rsid w:val="00BA26DC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362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62DD"/>
    <w:rsid w:val="00CE78BF"/>
    <w:rsid w:val="00CF65EB"/>
    <w:rsid w:val="00CF72AD"/>
    <w:rsid w:val="00D02441"/>
    <w:rsid w:val="00D039F4"/>
    <w:rsid w:val="00D10496"/>
    <w:rsid w:val="00D10B7D"/>
    <w:rsid w:val="00D11173"/>
    <w:rsid w:val="00D1215F"/>
    <w:rsid w:val="00D16561"/>
    <w:rsid w:val="00D17C98"/>
    <w:rsid w:val="00D17FF8"/>
    <w:rsid w:val="00D268AC"/>
    <w:rsid w:val="00D27FF3"/>
    <w:rsid w:val="00D343D0"/>
    <w:rsid w:val="00D3579F"/>
    <w:rsid w:val="00D3664D"/>
    <w:rsid w:val="00D47788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1369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76BCA"/>
    <w:rsid w:val="00E80692"/>
    <w:rsid w:val="00E80C24"/>
    <w:rsid w:val="00E93836"/>
    <w:rsid w:val="00E9727E"/>
    <w:rsid w:val="00EA0E30"/>
    <w:rsid w:val="00EA7C16"/>
    <w:rsid w:val="00EB1551"/>
    <w:rsid w:val="00EC1512"/>
    <w:rsid w:val="00EC5281"/>
    <w:rsid w:val="00EC791D"/>
    <w:rsid w:val="00EC7CA6"/>
    <w:rsid w:val="00ED1595"/>
    <w:rsid w:val="00ED3C5D"/>
    <w:rsid w:val="00ED4553"/>
    <w:rsid w:val="00F00D08"/>
    <w:rsid w:val="00F11438"/>
    <w:rsid w:val="00F15583"/>
    <w:rsid w:val="00F200EE"/>
    <w:rsid w:val="00F22481"/>
    <w:rsid w:val="00F2542E"/>
    <w:rsid w:val="00F27278"/>
    <w:rsid w:val="00F344E3"/>
    <w:rsid w:val="00F34D58"/>
    <w:rsid w:val="00F3673C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2221"/>
    <w:rsid w:val="00F83DAD"/>
    <w:rsid w:val="00FA0AFC"/>
    <w:rsid w:val="00FA1C82"/>
    <w:rsid w:val="00FA2ED1"/>
    <w:rsid w:val="00FA2FFF"/>
    <w:rsid w:val="00FA4A52"/>
    <w:rsid w:val="00FB4045"/>
    <w:rsid w:val="00FB4D8E"/>
    <w:rsid w:val="00FC0D0A"/>
    <w:rsid w:val="00FC1B0B"/>
    <w:rsid w:val="00FD2F97"/>
    <w:rsid w:val="00FE01D3"/>
    <w:rsid w:val="00FF50C0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566F6922-E93B-45E0-8701-84CCFE183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BA26DC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17776B"/>
  </w:style>
  <w:style w:type="paragraph" w:styleId="BalloonText">
    <w:name w:val="Balloon Text"/>
    <w:basedOn w:val="Normal"/>
    <w:link w:val="BalloonTextChar"/>
    <w:semiHidden/>
    <w:unhideWhenUsed/>
    <w:rsid w:val="008608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087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205</Words>
  <Characters>1200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c.32</vt:lpstr>
    </vt:vector>
  </TitlesOfParts>
  <Manager>Carol Yuhas</Manager>
  <Company>NJ Office of Legislative Services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c.032 (A4454 2R)</dc:title>
  <dc:subject/>
  <dc:creator>Assembly No. 4454 (Second Reprint)</dc:creator>
  <cp:keywords>A4454|1| ||0|0|!|0|</cp:keywords>
  <dc:description>INTRODUCED JULY 27, 2020_x000d_
AMENDED OCTOBER 22, 2020_x000d_
AMENDED DECEMBER 7, 2020</dc:description>
  <cp:lastModifiedBy>Franks, Denise</cp:lastModifiedBy>
  <cp:revision>2</cp:revision>
  <cp:lastPrinted>2021-03-19T12:06:00Z</cp:lastPrinted>
  <dcterms:created xsi:type="dcterms:W3CDTF">2021-03-31T14:45:00Z</dcterms:created>
  <dcterms:modified xsi:type="dcterms:W3CDTF">2021-03-31T14:45:00Z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c.32</vt:lpwstr>
  </property>
</Properties>
</file>