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34F" w:rsidRDefault="00A01A94" w:rsidP="00105B7A">
      <w:pPr>
        <w:pStyle w:val="HangingAnAct"/>
        <w:jc w:val="center"/>
      </w:pPr>
      <w:bookmarkStart w:id="0" w:name="LCPL"/>
      <w:bookmarkEnd w:id="0"/>
      <w:r w:rsidRPr="00A01A94">
        <w:rPr>
          <w:rStyle w:val="BillHead"/>
        </w:rPr>
        <w:t>CHAPTER 341</w:t>
      </w:r>
    </w:p>
    <w:p w:rsidR="00D1034F" w:rsidRPr="00D1034F" w:rsidRDefault="00556390" w:rsidP="00D1034F">
      <w:pPr>
        <w:pStyle w:val="HangingAnAct"/>
        <w:jc w:val="center"/>
        <w:rPr>
          <w:b/>
          <w:smallCaps/>
          <w:szCs w:val="20"/>
        </w:rPr>
      </w:pPr>
      <w:r>
        <w:rPr>
          <w:rStyle w:val="BillHead"/>
        </w:rPr>
        <w:t>(</w:t>
      </w:r>
      <w:r w:rsidR="00D1034F">
        <w:rPr>
          <w:rStyle w:val="BillHead"/>
        </w:rPr>
        <w:t>CORRECTED COPY</w:t>
      </w:r>
      <w:r>
        <w:rPr>
          <w:rStyle w:val="BillHead"/>
        </w:rPr>
        <w:t>)</w:t>
      </w:r>
    </w:p>
    <w:p w:rsidR="00A01A94" w:rsidRPr="00A01A94" w:rsidRDefault="00A01A94" w:rsidP="00A01A94">
      <w:pPr>
        <w:pStyle w:val="HangingAnAct"/>
        <w:jc w:val="center"/>
        <w:rPr>
          <w:rStyle w:val="BillHead"/>
        </w:rPr>
      </w:pPr>
    </w:p>
    <w:p w:rsidR="009B5B23" w:rsidRPr="00A01A94" w:rsidRDefault="009B5B23" w:rsidP="00105B7A">
      <w:pPr>
        <w:pStyle w:val="HangingAnAct"/>
        <w:rPr>
          <w:rStyle w:val="HangingAnActChar"/>
        </w:rPr>
      </w:pPr>
      <w:r w:rsidRPr="00A01A94">
        <w:rPr>
          <w:rStyle w:val="BillHead"/>
        </w:rPr>
        <w:t>An Act</w:t>
      </w:r>
      <w:r w:rsidRPr="00A01A94">
        <w:rPr>
          <w:rStyle w:val="HangingAnActChar"/>
        </w:rPr>
        <w:t xml:space="preserve"> concerning tuition rates and eligibility for student financial aid</w:t>
      </w:r>
      <w:r w:rsidR="00D73378" w:rsidRPr="00A01A94">
        <w:rPr>
          <w:rStyle w:val="HangingAnActChar"/>
        </w:rPr>
        <w:t xml:space="preserve">, amending P.L.2019, c.411 and </w:t>
      </w:r>
      <w:r w:rsidRPr="00A01A94">
        <w:rPr>
          <w:rStyle w:val="HangingAnActChar"/>
        </w:rPr>
        <w:t>supplementing chapter 71B of Title 1</w:t>
      </w:r>
      <w:r w:rsidR="005E14A1" w:rsidRPr="00A01A94">
        <w:rPr>
          <w:rStyle w:val="HangingAnActChar"/>
        </w:rPr>
        <w:t>8A of the New Jersey Statutes.</w:t>
      </w:r>
    </w:p>
    <w:p w:rsidR="009B5B23" w:rsidRPr="00A01A94" w:rsidRDefault="009B5B23" w:rsidP="009B5B23">
      <w:pPr>
        <w:rPr>
          <w:sz w:val="16"/>
          <w:szCs w:val="16"/>
        </w:rPr>
      </w:pPr>
    </w:p>
    <w:p w:rsidR="009B5B23" w:rsidRPr="00A01A94" w:rsidRDefault="009B5B23" w:rsidP="009B5B23">
      <w:r w:rsidRPr="00A01A94">
        <w:tab/>
      </w:r>
      <w:r w:rsidRPr="00A01A94">
        <w:rPr>
          <w:rStyle w:val="BillHeading2"/>
        </w:rPr>
        <w:t xml:space="preserve">Be It Enacted </w:t>
      </w:r>
      <w:r w:rsidRPr="00A01A94">
        <w:rPr>
          <w:rStyle w:val="BillLanguage"/>
        </w:rPr>
        <w:t>by the Senate and General Assembly of the State of New Jersey:</w:t>
      </w:r>
    </w:p>
    <w:p w:rsidR="007B2653" w:rsidRPr="00A01A94" w:rsidRDefault="007B2653" w:rsidP="007B2653">
      <w:pPr>
        <w:rPr>
          <w:sz w:val="16"/>
          <w:szCs w:val="16"/>
        </w:rPr>
      </w:pPr>
    </w:p>
    <w:p w:rsidR="003A0A6F" w:rsidRPr="00A01A94" w:rsidRDefault="00D73378" w:rsidP="009B5B23">
      <w:r w:rsidRPr="00A01A94">
        <w:tab/>
        <w:t>1.</w:t>
      </w:r>
      <w:r w:rsidR="00DF19C6" w:rsidRPr="00A01A94">
        <w:tab/>
      </w:r>
      <w:r w:rsidRPr="00A01A94">
        <w:t>Section 1 of P.L.2019, c.411 (C.18A:62-4.6) is amended to read as follows:</w:t>
      </w:r>
    </w:p>
    <w:p w:rsidR="000E3B87" w:rsidRPr="00A01A94" w:rsidRDefault="000E3B87" w:rsidP="009B5B23"/>
    <w:p w:rsidR="000E3B87" w:rsidRPr="00A01A94" w:rsidRDefault="005262C4" w:rsidP="009B5B23">
      <w:r w:rsidRPr="00A01A94">
        <w:t>C.18A:62-4.6</w:t>
      </w:r>
      <w:r w:rsidR="009C604E" w:rsidRPr="00A01A94">
        <w:t xml:space="preserve">  </w:t>
      </w:r>
      <w:r w:rsidR="002E2523" w:rsidRPr="00A01A94">
        <w:t>Certain students qualified for in-State tuition at public institutions of higher education.</w:t>
      </w:r>
    </w:p>
    <w:p w:rsidR="003A0A6F" w:rsidRPr="00A01A94" w:rsidRDefault="00D73378" w:rsidP="003A0A6F">
      <w:r w:rsidRPr="00A01A94">
        <w:tab/>
      </w:r>
      <w:r w:rsidR="003A0A6F" w:rsidRPr="00A01A94">
        <w:t>1.</w:t>
      </w:r>
      <w:r w:rsidR="003A0A6F" w:rsidRPr="00A01A94">
        <w:tab/>
        <w:t xml:space="preserve">Notwithstanding any provision of section 1 of P.L.2013, c.170 (C.18A:62-4.4) or any other section of law to the contrary, </w:t>
      </w:r>
      <w:r w:rsidR="005E3D9B" w:rsidRPr="00A01A94">
        <w:t xml:space="preserve">a student who holds a T or U visa or </w:t>
      </w:r>
      <w:r w:rsidR="003A0A6F" w:rsidRPr="00A01A94">
        <w:t>a dependent student who</w:t>
      </w:r>
      <w:r w:rsidR="005E14A1" w:rsidRPr="00A01A94">
        <w:t>se parent or guardian holds an H-1B</w:t>
      </w:r>
      <w:r w:rsidR="00F11084" w:rsidRPr="00A01A94">
        <w:t>, O-1 or</w:t>
      </w:r>
      <w:r w:rsidRPr="00A01A94">
        <w:t xml:space="preserve"> O-2 </w:t>
      </w:r>
      <w:r w:rsidR="003A0A6F" w:rsidRPr="00A01A94">
        <w:t>visa shall be exempt from paying out-of-State tuition at a public institution of higher education</w:t>
      </w:r>
      <w:r w:rsidR="00E032FF">
        <w:t>,</w:t>
      </w:r>
      <w:r w:rsidR="003A0A6F" w:rsidRPr="00A01A94">
        <w:t xml:space="preserve"> provided the student meets the conditions set forth in paragraphs (1) through (4) of subsection a. of section 1 of P.L.2013, c.170 (C.18A:62-4.4).</w:t>
      </w:r>
    </w:p>
    <w:p w:rsidR="00A01A94" w:rsidRPr="00A01A94" w:rsidRDefault="00A01A94" w:rsidP="007B2653">
      <w:pPr>
        <w:rPr>
          <w:sz w:val="16"/>
          <w:szCs w:val="16"/>
        </w:rPr>
      </w:pPr>
    </w:p>
    <w:p w:rsidR="00C7361A" w:rsidRPr="00A01A94" w:rsidRDefault="00C7361A" w:rsidP="009B5B23">
      <w:pPr>
        <w:pStyle w:val="ListParagraph"/>
        <w:ind w:left="0"/>
      </w:pPr>
      <w:r w:rsidRPr="00A01A94">
        <w:t>C.18A:71B-2.6  Certain students qualified for student financial aid, grant, scholarship program.</w:t>
      </w:r>
    </w:p>
    <w:p w:rsidR="009B5B23" w:rsidRPr="00A01A94" w:rsidRDefault="009B5B23" w:rsidP="009B5B23">
      <w:pPr>
        <w:pStyle w:val="ListParagraph"/>
        <w:ind w:left="0"/>
      </w:pPr>
      <w:r w:rsidRPr="00A01A94">
        <w:tab/>
        <w:t>2.</w:t>
      </w:r>
      <w:r w:rsidR="005E14A1" w:rsidRPr="00A01A94">
        <w:tab/>
      </w:r>
      <w:r w:rsidRPr="00A01A94">
        <w:t>Notwithstanding the provisions of any other section of law to the contrary, a student who is a victim of trafficking, domestic violence, or other serious crime who has been granted a status under 8 U.S.C. s.1101 (a)(15)(T) or 8 U.S.C. s.1101 (a)(15)(U)</w:t>
      </w:r>
      <w:r w:rsidR="00F11084" w:rsidRPr="00A01A94">
        <w:t xml:space="preserve"> </w:t>
      </w:r>
      <w:r w:rsidRPr="00A01A94">
        <w:t>shall be eligible to participate in any student financial aid, grant, or scholarship program under chapter 71B of Title 18A of the New Jersey Statutes</w:t>
      </w:r>
      <w:r w:rsidR="00CD5B60" w:rsidRPr="00A01A94">
        <w:t>, provided the student meets the conditions set forth in paragraphs (1) through (4) of subsection a. of section 1 of P.L.2013, c.170 (C.18A:62-4.4)</w:t>
      </w:r>
      <w:r w:rsidR="005E14A1" w:rsidRPr="00A01A94">
        <w:t>.</w:t>
      </w:r>
    </w:p>
    <w:p w:rsidR="007B2653" w:rsidRPr="00A01A94" w:rsidRDefault="007B2653" w:rsidP="007B2653">
      <w:pPr>
        <w:rPr>
          <w:sz w:val="16"/>
          <w:szCs w:val="16"/>
        </w:rPr>
      </w:pPr>
    </w:p>
    <w:p w:rsidR="009B5B23" w:rsidRPr="00A01A94" w:rsidRDefault="009B5B23" w:rsidP="009B5B23">
      <w:r w:rsidRPr="00A01A94">
        <w:tab/>
        <w:t>3.</w:t>
      </w:r>
      <w:r w:rsidR="00DF19C6" w:rsidRPr="00A01A94">
        <w:tab/>
      </w:r>
      <w:r w:rsidRPr="00A01A94">
        <w:t>This act shall take effect immediately.</w:t>
      </w:r>
    </w:p>
    <w:p w:rsidR="00A01A94" w:rsidRDefault="00A01A94" w:rsidP="009B5B23"/>
    <w:p w:rsidR="00A01A94" w:rsidRPr="00A01A94" w:rsidRDefault="00A01A94" w:rsidP="009B5B23">
      <w:r>
        <w:tab/>
        <w:t>Approved January 10, 2022.</w:t>
      </w:r>
      <w:bookmarkStart w:id="1" w:name="_GoBack"/>
      <w:bookmarkEnd w:id="1"/>
    </w:p>
    <w:sectPr w:rsidR="00A01A94" w:rsidRPr="00A01A94" w:rsidSect="00A01A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22A" w:rsidRDefault="009C422A">
      <w:r>
        <w:separator/>
      </w:r>
    </w:p>
  </w:endnote>
  <w:endnote w:type="continuationSeparator" w:id="0">
    <w:p w:rsidR="009C422A" w:rsidRDefault="009C4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Default="00A01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Pr="00A01A94" w:rsidRDefault="00A01A94" w:rsidP="00A01A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Pr="00A01A94" w:rsidRDefault="00A01A94" w:rsidP="00A01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22A" w:rsidRDefault="009C422A">
      <w:r>
        <w:separator/>
      </w:r>
    </w:p>
  </w:footnote>
  <w:footnote w:type="continuationSeparator" w:id="0">
    <w:p w:rsidR="009C422A" w:rsidRDefault="009C4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Default="00A01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Default="00A01A94" w:rsidP="00A01A94">
    <w:pPr>
      <w:pStyle w:val="bpuHeadSpon"/>
    </w:pPr>
    <w:r>
      <w:t>P.L. 2021, CHAPTER 341</w:t>
    </w:r>
  </w:p>
  <w:p w:rsidR="007B2653" w:rsidRDefault="007B2653" w:rsidP="00A01A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1A94">
      <w:rPr>
        <w:noProof/>
      </w:rPr>
      <w:t>2</w:t>
    </w:r>
    <w:r>
      <w:fldChar w:fldCharType="end"/>
    </w:r>
  </w:p>
  <w:p w:rsidR="007B2653" w:rsidRDefault="007B2653" w:rsidP="00A01A9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A94" w:rsidRDefault="00A01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B4623"/>
    <w:multiLevelType w:val="multilevel"/>
    <w:tmpl w:val="D628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2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3EA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B87"/>
    <w:rsid w:val="000E4006"/>
    <w:rsid w:val="000F2812"/>
    <w:rsid w:val="000F3DA2"/>
    <w:rsid w:val="000F5FDE"/>
    <w:rsid w:val="000F7466"/>
    <w:rsid w:val="00105B7A"/>
    <w:rsid w:val="0013000E"/>
    <w:rsid w:val="00130851"/>
    <w:rsid w:val="00133F81"/>
    <w:rsid w:val="00135943"/>
    <w:rsid w:val="0014664C"/>
    <w:rsid w:val="001645FB"/>
    <w:rsid w:val="0017014D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321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1DBD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6611C"/>
    <w:rsid w:val="002720E8"/>
    <w:rsid w:val="002745B0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B81"/>
    <w:rsid w:val="002C6CEC"/>
    <w:rsid w:val="002E09CE"/>
    <w:rsid w:val="002E2523"/>
    <w:rsid w:val="002E69D1"/>
    <w:rsid w:val="002F384C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79B"/>
    <w:rsid w:val="00397BDC"/>
    <w:rsid w:val="003A0A6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F64"/>
    <w:rsid w:val="00455D51"/>
    <w:rsid w:val="00456BF9"/>
    <w:rsid w:val="00461057"/>
    <w:rsid w:val="0046248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4B1"/>
    <w:rsid w:val="0050495C"/>
    <w:rsid w:val="00505DC9"/>
    <w:rsid w:val="00506E1E"/>
    <w:rsid w:val="00513C81"/>
    <w:rsid w:val="005262C4"/>
    <w:rsid w:val="00527BFB"/>
    <w:rsid w:val="00532A32"/>
    <w:rsid w:val="00540B0B"/>
    <w:rsid w:val="0054460F"/>
    <w:rsid w:val="005536CD"/>
    <w:rsid w:val="00554051"/>
    <w:rsid w:val="00556390"/>
    <w:rsid w:val="00557240"/>
    <w:rsid w:val="005629A4"/>
    <w:rsid w:val="005651F3"/>
    <w:rsid w:val="00572184"/>
    <w:rsid w:val="00572E99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4A1"/>
    <w:rsid w:val="005E3D9B"/>
    <w:rsid w:val="005E41F6"/>
    <w:rsid w:val="005E50C6"/>
    <w:rsid w:val="005F2A97"/>
    <w:rsid w:val="005F399B"/>
    <w:rsid w:val="006002F3"/>
    <w:rsid w:val="006019F8"/>
    <w:rsid w:val="00602754"/>
    <w:rsid w:val="00605B20"/>
    <w:rsid w:val="0061156F"/>
    <w:rsid w:val="00613FF5"/>
    <w:rsid w:val="006155A8"/>
    <w:rsid w:val="00621076"/>
    <w:rsid w:val="00621B94"/>
    <w:rsid w:val="006237FB"/>
    <w:rsid w:val="00626239"/>
    <w:rsid w:val="00635316"/>
    <w:rsid w:val="00635449"/>
    <w:rsid w:val="006378C5"/>
    <w:rsid w:val="00645E6A"/>
    <w:rsid w:val="00646025"/>
    <w:rsid w:val="00651326"/>
    <w:rsid w:val="00665CBC"/>
    <w:rsid w:val="00667A5C"/>
    <w:rsid w:val="00677316"/>
    <w:rsid w:val="00686AEB"/>
    <w:rsid w:val="00690D85"/>
    <w:rsid w:val="006B1302"/>
    <w:rsid w:val="006B7897"/>
    <w:rsid w:val="006B7FA7"/>
    <w:rsid w:val="006C086A"/>
    <w:rsid w:val="006C21C1"/>
    <w:rsid w:val="006C7327"/>
    <w:rsid w:val="006D00E5"/>
    <w:rsid w:val="006D791B"/>
    <w:rsid w:val="006E2895"/>
    <w:rsid w:val="006E329F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0AAF"/>
    <w:rsid w:val="00781B4D"/>
    <w:rsid w:val="007824BF"/>
    <w:rsid w:val="00783B8D"/>
    <w:rsid w:val="00794B94"/>
    <w:rsid w:val="00794BD4"/>
    <w:rsid w:val="007A2F73"/>
    <w:rsid w:val="007A3061"/>
    <w:rsid w:val="007A5A0B"/>
    <w:rsid w:val="007B2653"/>
    <w:rsid w:val="007C0E14"/>
    <w:rsid w:val="007C7DE4"/>
    <w:rsid w:val="007D40CB"/>
    <w:rsid w:val="007D5796"/>
    <w:rsid w:val="007D59C0"/>
    <w:rsid w:val="007D7D9C"/>
    <w:rsid w:val="007E1178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10B"/>
    <w:rsid w:val="008538FA"/>
    <w:rsid w:val="008573B0"/>
    <w:rsid w:val="00865AF9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930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CE1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B23"/>
    <w:rsid w:val="009B5D67"/>
    <w:rsid w:val="009B6176"/>
    <w:rsid w:val="009C0D22"/>
    <w:rsid w:val="009C2DD9"/>
    <w:rsid w:val="009C3E09"/>
    <w:rsid w:val="009C422A"/>
    <w:rsid w:val="009C5630"/>
    <w:rsid w:val="009C604E"/>
    <w:rsid w:val="009D0E5D"/>
    <w:rsid w:val="009D0F63"/>
    <w:rsid w:val="009D7934"/>
    <w:rsid w:val="009D7CCF"/>
    <w:rsid w:val="009E5961"/>
    <w:rsid w:val="009F4FAC"/>
    <w:rsid w:val="009F614A"/>
    <w:rsid w:val="00A017C0"/>
    <w:rsid w:val="00A01A94"/>
    <w:rsid w:val="00A0500B"/>
    <w:rsid w:val="00A11228"/>
    <w:rsid w:val="00A222C2"/>
    <w:rsid w:val="00A305D6"/>
    <w:rsid w:val="00A342C4"/>
    <w:rsid w:val="00A5021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9CF"/>
    <w:rsid w:val="00BE24D6"/>
    <w:rsid w:val="00BE7EFA"/>
    <w:rsid w:val="00BF06AD"/>
    <w:rsid w:val="00BF2C67"/>
    <w:rsid w:val="00C04F4D"/>
    <w:rsid w:val="00C05EF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61A"/>
    <w:rsid w:val="00C73CA7"/>
    <w:rsid w:val="00C811B3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F97"/>
    <w:rsid w:val="00CB6246"/>
    <w:rsid w:val="00CC0A17"/>
    <w:rsid w:val="00CC673B"/>
    <w:rsid w:val="00CD0F93"/>
    <w:rsid w:val="00CD1BD1"/>
    <w:rsid w:val="00CD528D"/>
    <w:rsid w:val="00CD5B60"/>
    <w:rsid w:val="00CE78BF"/>
    <w:rsid w:val="00CF65EB"/>
    <w:rsid w:val="00CF72AD"/>
    <w:rsid w:val="00D02441"/>
    <w:rsid w:val="00D039F4"/>
    <w:rsid w:val="00D1034F"/>
    <w:rsid w:val="00D10496"/>
    <w:rsid w:val="00D11173"/>
    <w:rsid w:val="00D1215F"/>
    <w:rsid w:val="00D16561"/>
    <w:rsid w:val="00D17FF8"/>
    <w:rsid w:val="00D268AC"/>
    <w:rsid w:val="00D27FF3"/>
    <w:rsid w:val="00D31C9D"/>
    <w:rsid w:val="00D343D0"/>
    <w:rsid w:val="00D3664D"/>
    <w:rsid w:val="00D500E9"/>
    <w:rsid w:val="00D507BC"/>
    <w:rsid w:val="00D6090A"/>
    <w:rsid w:val="00D62FA3"/>
    <w:rsid w:val="00D63B6F"/>
    <w:rsid w:val="00D64A90"/>
    <w:rsid w:val="00D7337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9C6"/>
    <w:rsid w:val="00DF59F0"/>
    <w:rsid w:val="00E01B71"/>
    <w:rsid w:val="00E032FF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084"/>
    <w:rsid w:val="00F1350D"/>
    <w:rsid w:val="00F15583"/>
    <w:rsid w:val="00F200EE"/>
    <w:rsid w:val="00F22481"/>
    <w:rsid w:val="00F2542E"/>
    <w:rsid w:val="00F27278"/>
    <w:rsid w:val="00F2755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9FE"/>
    <w:rsid w:val="00FA0AFC"/>
    <w:rsid w:val="00FA1C82"/>
    <w:rsid w:val="00FA2ED1"/>
    <w:rsid w:val="00FA4A52"/>
    <w:rsid w:val="00FB4045"/>
    <w:rsid w:val="00FB4D8E"/>
    <w:rsid w:val="00FC0D0A"/>
    <w:rsid w:val="00FC1B0B"/>
    <w:rsid w:val="00FD28A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6EF813C3-A6F3-4077-AD8E-22DB6949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9B5B2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513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13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2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265</Words>
  <Characters>1395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c.341</vt:lpstr>
    </vt:vector>
  </TitlesOfParts>
  <Manager>Benning, Kelly</Manager>
  <Company>NJ Office of Legislative Services</Company>
  <LinksUpToDate>false</LinksUpToDate>
  <CharactersWithSpaces>1657</CharactersWithSpaces>
  <SharedDoc>false</SharedDoc>
  <HyperlinkBase>Corrected Copy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c.341 (S3119 CC)</dc:title>
  <dc:subject>20-6002</dc:subject>
  <dc:creator>Senate, No. 3119</dc:creator>
  <cp:keywords>S3119|1| ||0|0|!|0|</cp:keywords>
  <dc:description>INTRODUCED NOVEMBER 5, 2020</dc:description>
  <cp:lastModifiedBy>Franks, Denise</cp:lastModifiedBy>
  <cp:revision>2</cp:revision>
  <cp:lastPrinted>2021-12-27T20:25:00Z</cp:lastPrinted>
  <dcterms:created xsi:type="dcterms:W3CDTF">2022-09-06T16:33:00Z</dcterms:created>
  <dcterms:modified xsi:type="dcterms:W3CDTF">2022-09-06T16:33:00Z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c.341</vt:lpwstr>
  </property>
</Properties>
</file>