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C9" w:rsidRPr="007362C9" w:rsidRDefault="007362C9" w:rsidP="007362C9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7362C9">
        <w:rPr>
          <w:rStyle w:val="BillHead"/>
        </w:rPr>
        <w:t>CHAPTER 465</w:t>
      </w:r>
    </w:p>
    <w:p w:rsidR="007362C9" w:rsidRPr="007362C9" w:rsidRDefault="007362C9" w:rsidP="007362C9">
      <w:pPr>
        <w:pStyle w:val="HangingAnAct"/>
        <w:jc w:val="center"/>
        <w:rPr>
          <w:rStyle w:val="BillHead"/>
        </w:rPr>
      </w:pPr>
    </w:p>
    <w:p w:rsidR="00686AEB" w:rsidRPr="007362C9" w:rsidRDefault="009856E0" w:rsidP="007362C9">
      <w:pPr>
        <w:pStyle w:val="HangingAnAct"/>
        <w:jc w:val="left"/>
      </w:pPr>
      <w:r w:rsidRPr="007362C9">
        <w:rPr>
          <w:rStyle w:val="BillHead"/>
        </w:rPr>
        <w:t>An Act</w:t>
      </w:r>
      <w:r w:rsidR="00686AEB" w:rsidRPr="007362C9">
        <w:rPr>
          <w:rStyle w:val="HangingAnActChar"/>
        </w:rPr>
        <w:t xml:space="preserve"> </w:t>
      </w:r>
      <w:r w:rsidR="00E04EFC" w:rsidRPr="007362C9">
        <w:t>concerning fast track hiring and advancement employment opportunities by the State for persons with significant disabilities, and supplementing chapter 7 of Title 11A of the New Jersey Statutes.</w:t>
      </w:r>
    </w:p>
    <w:p w:rsidR="000B1054" w:rsidRPr="007362C9" w:rsidRDefault="000B1054" w:rsidP="000B1054"/>
    <w:p w:rsidR="00686AEB" w:rsidRPr="007362C9" w:rsidRDefault="00686AEB" w:rsidP="00686AEB">
      <w:r w:rsidRPr="007362C9">
        <w:tab/>
      </w:r>
      <w:r w:rsidR="009856E0" w:rsidRPr="007362C9">
        <w:rPr>
          <w:rStyle w:val="BillHeading2"/>
        </w:rPr>
        <w:t>Be It Enacted</w:t>
      </w:r>
      <w:r w:rsidRPr="007362C9">
        <w:rPr>
          <w:rStyle w:val="BillHeading2"/>
        </w:rPr>
        <w:t xml:space="preserve"> </w:t>
      </w:r>
      <w:r w:rsidR="009856E0" w:rsidRPr="007362C9">
        <w:rPr>
          <w:rStyle w:val="BillLanguage"/>
        </w:rPr>
        <w:t>by the Senate and General Assembly of the State of New Jersey:</w:t>
      </w:r>
    </w:p>
    <w:p w:rsidR="00686AEB" w:rsidRPr="007362C9" w:rsidRDefault="00686AEB" w:rsidP="00686AEB"/>
    <w:p w:rsidR="009F7B91" w:rsidRPr="007362C9" w:rsidRDefault="009F7B91" w:rsidP="00686AEB">
      <w:r w:rsidRPr="007362C9">
        <w:t>C.11A:7-13.1  Findings, declarations.</w:t>
      </w:r>
    </w:p>
    <w:p w:rsidR="00315E19" w:rsidRPr="007362C9" w:rsidRDefault="004707C8" w:rsidP="009713AA">
      <w:r w:rsidRPr="007362C9">
        <w:tab/>
        <w:t>1.</w:t>
      </w:r>
      <w:r w:rsidRPr="007362C9">
        <w:tab/>
      </w:r>
      <w:r w:rsidR="00A223FC" w:rsidRPr="007362C9">
        <w:t xml:space="preserve">The Legislature finds and declares that persons with </w:t>
      </w:r>
      <w:r w:rsidR="00E04EFC" w:rsidRPr="007362C9">
        <w:t xml:space="preserve">significant </w:t>
      </w:r>
      <w:r w:rsidR="00A223FC" w:rsidRPr="007362C9">
        <w:t>disabilities are</w:t>
      </w:r>
      <w:r w:rsidR="004C57E7" w:rsidRPr="007362C9">
        <w:t xml:space="preserve"> an underrepresented and </w:t>
      </w:r>
      <w:r w:rsidR="00A759CD" w:rsidRPr="007362C9">
        <w:t>overlooked</w:t>
      </w:r>
      <w:r w:rsidR="00A223FC" w:rsidRPr="007362C9">
        <w:t xml:space="preserve"> segment of the labor pool for consideration in public employment.  </w:t>
      </w:r>
      <w:r w:rsidR="00E04EFC" w:rsidRPr="007362C9">
        <w:t xml:space="preserve">The State </w:t>
      </w:r>
      <w:r w:rsidR="00BF5046" w:rsidRPr="007362C9">
        <w:t>should</w:t>
      </w:r>
      <w:r w:rsidR="00E04EFC" w:rsidRPr="007362C9">
        <w:t xml:space="preserve"> establish </w:t>
      </w:r>
      <w:r w:rsidR="00320A30" w:rsidRPr="007362C9">
        <w:t xml:space="preserve">a fast track hiring and advancement employment opportunity program for qualified persons with significant disabilities.  The program would </w:t>
      </w:r>
      <w:r w:rsidR="00E04EFC" w:rsidRPr="007362C9">
        <w:t>enable appointing authorities to more effectively and efficiently hire, promote, retain</w:t>
      </w:r>
      <w:r w:rsidR="000A334F" w:rsidRPr="007362C9">
        <w:t>,</w:t>
      </w:r>
      <w:r w:rsidR="00E04EFC" w:rsidRPr="007362C9">
        <w:t xml:space="preserve"> </w:t>
      </w:r>
      <w:r w:rsidR="00A759CD" w:rsidRPr="007362C9">
        <w:t xml:space="preserve">and advance </w:t>
      </w:r>
      <w:r w:rsidR="00E04EFC" w:rsidRPr="007362C9">
        <w:t>qualified individuals whose physical or mental impairments impact their ability to participate in the competitive hiring and promotion process within the State workforce</w:t>
      </w:r>
      <w:r w:rsidR="000A334F" w:rsidRPr="007362C9">
        <w:t>.</w:t>
      </w:r>
    </w:p>
    <w:p w:rsidR="00315E19" w:rsidRPr="007362C9" w:rsidRDefault="00315E19" w:rsidP="009713AA"/>
    <w:p w:rsidR="002E03CF" w:rsidRPr="007362C9" w:rsidRDefault="002E03CF" w:rsidP="009713AA">
      <w:r w:rsidRPr="007362C9">
        <w:t>C.11A:7-13.2  Fast track hiring, advancement process developed, qualified persons with significant disabilities.</w:t>
      </w:r>
    </w:p>
    <w:p w:rsidR="00885DD3" w:rsidRPr="007362C9" w:rsidRDefault="00885DD3" w:rsidP="00885DD3">
      <w:r w:rsidRPr="007362C9">
        <w:tab/>
        <w:t>2.</w:t>
      </w:r>
      <w:r w:rsidRPr="007362C9">
        <w:tab/>
        <w:t>The Civil Service Commission’s Division of Equal Employment and Opportunity and Affirmative Action shall develop a fast track hiring and advancement process for qualified persons with significant disabilities.</w:t>
      </w:r>
    </w:p>
    <w:p w:rsidR="00885DD3" w:rsidRPr="007362C9" w:rsidRDefault="00885DD3" w:rsidP="00885DD3">
      <w:r w:rsidRPr="007362C9">
        <w:tab/>
        <w:t>“Person with significant disabilities” means a person whose physical or mental impairments impact the ability to participate in the competitive hiring and promotion process within the State workforce.</w:t>
      </w:r>
    </w:p>
    <w:p w:rsidR="00885DD3" w:rsidRPr="007362C9" w:rsidRDefault="00885DD3" w:rsidP="00885DD3">
      <w:pPr>
        <w:rPr>
          <w:bCs/>
        </w:rPr>
      </w:pPr>
    </w:p>
    <w:p w:rsidR="0082192A" w:rsidRPr="007362C9" w:rsidRDefault="0082192A" w:rsidP="00885DD3">
      <w:pPr>
        <w:rPr>
          <w:bCs/>
        </w:rPr>
      </w:pPr>
      <w:r w:rsidRPr="007362C9">
        <w:t>C.11A:7-13.3  Guidelines, criteria.</w:t>
      </w:r>
    </w:p>
    <w:p w:rsidR="00885DD3" w:rsidRPr="007362C9" w:rsidRDefault="00885DD3" w:rsidP="00885DD3">
      <w:pPr>
        <w:rPr>
          <w:bCs/>
        </w:rPr>
      </w:pPr>
      <w:r w:rsidRPr="007362C9">
        <w:rPr>
          <w:bCs/>
        </w:rPr>
        <w:tab/>
        <w:t>3</w:t>
      </w:r>
      <w:r w:rsidRPr="007362C9">
        <w:t>.</w:t>
      </w:r>
      <w:r w:rsidRPr="007362C9">
        <w:rPr>
          <w:bCs/>
        </w:rPr>
        <w:tab/>
        <w:t>The Civil Service</w:t>
      </w:r>
      <w:r w:rsidRPr="007362C9">
        <w:t xml:space="preserve"> Commission’s Division of Equal Employment and Opportunity and Affirmative Action shall provide guidelines for the determination of qualification as a qualified person with significant disabilities.  The guidelines may include </w:t>
      </w:r>
      <w:r w:rsidR="00D31C55">
        <w:rPr>
          <w:bCs/>
        </w:rPr>
        <w:t>a person who:</w:t>
      </w:r>
    </w:p>
    <w:p w:rsidR="00885DD3" w:rsidRPr="007362C9" w:rsidRDefault="00885DD3" w:rsidP="00885DD3">
      <w:pPr>
        <w:rPr>
          <w:bCs/>
        </w:rPr>
      </w:pPr>
      <w:r w:rsidRPr="007362C9">
        <w:rPr>
          <w:bCs/>
        </w:rPr>
        <w:tab/>
        <w:t>a.</w:t>
      </w:r>
      <w:r w:rsidRPr="007362C9">
        <w:rPr>
          <w:bCs/>
        </w:rPr>
        <w:tab/>
        <w:t>was or is currently a client of the Division of Vocational Rehabilitation Services in the Department of L</w:t>
      </w:r>
      <w:r w:rsidR="00D31C55">
        <w:rPr>
          <w:bCs/>
        </w:rPr>
        <w:t>abor and Workforce Development;</w:t>
      </w:r>
    </w:p>
    <w:p w:rsidR="00885DD3" w:rsidRPr="007362C9" w:rsidRDefault="00885DD3" w:rsidP="00885DD3">
      <w:pPr>
        <w:rPr>
          <w:bCs/>
        </w:rPr>
      </w:pPr>
      <w:r w:rsidRPr="007362C9">
        <w:rPr>
          <w:bCs/>
        </w:rPr>
        <w:tab/>
        <w:t>b.</w:t>
      </w:r>
      <w:r w:rsidRPr="007362C9">
        <w:rPr>
          <w:bCs/>
        </w:rPr>
        <w:tab/>
        <w:t>meets the eligibility requirements to receive Social Security Disability Insurance or Supplemental Security Income on the basis of a disability, including a person who is eligible to participate in the federal Ticket to Work program authorized under the So</w:t>
      </w:r>
      <w:r w:rsidR="00D31C55">
        <w:rPr>
          <w:bCs/>
        </w:rPr>
        <w:t>cial Security Administration;</w:t>
      </w:r>
    </w:p>
    <w:p w:rsidR="00885DD3" w:rsidRPr="007362C9" w:rsidRDefault="00885DD3" w:rsidP="00885DD3">
      <w:pPr>
        <w:rPr>
          <w:bCs/>
        </w:rPr>
      </w:pPr>
      <w:r w:rsidRPr="007362C9">
        <w:rPr>
          <w:bCs/>
        </w:rPr>
        <w:tab/>
        <w:t>c.</w:t>
      </w:r>
      <w:r w:rsidRPr="007362C9">
        <w:rPr>
          <w:bCs/>
        </w:rPr>
        <w:tab/>
        <w:t xml:space="preserve">qualifies for appointment under the Office of Personnel Management, Schedule A Excepted Service Hiring on the basis of a disability, Section 213.3102(u) of Title </w:t>
      </w:r>
      <w:r w:rsidR="00BB2D12">
        <w:rPr>
          <w:bCs/>
        </w:rPr>
        <w:t>5, Code of Federal Regulations;</w:t>
      </w:r>
    </w:p>
    <w:p w:rsidR="00885DD3" w:rsidRPr="007362C9" w:rsidRDefault="00885DD3" w:rsidP="00885DD3">
      <w:pPr>
        <w:rPr>
          <w:bCs/>
        </w:rPr>
      </w:pPr>
      <w:r w:rsidRPr="007362C9">
        <w:rPr>
          <w:bCs/>
        </w:rPr>
        <w:tab/>
        <w:t>d.</w:t>
      </w:r>
      <w:r w:rsidRPr="007362C9">
        <w:rPr>
          <w:bCs/>
        </w:rPr>
        <w:tab/>
        <w:t>qualifies for services, supports, or benefits under programs administered by the Division of Developmental Disabilities or the Division of Mental Health and Addiction Services in the Department of Human Services;</w:t>
      </w:r>
    </w:p>
    <w:p w:rsidR="00885DD3" w:rsidRPr="007362C9" w:rsidRDefault="00885DD3" w:rsidP="00885DD3">
      <w:r w:rsidRPr="007362C9">
        <w:tab/>
        <w:t>e.</w:t>
      </w:r>
      <w:r w:rsidRPr="007362C9">
        <w:tab/>
        <w:t>notwithstanding any law, rule or regulation to the contrary regarding civil service veteran benefits, meets the eligibility requirements for services, supports, or benefits under a program for disabled veterans administered by the United States Department of Veterans Administration or the State; or</w:t>
      </w:r>
    </w:p>
    <w:p w:rsidR="00885DD3" w:rsidRPr="007362C9" w:rsidRDefault="00885DD3" w:rsidP="00885DD3">
      <w:r w:rsidRPr="007362C9">
        <w:tab/>
        <w:t>f.</w:t>
      </w:r>
      <w:r w:rsidRPr="007362C9">
        <w:tab/>
        <w:t>meets the eligibility requirements for services, supports, or benefits under a program administered by an agency of the State that has been determined by the administrator as comparable to a program described in paragraphs a. through e. of this section.</w:t>
      </w:r>
    </w:p>
    <w:p w:rsidR="00E5520C" w:rsidRPr="007362C9" w:rsidRDefault="00E5520C" w:rsidP="00E5520C"/>
    <w:p w:rsidR="00E26D07" w:rsidRPr="007362C9" w:rsidRDefault="00E26D07" w:rsidP="00E5520C">
      <w:r w:rsidRPr="007362C9">
        <w:lastRenderedPageBreak/>
        <w:t>C.11A:7-13.4  Appointing to an unclassified service position, noncompetitive temporary, permanent position in civil service.</w:t>
      </w:r>
    </w:p>
    <w:p w:rsidR="00CF3467" w:rsidRPr="007362C9" w:rsidRDefault="009D468C" w:rsidP="00CF3467">
      <w:r w:rsidRPr="007362C9">
        <w:rPr>
          <w:bCs/>
        </w:rPr>
        <w:tab/>
      </w:r>
      <w:r w:rsidR="00C20A51" w:rsidRPr="007362C9">
        <w:rPr>
          <w:bCs/>
        </w:rPr>
        <w:t>4</w:t>
      </w:r>
      <w:r w:rsidR="00475BA5">
        <w:rPr>
          <w:bCs/>
        </w:rPr>
        <w:t>.</w:t>
      </w:r>
      <w:r w:rsidR="00EA65F1">
        <w:rPr>
          <w:bCs/>
        </w:rPr>
        <w:t xml:space="preserve"> </w:t>
      </w:r>
      <w:r w:rsidR="00475BA5">
        <w:rPr>
          <w:bCs/>
        </w:rPr>
        <w:t xml:space="preserve"> a. </w:t>
      </w:r>
      <w:r w:rsidR="00EA65F1">
        <w:rPr>
          <w:bCs/>
        </w:rPr>
        <w:t xml:space="preserve"> </w:t>
      </w:r>
      <w:bookmarkStart w:id="1" w:name="_GoBack"/>
      <w:bookmarkEnd w:id="1"/>
      <w:r w:rsidR="00AE4CD1" w:rsidRPr="007362C9">
        <w:t>The</w:t>
      </w:r>
      <w:r w:rsidR="00201636" w:rsidRPr="007362C9">
        <w:t xml:space="preserve"> appointing authority </w:t>
      </w:r>
      <w:r w:rsidR="00AE4CD1" w:rsidRPr="007362C9">
        <w:t xml:space="preserve">of a State agency </w:t>
      </w:r>
      <w:r w:rsidR="00201636" w:rsidRPr="007362C9">
        <w:t xml:space="preserve">may appoint </w:t>
      </w:r>
      <w:r w:rsidR="0000736D" w:rsidRPr="007362C9">
        <w:t xml:space="preserve">a </w:t>
      </w:r>
      <w:r w:rsidR="00BF3F98" w:rsidRPr="007362C9">
        <w:t xml:space="preserve">qualified </w:t>
      </w:r>
      <w:r w:rsidR="0000736D" w:rsidRPr="007362C9">
        <w:t>person</w:t>
      </w:r>
      <w:r w:rsidR="00201636" w:rsidRPr="007362C9">
        <w:t xml:space="preserve"> with </w:t>
      </w:r>
      <w:r w:rsidR="00BF3F98" w:rsidRPr="007362C9">
        <w:t xml:space="preserve">significant </w:t>
      </w:r>
      <w:r w:rsidR="00201636" w:rsidRPr="007362C9">
        <w:t>disabilit</w:t>
      </w:r>
      <w:r w:rsidR="00BF3F98" w:rsidRPr="007362C9">
        <w:t>ies</w:t>
      </w:r>
      <w:r w:rsidR="00201636" w:rsidRPr="007362C9">
        <w:t xml:space="preserve"> to a</w:t>
      </w:r>
      <w:r w:rsidR="009D6F60" w:rsidRPr="007362C9">
        <w:t xml:space="preserve">n unclassified service position, </w:t>
      </w:r>
      <w:r w:rsidR="008B2019" w:rsidRPr="007362C9">
        <w:t xml:space="preserve">or </w:t>
      </w:r>
      <w:r w:rsidR="009D6F60" w:rsidRPr="007362C9">
        <w:t>a</w:t>
      </w:r>
      <w:r w:rsidR="00201636" w:rsidRPr="007362C9">
        <w:t xml:space="preserve"> </w:t>
      </w:r>
      <w:r w:rsidR="00E80516" w:rsidRPr="007362C9">
        <w:t xml:space="preserve">noncompetitive </w:t>
      </w:r>
      <w:r w:rsidR="00201636" w:rsidRPr="007362C9">
        <w:t xml:space="preserve">temporary position or </w:t>
      </w:r>
      <w:r w:rsidR="00174D71" w:rsidRPr="007362C9">
        <w:t xml:space="preserve">noncompetitive </w:t>
      </w:r>
      <w:r w:rsidR="00201636" w:rsidRPr="007362C9">
        <w:t>permanent position</w:t>
      </w:r>
      <w:r w:rsidR="009D6F60" w:rsidRPr="007362C9">
        <w:t xml:space="preserve"> in the career service</w:t>
      </w:r>
      <w:r w:rsidR="00201636" w:rsidRPr="007362C9">
        <w:t xml:space="preserve"> </w:t>
      </w:r>
      <w:r w:rsidR="00AA24AD" w:rsidRPr="007362C9">
        <w:t>of civil service</w:t>
      </w:r>
      <w:r w:rsidR="006C3076" w:rsidRPr="007362C9">
        <w:t>,</w:t>
      </w:r>
      <w:r w:rsidR="00AA24AD" w:rsidRPr="007362C9">
        <w:t xml:space="preserve"> </w:t>
      </w:r>
      <w:r w:rsidR="00201636" w:rsidRPr="007362C9">
        <w:t xml:space="preserve">in accordance with the provisions of </w:t>
      </w:r>
      <w:r w:rsidR="00E80516" w:rsidRPr="007362C9">
        <w:t>this act</w:t>
      </w:r>
      <w:r w:rsidR="00174D71" w:rsidRPr="007362C9">
        <w:t xml:space="preserve">, </w:t>
      </w:r>
      <w:r w:rsidR="002F3FE4" w:rsidRPr="007362C9">
        <w:t>P.L</w:t>
      </w:r>
      <w:r w:rsidR="002F3FE4">
        <w:t>.2021, c.465 (C.11A:7-13.1 et seq.)</w:t>
      </w:r>
      <w:r w:rsidR="0007579D" w:rsidRPr="007362C9">
        <w:t xml:space="preserve">, </w:t>
      </w:r>
      <w:r w:rsidR="00A363B8" w:rsidRPr="007362C9">
        <w:t>and Title 11A of the New Jersey Statutes</w:t>
      </w:r>
      <w:r w:rsidR="00CA3A1E">
        <w:t>.</w:t>
      </w:r>
    </w:p>
    <w:p w:rsidR="00F605E4" w:rsidRPr="007362C9" w:rsidRDefault="00F605E4" w:rsidP="00DB70EC">
      <w:r w:rsidRPr="007362C9">
        <w:tab/>
        <w:t xml:space="preserve">The appointing authority shall require proof of the person’s significant disability prior to making an appointment.  The appointing authority shall accept as proof of significant disability a letter or other official certification from the Division of Rehabilitation Services that the individual meets the criteria set forth in </w:t>
      </w:r>
      <w:r w:rsidR="000B67B7" w:rsidRPr="007362C9">
        <w:t>paragraph a</w:t>
      </w:r>
      <w:r w:rsidR="006C3076" w:rsidRPr="007362C9">
        <w:t>.</w:t>
      </w:r>
      <w:r w:rsidR="000B67B7" w:rsidRPr="007362C9">
        <w:t xml:space="preserve"> of section 3</w:t>
      </w:r>
      <w:r w:rsidRPr="007362C9">
        <w:t xml:space="preserve"> of this act.</w:t>
      </w:r>
    </w:p>
    <w:p w:rsidR="00924F79" w:rsidRPr="007362C9" w:rsidRDefault="00924F79" w:rsidP="00DB70EC">
      <w:r w:rsidRPr="007362C9">
        <w:tab/>
      </w:r>
      <w:r w:rsidR="00174D71" w:rsidRPr="007362C9">
        <w:t>b</w:t>
      </w:r>
      <w:r w:rsidR="00201636" w:rsidRPr="007362C9">
        <w:rPr>
          <w:bCs/>
        </w:rPr>
        <w:t>.</w:t>
      </w:r>
      <w:r w:rsidR="00885DD3" w:rsidRPr="007362C9">
        <w:rPr>
          <w:bCs/>
        </w:rPr>
        <w:tab/>
      </w:r>
      <w:r w:rsidR="008B2019" w:rsidRPr="007362C9">
        <w:t xml:space="preserve">A </w:t>
      </w:r>
      <w:r w:rsidR="00F605E4" w:rsidRPr="007362C9">
        <w:t xml:space="preserve">qualified </w:t>
      </w:r>
      <w:r w:rsidR="00AE4CD1" w:rsidRPr="007362C9">
        <w:t xml:space="preserve">person with </w:t>
      </w:r>
      <w:r w:rsidR="00F605E4" w:rsidRPr="007362C9">
        <w:t xml:space="preserve">significant </w:t>
      </w:r>
      <w:r w:rsidR="00AE4CD1" w:rsidRPr="007362C9">
        <w:t xml:space="preserve">disabilities </w:t>
      </w:r>
      <w:r w:rsidR="008B2019" w:rsidRPr="007362C9">
        <w:t xml:space="preserve">shall be </w:t>
      </w:r>
      <w:r w:rsidR="00BB620D" w:rsidRPr="007362C9">
        <w:t xml:space="preserve">eligible for </w:t>
      </w:r>
      <w:r w:rsidR="008B2019" w:rsidRPr="007362C9">
        <w:t>appoint</w:t>
      </w:r>
      <w:r w:rsidR="00AC1B88" w:rsidRPr="007362C9">
        <w:t>ment</w:t>
      </w:r>
      <w:r w:rsidR="008B2019" w:rsidRPr="007362C9">
        <w:t xml:space="preserve"> </w:t>
      </w:r>
      <w:r w:rsidR="00201636" w:rsidRPr="007362C9">
        <w:t xml:space="preserve">to </w:t>
      </w:r>
      <w:r w:rsidR="00632FCC" w:rsidRPr="007362C9">
        <w:t xml:space="preserve">an unclassified temporary position or </w:t>
      </w:r>
      <w:r w:rsidR="00201636" w:rsidRPr="007362C9">
        <w:t xml:space="preserve">a </w:t>
      </w:r>
      <w:r w:rsidR="00AE4CD1" w:rsidRPr="007362C9">
        <w:t xml:space="preserve">noncompetitive </w:t>
      </w:r>
      <w:r w:rsidR="00201636" w:rsidRPr="007362C9">
        <w:t xml:space="preserve">temporary position </w:t>
      </w:r>
      <w:r w:rsidR="00C155A2" w:rsidRPr="007362C9">
        <w:t xml:space="preserve">in the career service </w:t>
      </w:r>
      <w:r w:rsidR="00AA24AD" w:rsidRPr="007362C9">
        <w:t xml:space="preserve">of civil service </w:t>
      </w:r>
      <w:r w:rsidR="00201636" w:rsidRPr="007362C9">
        <w:t>when the appoin</w:t>
      </w:r>
      <w:r w:rsidR="006E60EA">
        <w:t>ting authority determines that:</w:t>
      </w:r>
    </w:p>
    <w:p w:rsidR="00924F79" w:rsidRPr="007362C9" w:rsidRDefault="00924F79" w:rsidP="00DB70EC">
      <w:r w:rsidRPr="007362C9">
        <w:tab/>
      </w:r>
      <w:r w:rsidR="00885DD3" w:rsidRPr="007362C9">
        <w:t>(1)</w:t>
      </w:r>
      <w:r w:rsidR="00885DD3" w:rsidRPr="007362C9">
        <w:tab/>
      </w:r>
      <w:r w:rsidR="00E80516" w:rsidRPr="007362C9">
        <w:t>t</w:t>
      </w:r>
      <w:r w:rsidR="00201636" w:rsidRPr="007362C9">
        <w:t xml:space="preserve">he </w:t>
      </w:r>
      <w:r w:rsidR="008B2019" w:rsidRPr="007362C9">
        <w:t xml:space="preserve">person is </w:t>
      </w:r>
      <w:r w:rsidR="00201636" w:rsidRPr="007362C9">
        <w:t xml:space="preserve">certified </w:t>
      </w:r>
      <w:r w:rsidR="008B2019" w:rsidRPr="007362C9">
        <w:t>as e</w:t>
      </w:r>
      <w:r w:rsidR="00201636" w:rsidRPr="007362C9">
        <w:t xml:space="preserve">ligible for </w:t>
      </w:r>
      <w:r w:rsidR="003241B7" w:rsidRPr="007362C9">
        <w:t>appointment</w:t>
      </w:r>
      <w:r w:rsidR="008B2019" w:rsidRPr="007362C9">
        <w:t xml:space="preserve"> in the </w:t>
      </w:r>
      <w:r w:rsidR="00632FCC" w:rsidRPr="007362C9">
        <w:t xml:space="preserve">unclassified </w:t>
      </w:r>
      <w:r w:rsidR="00C155A2" w:rsidRPr="007362C9">
        <w:t xml:space="preserve">service </w:t>
      </w:r>
      <w:r w:rsidR="00632FCC" w:rsidRPr="007362C9">
        <w:t xml:space="preserve">or </w:t>
      </w:r>
      <w:r w:rsidR="00201636" w:rsidRPr="007362C9">
        <w:t>noncompetitive</w:t>
      </w:r>
      <w:r w:rsidRPr="007362C9">
        <w:t xml:space="preserve"> </w:t>
      </w:r>
      <w:r w:rsidR="00C155A2" w:rsidRPr="007362C9">
        <w:t xml:space="preserve">career service </w:t>
      </w:r>
      <w:r w:rsidR="00AA24AD" w:rsidRPr="007362C9">
        <w:t>pursuant to</w:t>
      </w:r>
      <w:r w:rsidRPr="007362C9">
        <w:t xml:space="preserve"> this section;</w:t>
      </w:r>
      <w:r w:rsidR="006E60EA">
        <w:t xml:space="preserve"> and</w:t>
      </w:r>
    </w:p>
    <w:p w:rsidR="00924F79" w:rsidRPr="007362C9" w:rsidRDefault="00924F79" w:rsidP="00DB70EC">
      <w:r w:rsidRPr="007362C9">
        <w:tab/>
      </w:r>
      <w:r w:rsidR="00885DD3" w:rsidRPr="007362C9">
        <w:t>(2)</w:t>
      </w:r>
      <w:r w:rsidR="00885DD3" w:rsidRPr="007362C9">
        <w:tab/>
      </w:r>
      <w:r w:rsidR="00E80516" w:rsidRPr="007362C9">
        <w:t>i</w:t>
      </w:r>
      <w:r w:rsidR="00201636" w:rsidRPr="007362C9">
        <w:t xml:space="preserve">t is necessary to observe the </w:t>
      </w:r>
      <w:r w:rsidR="00D91AB8" w:rsidRPr="007362C9">
        <w:t>person</w:t>
      </w:r>
      <w:r w:rsidR="00201636" w:rsidRPr="007362C9">
        <w:t xml:space="preserve"> on the job to establish that the </w:t>
      </w:r>
      <w:r w:rsidR="00D91AB8" w:rsidRPr="007362C9">
        <w:t>person</w:t>
      </w:r>
      <w:r w:rsidR="00201636" w:rsidRPr="007362C9">
        <w:t xml:space="preserve"> is able to perf</w:t>
      </w:r>
      <w:r w:rsidR="006E60EA">
        <w:t>orm the duties of the position.</w:t>
      </w:r>
    </w:p>
    <w:p w:rsidR="002E058E" w:rsidRPr="007362C9" w:rsidRDefault="00924F79" w:rsidP="00DB70EC">
      <w:r w:rsidRPr="007362C9">
        <w:tab/>
      </w:r>
      <w:r w:rsidR="00CF3467" w:rsidRPr="007362C9">
        <w:t xml:space="preserve">The </w:t>
      </w:r>
      <w:r w:rsidR="006341C0" w:rsidRPr="007362C9">
        <w:t xml:space="preserve">appointing authority </w:t>
      </w:r>
      <w:r w:rsidR="00201636" w:rsidRPr="007362C9">
        <w:t>may</w:t>
      </w:r>
      <w:r w:rsidR="00654B18" w:rsidRPr="007362C9">
        <w:t>, with the approval of the Civil Service Commission,</w:t>
      </w:r>
      <w:r w:rsidR="00201636" w:rsidRPr="007362C9">
        <w:t xml:space="preserve"> </w:t>
      </w:r>
      <w:r w:rsidR="00CF3467" w:rsidRPr="007362C9">
        <w:t>convert</w:t>
      </w:r>
      <w:r w:rsidR="00201636" w:rsidRPr="007362C9">
        <w:t xml:space="preserve"> </w:t>
      </w:r>
      <w:r w:rsidR="006341C0" w:rsidRPr="007362C9">
        <w:t xml:space="preserve">an unclassified </w:t>
      </w:r>
      <w:r w:rsidR="00C155A2" w:rsidRPr="007362C9">
        <w:t xml:space="preserve">service </w:t>
      </w:r>
      <w:r w:rsidR="006341C0" w:rsidRPr="007362C9">
        <w:t xml:space="preserve">temporary appointment or </w:t>
      </w:r>
      <w:r w:rsidR="00201636" w:rsidRPr="007362C9">
        <w:t xml:space="preserve">a noncompetitive </w:t>
      </w:r>
      <w:r w:rsidR="00C155A2" w:rsidRPr="007362C9">
        <w:t xml:space="preserve">career service </w:t>
      </w:r>
      <w:r w:rsidR="00AE4CD1" w:rsidRPr="007362C9">
        <w:t xml:space="preserve">temporary </w:t>
      </w:r>
      <w:r w:rsidR="00654B18" w:rsidRPr="007362C9">
        <w:t xml:space="preserve">appointment </w:t>
      </w:r>
      <w:r w:rsidR="00201636" w:rsidRPr="007362C9">
        <w:t xml:space="preserve">to </w:t>
      </w:r>
      <w:r w:rsidR="006341C0" w:rsidRPr="007362C9">
        <w:t>a</w:t>
      </w:r>
      <w:r w:rsidR="00201636" w:rsidRPr="007362C9">
        <w:t xml:space="preserve"> permanent </w:t>
      </w:r>
      <w:r w:rsidR="00AE4CD1" w:rsidRPr="007362C9">
        <w:t>appointment</w:t>
      </w:r>
      <w:r w:rsidR="00201636" w:rsidRPr="007362C9">
        <w:t xml:space="preserve"> when </w:t>
      </w:r>
      <w:r w:rsidR="00654B18" w:rsidRPr="007362C9">
        <w:t>it is determined</w:t>
      </w:r>
      <w:r w:rsidR="00201636" w:rsidRPr="007362C9">
        <w:t xml:space="preserve"> that the </w:t>
      </w:r>
      <w:r w:rsidR="00174D71" w:rsidRPr="007362C9">
        <w:t>person</w:t>
      </w:r>
      <w:r w:rsidR="00201636" w:rsidRPr="007362C9">
        <w:t xml:space="preserve"> </w:t>
      </w:r>
      <w:r w:rsidR="00E80516" w:rsidRPr="007362C9">
        <w:t>p</w:t>
      </w:r>
      <w:r w:rsidR="00201636" w:rsidRPr="007362C9">
        <w:t xml:space="preserve">rovided </w:t>
      </w:r>
      <w:r w:rsidR="006341C0" w:rsidRPr="007362C9">
        <w:t>the required proof of eligibility for</w:t>
      </w:r>
      <w:r w:rsidR="00511280" w:rsidRPr="007362C9">
        <w:t xml:space="preserve"> </w:t>
      </w:r>
      <w:r w:rsidR="00654B18" w:rsidRPr="007362C9">
        <w:t xml:space="preserve">appointment </w:t>
      </w:r>
      <w:r w:rsidR="00570D28" w:rsidRPr="007362C9">
        <w:t xml:space="preserve">pursuant to </w:t>
      </w:r>
      <w:r w:rsidR="00654B18" w:rsidRPr="007362C9">
        <w:t>this section</w:t>
      </w:r>
      <w:r w:rsidR="00201636" w:rsidRPr="007362C9">
        <w:t xml:space="preserve"> and </w:t>
      </w:r>
      <w:r w:rsidR="00E80516" w:rsidRPr="007362C9">
        <w:t>i</w:t>
      </w:r>
      <w:r w:rsidR="00201636" w:rsidRPr="007362C9">
        <w:t>s likely to succeed in the performance of the dutie</w:t>
      </w:r>
      <w:r w:rsidR="00AE0110" w:rsidRPr="007362C9">
        <w:t>s of the position</w:t>
      </w:r>
      <w:r w:rsidR="00CA3A1E">
        <w:t>.</w:t>
      </w:r>
    </w:p>
    <w:p w:rsidR="00AA24AD" w:rsidRPr="007362C9" w:rsidRDefault="00885DD3" w:rsidP="00DB70EC">
      <w:r w:rsidRPr="007362C9">
        <w:tab/>
        <w:t>c.</w:t>
      </w:r>
      <w:r w:rsidRPr="007362C9">
        <w:tab/>
      </w:r>
      <w:r w:rsidR="00AA24AD" w:rsidRPr="007362C9">
        <w:t xml:space="preserve">A person with </w:t>
      </w:r>
      <w:r w:rsidR="00F605E4" w:rsidRPr="007362C9">
        <w:t xml:space="preserve">significant </w:t>
      </w:r>
      <w:r w:rsidR="00AA24AD" w:rsidRPr="007362C9">
        <w:t xml:space="preserve">disabilities shall be </w:t>
      </w:r>
      <w:r w:rsidR="00AC1B88" w:rsidRPr="007362C9">
        <w:t xml:space="preserve">eligible for </w:t>
      </w:r>
      <w:r w:rsidR="00AA24AD" w:rsidRPr="007362C9">
        <w:t>appoint</w:t>
      </w:r>
      <w:r w:rsidR="00AC1B88" w:rsidRPr="007362C9">
        <w:t>ment</w:t>
      </w:r>
      <w:r w:rsidR="00AA24AD" w:rsidRPr="007362C9">
        <w:t xml:space="preserve"> to a </w:t>
      </w:r>
      <w:r w:rsidR="00F0602E" w:rsidRPr="007362C9">
        <w:t>noncompetitive</w:t>
      </w:r>
      <w:r w:rsidR="00AA24AD" w:rsidRPr="007362C9">
        <w:t xml:space="preserve"> permanent position in the </w:t>
      </w:r>
      <w:r w:rsidR="00F0602E" w:rsidRPr="007362C9">
        <w:t>career</w:t>
      </w:r>
      <w:r w:rsidR="00AA24AD" w:rsidRPr="007362C9">
        <w:t xml:space="preserve"> service of civil service when the appointing authority determines that:</w:t>
      </w:r>
    </w:p>
    <w:p w:rsidR="00AA24AD" w:rsidRPr="007362C9" w:rsidRDefault="00AA24AD" w:rsidP="00DB70EC">
      <w:r w:rsidRPr="007362C9">
        <w:tab/>
        <w:t>(1)</w:t>
      </w:r>
      <w:r w:rsidR="00885DD3" w:rsidRPr="007362C9">
        <w:tab/>
      </w:r>
      <w:r w:rsidRPr="007362C9">
        <w:t xml:space="preserve">the person is certified as eligible for </w:t>
      </w:r>
      <w:r w:rsidR="003241B7" w:rsidRPr="007362C9">
        <w:t>appointment</w:t>
      </w:r>
      <w:r w:rsidRPr="007362C9">
        <w:t xml:space="preserve"> in the noncompetitive career service pursuant to this section; and</w:t>
      </w:r>
    </w:p>
    <w:p w:rsidR="00AA24AD" w:rsidRPr="007362C9" w:rsidRDefault="00885DD3" w:rsidP="00DB70EC">
      <w:r w:rsidRPr="007362C9">
        <w:tab/>
        <w:t>(2)</w:t>
      </w:r>
      <w:r w:rsidRPr="007362C9">
        <w:tab/>
      </w:r>
      <w:r w:rsidR="00AA24AD" w:rsidRPr="007362C9">
        <w:t xml:space="preserve">the person is likely to succeed in performing the </w:t>
      </w:r>
      <w:r w:rsidR="00F0602E" w:rsidRPr="007362C9">
        <w:t>duties</w:t>
      </w:r>
      <w:r w:rsidR="00AA24AD" w:rsidRPr="007362C9">
        <w:t xml:space="preserve"> of the position.</w:t>
      </w:r>
    </w:p>
    <w:p w:rsidR="002E058E" w:rsidRPr="007362C9" w:rsidRDefault="002E058E" w:rsidP="00DB70EC">
      <w:r w:rsidRPr="007362C9">
        <w:tab/>
      </w:r>
      <w:r w:rsidR="00885DD3" w:rsidRPr="007362C9">
        <w:t>d.</w:t>
      </w:r>
      <w:r w:rsidR="00885DD3" w:rsidRPr="007362C9">
        <w:tab/>
      </w:r>
      <w:r w:rsidR="00201636" w:rsidRPr="007362C9">
        <w:t xml:space="preserve">In determining whether the </w:t>
      </w:r>
      <w:r w:rsidR="00174D71" w:rsidRPr="007362C9">
        <w:t>person</w:t>
      </w:r>
      <w:r w:rsidR="00201636" w:rsidRPr="007362C9">
        <w:t xml:space="preserve"> is likely to succeed in performing the duties of the position, the appointing authority </w:t>
      </w:r>
      <w:r w:rsidR="00E02497" w:rsidRPr="007362C9">
        <w:t>shall</w:t>
      </w:r>
      <w:r w:rsidR="00201636" w:rsidRPr="007362C9">
        <w:t xml:space="preserve"> rely upon the </w:t>
      </w:r>
      <w:r w:rsidR="00D91AB8" w:rsidRPr="007362C9">
        <w:t>person</w:t>
      </w:r>
      <w:r w:rsidR="00201636" w:rsidRPr="007362C9">
        <w:t>’s employment</w:t>
      </w:r>
      <w:r w:rsidR="00E02497" w:rsidRPr="007362C9">
        <w:t xml:space="preserve"> </w:t>
      </w:r>
      <w:r w:rsidR="00AA24AD" w:rsidRPr="007362C9">
        <w:t xml:space="preserve">history and </w:t>
      </w:r>
      <w:r w:rsidR="00E02497" w:rsidRPr="007362C9">
        <w:t>performance</w:t>
      </w:r>
      <w:r w:rsidR="00AA24AD" w:rsidRPr="007362C9">
        <w:t>, as appropriate</w:t>
      </w:r>
      <w:r w:rsidR="00E02497" w:rsidRPr="007362C9">
        <w:t>, education, and</w:t>
      </w:r>
      <w:r w:rsidR="00201636" w:rsidRPr="007362C9">
        <w:t xml:space="preserve"> other releva</w:t>
      </w:r>
      <w:r w:rsidR="00CA3A1E">
        <w:t>nt experience.</w:t>
      </w:r>
    </w:p>
    <w:p w:rsidR="00AD6731" w:rsidRPr="007362C9" w:rsidRDefault="002E058E" w:rsidP="00DB70EC">
      <w:r w:rsidRPr="007362C9">
        <w:tab/>
      </w:r>
      <w:r w:rsidR="00AA24AD" w:rsidRPr="007362C9">
        <w:t>e.</w:t>
      </w:r>
      <w:r w:rsidR="00885DD3" w:rsidRPr="007362C9">
        <w:tab/>
      </w:r>
      <w:r w:rsidR="00201636" w:rsidRPr="007362C9">
        <w:t>Appointment</w:t>
      </w:r>
      <w:r w:rsidR="00654B18" w:rsidRPr="007362C9">
        <w:t>s</w:t>
      </w:r>
      <w:r w:rsidR="00201636" w:rsidRPr="007362C9">
        <w:t xml:space="preserve"> to a</w:t>
      </w:r>
      <w:r w:rsidR="00A664DE" w:rsidRPr="007362C9">
        <w:t xml:space="preserve">n unclassified </w:t>
      </w:r>
      <w:r w:rsidR="00C155A2" w:rsidRPr="007362C9">
        <w:t xml:space="preserve">service </w:t>
      </w:r>
      <w:r w:rsidR="00A664DE" w:rsidRPr="007362C9">
        <w:t>or a</w:t>
      </w:r>
      <w:r w:rsidR="00201636" w:rsidRPr="007362C9">
        <w:t xml:space="preserve"> noncompetitive </w:t>
      </w:r>
      <w:r w:rsidR="00C155A2" w:rsidRPr="007362C9">
        <w:t xml:space="preserve">career service </w:t>
      </w:r>
      <w:r w:rsidR="00654B18" w:rsidRPr="007362C9">
        <w:t xml:space="preserve">position </w:t>
      </w:r>
      <w:r w:rsidR="00201636" w:rsidRPr="007362C9">
        <w:t xml:space="preserve">shall be subject to the </w:t>
      </w:r>
      <w:r w:rsidR="00A664DE" w:rsidRPr="007362C9">
        <w:t>working test</w:t>
      </w:r>
      <w:r w:rsidR="00201636" w:rsidRPr="007362C9">
        <w:t xml:space="preserve"> period </w:t>
      </w:r>
      <w:r w:rsidR="00495344" w:rsidRPr="007362C9">
        <w:t>in accordance with Title 11A of the New Jersey Statutes</w:t>
      </w:r>
      <w:r w:rsidR="00201636" w:rsidRPr="007362C9">
        <w:t xml:space="preserve">. </w:t>
      </w:r>
      <w:r w:rsidR="000F3232" w:rsidRPr="007362C9">
        <w:t xml:space="preserve"> </w:t>
      </w:r>
      <w:r w:rsidR="00AD6731" w:rsidRPr="007362C9">
        <w:t>The appointing authority shall provide a temporary employee with progress reports at such times during the working test period as provided by rules of the Civil Service Commission, and a final progress report at the end of the entire working test period shall be provided to the employee, the division, and the commission.</w:t>
      </w:r>
    </w:p>
    <w:p w:rsidR="009155AA" w:rsidRPr="007362C9" w:rsidRDefault="009155AA" w:rsidP="00201636"/>
    <w:p w:rsidR="00B359DD" w:rsidRPr="007362C9" w:rsidRDefault="00B359DD" w:rsidP="00201636">
      <w:r w:rsidRPr="007362C9">
        <w:t>C.11A:7-13.5  Request for an interview; eligibility, qualifications.</w:t>
      </w:r>
    </w:p>
    <w:p w:rsidR="00006289" w:rsidRPr="007362C9" w:rsidRDefault="009D468C" w:rsidP="00DF3983">
      <w:r w:rsidRPr="007362C9">
        <w:tab/>
      </w:r>
      <w:r w:rsidR="00C20A51" w:rsidRPr="007362C9">
        <w:t>5</w:t>
      </w:r>
      <w:r w:rsidR="004707C8" w:rsidRPr="007362C9">
        <w:t>.</w:t>
      </w:r>
      <w:r w:rsidR="004707C8" w:rsidRPr="007362C9">
        <w:tab/>
      </w:r>
      <w:r w:rsidR="00C729EF" w:rsidRPr="007362C9">
        <w:t xml:space="preserve">A person with </w:t>
      </w:r>
      <w:r w:rsidR="00F605E4" w:rsidRPr="007362C9">
        <w:t xml:space="preserve">significant </w:t>
      </w:r>
      <w:r w:rsidR="00C729EF" w:rsidRPr="007362C9">
        <w:t>disabilities applying for appointment in the State workforce under this act, P.L</w:t>
      </w:r>
      <w:r w:rsidR="00F87C88">
        <w:t>.2021, c.465</w:t>
      </w:r>
      <w:r w:rsidR="00B83E5A">
        <w:t xml:space="preserve"> (C.11A:7-13.1 et seq.)</w:t>
      </w:r>
      <w:r w:rsidR="00C729EF" w:rsidRPr="007362C9">
        <w:t>, who is</w:t>
      </w:r>
      <w:r w:rsidR="00DF3983" w:rsidRPr="007362C9">
        <w:t xml:space="preserve"> deni</w:t>
      </w:r>
      <w:r w:rsidR="00C729EF" w:rsidRPr="007362C9">
        <w:t xml:space="preserve">ed </w:t>
      </w:r>
      <w:r w:rsidR="00DF3983" w:rsidRPr="007362C9">
        <w:t xml:space="preserve">an </w:t>
      </w:r>
      <w:r w:rsidR="00235979" w:rsidRPr="007362C9">
        <w:t>interview</w:t>
      </w:r>
      <w:r w:rsidR="00DF3983" w:rsidRPr="007362C9">
        <w:t xml:space="preserve"> for </w:t>
      </w:r>
      <w:r w:rsidR="00235979" w:rsidRPr="007362C9">
        <w:t>appointment</w:t>
      </w:r>
      <w:r w:rsidR="00DF3983" w:rsidRPr="007362C9">
        <w:t xml:space="preserve"> in the unclassified service or career service of civil service, shall be provided the opportunity to requ</w:t>
      </w:r>
      <w:r w:rsidR="00235979" w:rsidRPr="007362C9">
        <w:t xml:space="preserve">est an interview.  </w:t>
      </w:r>
      <w:r w:rsidR="00C729EF" w:rsidRPr="007362C9">
        <w:t>If an interview is requested, t</w:t>
      </w:r>
      <w:r w:rsidR="00235979" w:rsidRPr="007362C9">
        <w:t>he appointing authority shall provide the candidate with a good faith interview</w:t>
      </w:r>
      <w:r w:rsidR="00C729EF" w:rsidRPr="007362C9">
        <w:t>.  T</w:t>
      </w:r>
      <w:r w:rsidR="00235979" w:rsidRPr="007362C9">
        <w:t xml:space="preserve">he request for an </w:t>
      </w:r>
      <w:r w:rsidR="00DF3983" w:rsidRPr="007362C9">
        <w:t>interview shall be kept confidential</w:t>
      </w:r>
      <w:r w:rsidR="0074234D">
        <w:t>.</w:t>
      </w:r>
    </w:p>
    <w:p w:rsidR="00707763" w:rsidRPr="007362C9" w:rsidRDefault="00707763" w:rsidP="00DF3983">
      <w:r w:rsidRPr="007362C9">
        <w:tab/>
        <w:t xml:space="preserve">To be eligible to request an interview, the person </w:t>
      </w:r>
      <w:r w:rsidR="001E4BC8" w:rsidRPr="007362C9">
        <w:t>shall</w:t>
      </w:r>
      <w:r w:rsidRPr="007362C9">
        <w:t xml:space="preserve"> provide proof of eligibility </w:t>
      </w:r>
      <w:r w:rsidR="00C729EF" w:rsidRPr="007362C9">
        <w:t xml:space="preserve">and qualification </w:t>
      </w:r>
      <w:r w:rsidRPr="007362C9">
        <w:t xml:space="preserve">for appointment pursuant to </w:t>
      </w:r>
      <w:r w:rsidR="00C729EF" w:rsidRPr="007362C9">
        <w:t xml:space="preserve">the provisions of </w:t>
      </w:r>
      <w:r w:rsidRPr="007362C9">
        <w:t xml:space="preserve">this act.  Written proof </w:t>
      </w:r>
      <w:r w:rsidR="00C729EF" w:rsidRPr="007362C9">
        <w:t xml:space="preserve">of the </w:t>
      </w:r>
      <w:r w:rsidR="00C729EF" w:rsidRPr="007362C9">
        <w:lastRenderedPageBreak/>
        <w:t xml:space="preserve">eligibility and qualification </w:t>
      </w:r>
      <w:r w:rsidR="001E4BC8" w:rsidRPr="007362C9">
        <w:t>shall</w:t>
      </w:r>
      <w:r w:rsidRPr="007362C9">
        <w:t xml:space="preserve"> be provided to the appointing authority with the written request for an interview.</w:t>
      </w:r>
    </w:p>
    <w:p w:rsidR="00006289" w:rsidRPr="007362C9" w:rsidRDefault="00006289" w:rsidP="00201636"/>
    <w:p w:rsidR="00885DD3" w:rsidRPr="007362C9" w:rsidRDefault="00885DD3" w:rsidP="00885DD3">
      <w:r w:rsidRPr="007362C9">
        <w:tab/>
        <w:t>6</w:t>
      </w:r>
      <w:r w:rsidRPr="007362C9">
        <w:rPr>
          <w:bCs/>
        </w:rPr>
        <w:t>.</w:t>
      </w:r>
      <w:r w:rsidRPr="007362C9">
        <w:rPr>
          <w:bCs/>
        </w:rPr>
        <w:tab/>
      </w:r>
      <w:r w:rsidRPr="007362C9">
        <w:t>The Civil Service Commission shall adopt rules and regulations pursuant to the "Administrative Procedure Act," P.L.1968, c.410 (C.52:14B-1</w:t>
      </w:r>
      <w:r w:rsidR="007362C9">
        <w:t xml:space="preserve"> </w:t>
      </w:r>
      <w:r w:rsidRPr="007362C9">
        <w:t>et</w:t>
      </w:r>
      <w:r w:rsidR="007362C9">
        <w:t xml:space="preserve"> </w:t>
      </w:r>
      <w:r w:rsidRPr="007362C9">
        <w:t>seq.), to effectuate the purposes of this act.</w:t>
      </w:r>
    </w:p>
    <w:p w:rsidR="00885DD3" w:rsidRPr="007362C9" w:rsidRDefault="00885DD3" w:rsidP="00885DD3"/>
    <w:p w:rsidR="001F68E7" w:rsidRPr="007362C9" w:rsidRDefault="00885DD3" w:rsidP="00885DD3">
      <w:r w:rsidRPr="007362C9">
        <w:tab/>
        <w:t>7.</w:t>
      </w:r>
      <w:r w:rsidRPr="007362C9">
        <w:tab/>
        <w:t>This act shall take effect on the first day of the fourth month n</w:t>
      </w:r>
      <w:r w:rsidR="00F87C88">
        <w:t>ext following enactment, except</w:t>
      </w:r>
      <w:r w:rsidRPr="007362C9">
        <w:t xml:space="preserve"> that the Chief Executive Officer of the Civil Service Commission may take any anticipatory administrative action in advance as shall be necessary for the implementation of this act.</w:t>
      </w:r>
    </w:p>
    <w:p w:rsidR="002D4E58" w:rsidRPr="007362C9" w:rsidRDefault="002D4E58" w:rsidP="00885DD3"/>
    <w:p w:rsidR="007362C9" w:rsidRPr="007362C9" w:rsidRDefault="007362C9" w:rsidP="007362C9">
      <w:r>
        <w:tab/>
        <w:t>Approved January 18, 2022.</w:t>
      </w:r>
    </w:p>
    <w:sectPr w:rsidR="007362C9" w:rsidRPr="007362C9" w:rsidSect="007362C9">
      <w:headerReference w:type="default" r:id="rId7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822" w:rsidRDefault="00413822">
      <w:r>
        <w:separator/>
      </w:r>
    </w:p>
  </w:endnote>
  <w:endnote w:type="continuationSeparator" w:id="0">
    <w:p w:rsidR="00413822" w:rsidRDefault="0041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822" w:rsidRDefault="00413822">
      <w:r>
        <w:separator/>
      </w:r>
    </w:p>
  </w:footnote>
  <w:footnote w:type="continuationSeparator" w:id="0">
    <w:p w:rsidR="00413822" w:rsidRDefault="00413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2C9" w:rsidRDefault="007362C9" w:rsidP="007362C9">
    <w:pPr>
      <w:pStyle w:val="bpuHeadSpon"/>
    </w:pPr>
    <w:r>
      <w:t>P.L. 2021, CHAPTER 465</w:t>
    </w:r>
  </w:p>
  <w:p w:rsidR="002D4E58" w:rsidRDefault="002D4E58" w:rsidP="007362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5B75">
      <w:rPr>
        <w:noProof/>
      </w:rPr>
      <w:t>2</w:t>
    </w:r>
    <w:r>
      <w:fldChar w:fldCharType="end"/>
    </w:r>
  </w:p>
  <w:p w:rsidR="002D4E58" w:rsidRDefault="002D4E58" w:rsidP="007362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22"/>
    <w:rsid w:val="000051BD"/>
    <w:rsid w:val="00005CEA"/>
    <w:rsid w:val="00006289"/>
    <w:rsid w:val="0000736D"/>
    <w:rsid w:val="00011B4A"/>
    <w:rsid w:val="000160A5"/>
    <w:rsid w:val="0002335B"/>
    <w:rsid w:val="0002357F"/>
    <w:rsid w:val="00034E88"/>
    <w:rsid w:val="0003549A"/>
    <w:rsid w:val="000367AE"/>
    <w:rsid w:val="000378B5"/>
    <w:rsid w:val="00043B22"/>
    <w:rsid w:val="00050947"/>
    <w:rsid w:val="00054975"/>
    <w:rsid w:val="00057D20"/>
    <w:rsid w:val="0006197C"/>
    <w:rsid w:val="0006281F"/>
    <w:rsid w:val="00065028"/>
    <w:rsid w:val="000664C4"/>
    <w:rsid w:val="00070390"/>
    <w:rsid w:val="0007579D"/>
    <w:rsid w:val="00076625"/>
    <w:rsid w:val="000767D7"/>
    <w:rsid w:val="0008141C"/>
    <w:rsid w:val="000909EB"/>
    <w:rsid w:val="00090CB4"/>
    <w:rsid w:val="00094A55"/>
    <w:rsid w:val="00097935"/>
    <w:rsid w:val="000A334F"/>
    <w:rsid w:val="000A44A7"/>
    <w:rsid w:val="000B1054"/>
    <w:rsid w:val="000B3411"/>
    <w:rsid w:val="000B67B7"/>
    <w:rsid w:val="000C054C"/>
    <w:rsid w:val="000C12C2"/>
    <w:rsid w:val="000C5038"/>
    <w:rsid w:val="000C5CC8"/>
    <w:rsid w:val="000D0855"/>
    <w:rsid w:val="000D11AF"/>
    <w:rsid w:val="000D6255"/>
    <w:rsid w:val="000D6262"/>
    <w:rsid w:val="000D7B4A"/>
    <w:rsid w:val="000E1DE0"/>
    <w:rsid w:val="000E4006"/>
    <w:rsid w:val="000F3232"/>
    <w:rsid w:val="000F3997"/>
    <w:rsid w:val="000F3DA2"/>
    <w:rsid w:val="000F5FDE"/>
    <w:rsid w:val="000F7466"/>
    <w:rsid w:val="00100064"/>
    <w:rsid w:val="00105B63"/>
    <w:rsid w:val="00111E0E"/>
    <w:rsid w:val="001125D8"/>
    <w:rsid w:val="00115DCD"/>
    <w:rsid w:val="00116464"/>
    <w:rsid w:val="001173EB"/>
    <w:rsid w:val="0013000E"/>
    <w:rsid w:val="00133F81"/>
    <w:rsid w:val="00135943"/>
    <w:rsid w:val="00137D9E"/>
    <w:rsid w:val="0014664C"/>
    <w:rsid w:val="0015224C"/>
    <w:rsid w:val="00153B7D"/>
    <w:rsid w:val="001603AD"/>
    <w:rsid w:val="001645FB"/>
    <w:rsid w:val="00164EE2"/>
    <w:rsid w:val="00173D2B"/>
    <w:rsid w:val="00174D71"/>
    <w:rsid w:val="00181676"/>
    <w:rsid w:val="00182235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BC8"/>
    <w:rsid w:val="001E6213"/>
    <w:rsid w:val="001F14C7"/>
    <w:rsid w:val="001F68E7"/>
    <w:rsid w:val="001F7405"/>
    <w:rsid w:val="00201636"/>
    <w:rsid w:val="00205533"/>
    <w:rsid w:val="00212B8D"/>
    <w:rsid w:val="00217382"/>
    <w:rsid w:val="00222983"/>
    <w:rsid w:val="00225B75"/>
    <w:rsid w:val="00235979"/>
    <w:rsid w:val="002370D0"/>
    <w:rsid w:val="00245F73"/>
    <w:rsid w:val="00250269"/>
    <w:rsid w:val="00255958"/>
    <w:rsid w:val="002561F4"/>
    <w:rsid w:val="00257FA2"/>
    <w:rsid w:val="00261FB9"/>
    <w:rsid w:val="0026267F"/>
    <w:rsid w:val="0026574A"/>
    <w:rsid w:val="002660BB"/>
    <w:rsid w:val="002720E8"/>
    <w:rsid w:val="00274EBC"/>
    <w:rsid w:val="00275293"/>
    <w:rsid w:val="002776B0"/>
    <w:rsid w:val="00282F5A"/>
    <w:rsid w:val="00284747"/>
    <w:rsid w:val="00286C7E"/>
    <w:rsid w:val="00290507"/>
    <w:rsid w:val="002A1029"/>
    <w:rsid w:val="002A3A1A"/>
    <w:rsid w:val="002A4692"/>
    <w:rsid w:val="002A51BA"/>
    <w:rsid w:val="002B2E26"/>
    <w:rsid w:val="002B3FE6"/>
    <w:rsid w:val="002C0703"/>
    <w:rsid w:val="002C2D81"/>
    <w:rsid w:val="002C461E"/>
    <w:rsid w:val="002C6CEC"/>
    <w:rsid w:val="002D4E58"/>
    <w:rsid w:val="002E03CF"/>
    <w:rsid w:val="002E058E"/>
    <w:rsid w:val="002E09CE"/>
    <w:rsid w:val="002E69D1"/>
    <w:rsid w:val="002F38EE"/>
    <w:rsid w:val="002F3BA6"/>
    <w:rsid w:val="002F3FE4"/>
    <w:rsid w:val="00315320"/>
    <w:rsid w:val="00315E19"/>
    <w:rsid w:val="00320A30"/>
    <w:rsid w:val="003241B7"/>
    <w:rsid w:val="00325776"/>
    <w:rsid w:val="00325E27"/>
    <w:rsid w:val="00326C45"/>
    <w:rsid w:val="00330395"/>
    <w:rsid w:val="00333704"/>
    <w:rsid w:val="00333A28"/>
    <w:rsid w:val="00335BE8"/>
    <w:rsid w:val="00336624"/>
    <w:rsid w:val="0034025F"/>
    <w:rsid w:val="00340458"/>
    <w:rsid w:val="0034200F"/>
    <w:rsid w:val="003446A0"/>
    <w:rsid w:val="0034481B"/>
    <w:rsid w:val="00346915"/>
    <w:rsid w:val="00346C49"/>
    <w:rsid w:val="00350130"/>
    <w:rsid w:val="00354334"/>
    <w:rsid w:val="0036180C"/>
    <w:rsid w:val="00362679"/>
    <w:rsid w:val="00362743"/>
    <w:rsid w:val="00363724"/>
    <w:rsid w:val="00363CF5"/>
    <w:rsid w:val="00364344"/>
    <w:rsid w:val="003702CA"/>
    <w:rsid w:val="00370617"/>
    <w:rsid w:val="00371C2C"/>
    <w:rsid w:val="00380D6D"/>
    <w:rsid w:val="00382F1F"/>
    <w:rsid w:val="003840E5"/>
    <w:rsid w:val="00390A02"/>
    <w:rsid w:val="00391DA4"/>
    <w:rsid w:val="0039226B"/>
    <w:rsid w:val="00397D9D"/>
    <w:rsid w:val="003A08EF"/>
    <w:rsid w:val="003A3C64"/>
    <w:rsid w:val="003A3F83"/>
    <w:rsid w:val="003B2AAD"/>
    <w:rsid w:val="003B6B3B"/>
    <w:rsid w:val="003B75F3"/>
    <w:rsid w:val="003C3FD9"/>
    <w:rsid w:val="003C43EF"/>
    <w:rsid w:val="003C5A6B"/>
    <w:rsid w:val="003C7FB2"/>
    <w:rsid w:val="003D1A03"/>
    <w:rsid w:val="003D2420"/>
    <w:rsid w:val="003D24DE"/>
    <w:rsid w:val="003D24F2"/>
    <w:rsid w:val="003D5BA5"/>
    <w:rsid w:val="003D65EA"/>
    <w:rsid w:val="003E0D55"/>
    <w:rsid w:val="003E26D4"/>
    <w:rsid w:val="003E47BA"/>
    <w:rsid w:val="003F3B37"/>
    <w:rsid w:val="0040195A"/>
    <w:rsid w:val="00402DC0"/>
    <w:rsid w:val="00412636"/>
    <w:rsid w:val="00413822"/>
    <w:rsid w:val="004161B7"/>
    <w:rsid w:val="00416C4B"/>
    <w:rsid w:val="0041751E"/>
    <w:rsid w:val="004206D4"/>
    <w:rsid w:val="004211E5"/>
    <w:rsid w:val="00422091"/>
    <w:rsid w:val="00424EF7"/>
    <w:rsid w:val="00426AB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7C8"/>
    <w:rsid w:val="00471102"/>
    <w:rsid w:val="00471F18"/>
    <w:rsid w:val="0047215C"/>
    <w:rsid w:val="00475BA5"/>
    <w:rsid w:val="00484144"/>
    <w:rsid w:val="00484478"/>
    <w:rsid w:val="00484C19"/>
    <w:rsid w:val="00485866"/>
    <w:rsid w:val="00486313"/>
    <w:rsid w:val="00492076"/>
    <w:rsid w:val="00493B1D"/>
    <w:rsid w:val="00495344"/>
    <w:rsid w:val="00497037"/>
    <w:rsid w:val="004A04D8"/>
    <w:rsid w:val="004A3009"/>
    <w:rsid w:val="004A6940"/>
    <w:rsid w:val="004A77A4"/>
    <w:rsid w:val="004B75F1"/>
    <w:rsid w:val="004C57E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B0E"/>
    <w:rsid w:val="00510B09"/>
    <w:rsid w:val="00511280"/>
    <w:rsid w:val="00513C81"/>
    <w:rsid w:val="00527BFB"/>
    <w:rsid w:val="00532A32"/>
    <w:rsid w:val="005409C6"/>
    <w:rsid w:val="00540B0B"/>
    <w:rsid w:val="0054460F"/>
    <w:rsid w:val="005536CD"/>
    <w:rsid w:val="00554051"/>
    <w:rsid w:val="0055469E"/>
    <w:rsid w:val="00557240"/>
    <w:rsid w:val="005629A4"/>
    <w:rsid w:val="005651F3"/>
    <w:rsid w:val="00566224"/>
    <w:rsid w:val="00570D28"/>
    <w:rsid w:val="00572184"/>
    <w:rsid w:val="00577A15"/>
    <w:rsid w:val="0058034D"/>
    <w:rsid w:val="00580533"/>
    <w:rsid w:val="00581942"/>
    <w:rsid w:val="0059131D"/>
    <w:rsid w:val="005A515B"/>
    <w:rsid w:val="005B3F92"/>
    <w:rsid w:val="005B479C"/>
    <w:rsid w:val="005B561E"/>
    <w:rsid w:val="005C07E4"/>
    <w:rsid w:val="005C2124"/>
    <w:rsid w:val="005C295D"/>
    <w:rsid w:val="005C2E73"/>
    <w:rsid w:val="005C336F"/>
    <w:rsid w:val="005C7F3C"/>
    <w:rsid w:val="005E017C"/>
    <w:rsid w:val="005E50C6"/>
    <w:rsid w:val="005F2A97"/>
    <w:rsid w:val="005F399B"/>
    <w:rsid w:val="005F794C"/>
    <w:rsid w:val="006019F8"/>
    <w:rsid w:val="00602754"/>
    <w:rsid w:val="00602E1D"/>
    <w:rsid w:val="00603E77"/>
    <w:rsid w:val="00605B20"/>
    <w:rsid w:val="0061156F"/>
    <w:rsid w:val="0061202C"/>
    <w:rsid w:val="00613FF5"/>
    <w:rsid w:val="006155A8"/>
    <w:rsid w:val="00621076"/>
    <w:rsid w:val="00621B94"/>
    <w:rsid w:val="00626239"/>
    <w:rsid w:val="00632FCC"/>
    <w:rsid w:val="006341C0"/>
    <w:rsid w:val="00635316"/>
    <w:rsid w:val="00635449"/>
    <w:rsid w:val="006378C5"/>
    <w:rsid w:val="00640526"/>
    <w:rsid w:val="006436A4"/>
    <w:rsid w:val="00643885"/>
    <w:rsid w:val="00643CC8"/>
    <w:rsid w:val="00644831"/>
    <w:rsid w:val="00645E6A"/>
    <w:rsid w:val="00654B18"/>
    <w:rsid w:val="00662F46"/>
    <w:rsid w:val="00663B1B"/>
    <w:rsid w:val="00665CBC"/>
    <w:rsid w:val="00667A5C"/>
    <w:rsid w:val="006724AF"/>
    <w:rsid w:val="0067273F"/>
    <w:rsid w:val="0067553F"/>
    <w:rsid w:val="00677316"/>
    <w:rsid w:val="00686AEB"/>
    <w:rsid w:val="006933FB"/>
    <w:rsid w:val="006A0975"/>
    <w:rsid w:val="006A5E0E"/>
    <w:rsid w:val="006B1806"/>
    <w:rsid w:val="006B3FCB"/>
    <w:rsid w:val="006B7897"/>
    <w:rsid w:val="006B7F94"/>
    <w:rsid w:val="006B7FA7"/>
    <w:rsid w:val="006C086A"/>
    <w:rsid w:val="006C21C1"/>
    <w:rsid w:val="006C3076"/>
    <w:rsid w:val="006C5A45"/>
    <w:rsid w:val="006C7327"/>
    <w:rsid w:val="006D00E5"/>
    <w:rsid w:val="006D5CDA"/>
    <w:rsid w:val="006D791B"/>
    <w:rsid w:val="006E1DC7"/>
    <w:rsid w:val="006E2895"/>
    <w:rsid w:val="006E2B7A"/>
    <w:rsid w:val="006E60EA"/>
    <w:rsid w:val="006F06AE"/>
    <w:rsid w:val="006F180D"/>
    <w:rsid w:val="006F2DCC"/>
    <w:rsid w:val="006F4334"/>
    <w:rsid w:val="006F47AF"/>
    <w:rsid w:val="006F6B8A"/>
    <w:rsid w:val="00707763"/>
    <w:rsid w:val="00707CD3"/>
    <w:rsid w:val="00716BB9"/>
    <w:rsid w:val="00717CA8"/>
    <w:rsid w:val="007256D1"/>
    <w:rsid w:val="007279FD"/>
    <w:rsid w:val="007362C9"/>
    <w:rsid w:val="00740327"/>
    <w:rsid w:val="0074234D"/>
    <w:rsid w:val="00745600"/>
    <w:rsid w:val="007502CB"/>
    <w:rsid w:val="00752D79"/>
    <w:rsid w:val="00752E20"/>
    <w:rsid w:val="00756EDE"/>
    <w:rsid w:val="00764456"/>
    <w:rsid w:val="007767F4"/>
    <w:rsid w:val="00780C58"/>
    <w:rsid w:val="00781B4D"/>
    <w:rsid w:val="007824BF"/>
    <w:rsid w:val="0078397E"/>
    <w:rsid w:val="00783B8D"/>
    <w:rsid w:val="00784C36"/>
    <w:rsid w:val="0078563C"/>
    <w:rsid w:val="00786B09"/>
    <w:rsid w:val="00794B94"/>
    <w:rsid w:val="00794BD4"/>
    <w:rsid w:val="007A2F73"/>
    <w:rsid w:val="007A3061"/>
    <w:rsid w:val="007A5A0B"/>
    <w:rsid w:val="007B3E57"/>
    <w:rsid w:val="007B5937"/>
    <w:rsid w:val="007C0E14"/>
    <w:rsid w:val="007C7DE4"/>
    <w:rsid w:val="007D0173"/>
    <w:rsid w:val="007D40CB"/>
    <w:rsid w:val="007D5796"/>
    <w:rsid w:val="007D59C0"/>
    <w:rsid w:val="007D7D9C"/>
    <w:rsid w:val="007F485D"/>
    <w:rsid w:val="007F6050"/>
    <w:rsid w:val="00813627"/>
    <w:rsid w:val="0082192A"/>
    <w:rsid w:val="0082724D"/>
    <w:rsid w:val="00832816"/>
    <w:rsid w:val="00833BB9"/>
    <w:rsid w:val="00835879"/>
    <w:rsid w:val="00837109"/>
    <w:rsid w:val="00840365"/>
    <w:rsid w:val="008406A3"/>
    <w:rsid w:val="008409CD"/>
    <w:rsid w:val="00841D2C"/>
    <w:rsid w:val="00845F3C"/>
    <w:rsid w:val="008461B8"/>
    <w:rsid w:val="008462F1"/>
    <w:rsid w:val="00847EF1"/>
    <w:rsid w:val="00852F11"/>
    <w:rsid w:val="008538FA"/>
    <w:rsid w:val="00856581"/>
    <w:rsid w:val="008565AD"/>
    <w:rsid w:val="008573B0"/>
    <w:rsid w:val="00866563"/>
    <w:rsid w:val="00867AC2"/>
    <w:rsid w:val="0087056E"/>
    <w:rsid w:val="00875402"/>
    <w:rsid w:val="00881C88"/>
    <w:rsid w:val="00884D51"/>
    <w:rsid w:val="00885DD3"/>
    <w:rsid w:val="008916EC"/>
    <w:rsid w:val="00891E4F"/>
    <w:rsid w:val="008A0611"/>
    <w:rsid w:val="008A1CD1"/>
    <w:rsid w:val="008A31C5"/>
    <w:rsid w:val="008A4F9A"/>
    <w:rsid w:val="008A6C14"/>
    <w:rsid w:val="008B2019"/>
    <w:rsid w:val="008B2850"/>
    <w:rsid w:val="008C2D6C"/>
    <w:rsid w:val="008C3D74"/>
    <w:rsid w:val="008C7779"/>
    <w:rsid w:val="008C79B3"/>
    <w:rsid w:val="008D77BD"/>
    <w:rsid w:val="008E454C"/>
    <w:rsid w:val="008E5DCD"/>
    <w:rsid w:val="008F1E5A"/>
    <w:rsid w:val="008F5E70"/>
    <w:rsid w:val="00901BDA"/>
    <w:rsid w:val="00904D71"/>
    <w:rsid w:val="00911902"/>
    <w:rsid w:val="009121D8"/>
    <w:rsid w:val="00912D9C"/>
    <w:rsid w:val="009155AA"/>
    <w:rsid w:val="00916F7A"/>
    <w:rsid w:val="00917FE3"/>
    <w:rsid w:val="00924F79"/>
    <w:rsid w:val="009318C7"/>
    <w:rsid w:val="00931C09"/>
    <w:rsid w:val="00933D2D"/>
    <w:rsid w:val="009348C2"/>
    <w:rsid w:val="009348F8"/>
    <w:rsid w:val="0093590E"/>
    <w:rsid w:val="0093709E"/>
    <w:rsid w:val="00937ADC"/>
    <w:rsid w:val="009440D0"/>
    <w:rsid w:val="00951DB2"/>
    <w:rsid w:val="009523A3"/>
    <w:rsid w:val="00960958"/>
    <w:rsid w:val="00963A46"/>
    <w:rsid w:val="00964E59"/>
    <w:rsid w:val="00966182"/>
    <w:rsid w:val="00966A3E"/>
    <w:rsid w:val="009713AA"/>
    <w:rsid w:val="00971493"/>
    <w:rsid w:val="00971AD9"/>
    <w:rsid w:val="009725A9"/>
    <w:rsid w:val="00973069"/>
    <w:rsid w:val="00973523"/>
    <w:rsid w:val="00980766"/>
    <w:rsid w:val="009835D4"/>
    <w:rsid w:val="009856E0"/>
    <w:rsid w:val="009865D4"/>
    <w:rsid w:val="00997152"/>
    <w:rsid w:val="009972CD"/>
    <w:rsid w:val="009A0E9C"/>
    <w:rsid w:val="009A0F79"/>
    <w:rsid w:val="009A45DA"/>
    <w:rsid w:val="009B06D2"/>
    <w:rsid w:val="009B2119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118"/>
    <w:rsid w:val="009D468C"/>
    <w:rsid w:val="009D6F60"/>
    <w:rsid w:val="009D7934"/>
    <w:rsid w:val="009D7CCF"/>
    <w:rsid w:val="009E5961"/>
    <w:rsid w:val="009E632A"/>
    <w:rsid w:val="009F137C"/>
    <w:rsid w:val="009F4FAC"/>
    <w:rsid w:val="009F7B91"/>
    <w:rsid w:val="00A017C0"/>
    <w:rsid w:val="00A067A5"/>
    <w:rsid w:val="00A11228"/>
    <w:rsid w:val="00A222C2"/>
    <w:rsid w:val="00A223FC"/>
    <w:rsid w:val="00A305D6"/>
    <w:rsid w:val="00A342C4"/>
    <w:rsid w:val="00A363B8"/>
    <w:rsid w:val="00A36D9B"/>
    <w:rsid w:val="00A41F91"/>
    <w:rsid w:val="00A44264"/>
    <w:rsid w:val="00A50F6B"/>
    <w:rsid w:val="00A52237"/>
    <w:rsid w:val="00A551D6"/>
    <w:rsid w:val="00A6251B"/>
    <w:rsid w:val="00A6396C"/>
    <w:rsid w:val="00A664DE"/>
    <w:rsid w:val="00A6754E"/>
    <w:rsid w:val="00A67CD2"/>
    <w:rsid w:val="00A70F58"/>
    <w:rsid w:val="00A72987"/>
    <w:rsid w:val="00A7346B"/>
    <w:rsid w:val="00A759CD"/>
    <w:rsid w:val="00A84C4F"/>
    <w:rsid w:val="00A87834"/>
    <w:rsid w:val="00A87AD9"/>
    <w:rsid w:val="00A91188"/>
    <w:rsid w:val="00A932A1"/>
    <w:rsid w:val="00A96C96"/>
    <w:rsid w:val="00A96E06"/>
    <w:rsid w:val="00A97E4D"/>
    <w:rsid w:val="00AA041B"/>
    <w:rsid w:val="00AA24AD"/>
    <w:rsid w:val="00AA6197"/>
    <w:rsid w:val="00AA66DA"/>
    <w:rsid w:val="00AA6B97"/>
    <w:rsid w:val="00AA6C70"/>
    <w:rsid w:val="00AB16FD"/>
    <w:rsid w:val="00AB4813"/>
    <w:rsid w:val="00AB6DCD"/>
    <w:rsid w:val="00AC1B88"/>
    <w:rsid w:val="00AC4BBE"/>
    <w:rsid w:val="00AC6466"/>
    <w:rsid w:val="00AC7639"/>
    <w:rsid w:val="00AD08BB"/>
    <w:rsid w:val="00AD09C2"/>
    <w:rsid w:val="00AD0EC0"/>
    <w:rsid w:val="00AD6731"/>
    <w:rsid w:val="00AD70D6"/>
    <w:rsid w:val="00AD75BC"/>
    <w:rsid w:val="00AD7BB0"/>
    <w:rsid w:val="00AD7BC9"/>
    <w:rsid w:val="00AE0110"/>
    <w:rsid w:val="00AE1871"/>
    <w:rsid w:val="00AE33E9"/>
    <w:rsid w:val="00AE3D38"/>
    <w:rsid w:val="00AE4CD1"/>
    <w:rsid w:val="00AE763D"/>
    <w:rsid w:val="00AF0DB9"/>
    <w:rsid w:val="00AF1A8C"/>
    <w:rsid w:val="00B0060D"/>
    <w:rsid w:val="00B0116D"/>
    <w:rsid w:val="00B01173"/>
    <w:rsid w:val="00B01304"/>
    <w:rsid w:val="00B02F35"/>
    <w:rsid w:val="00B05A3C"/>
    <w:rsid w:val="00B07100"/>
    <w:rsid w:val="00B1138C"/>
    <w:rsid w:val="00B2574A"/>
    <w:rsid w:val="00B359DD"/>
    <w:rsid w:val="00B35D8A"/>
    <w:rsid w:val="00B3611F"/>
    <w:rsid w:val="00B36AF1"/>
    <w:rsid w:val="00B40293"/>
    <w:rsid w:val="00B4299E"/>
    <w:rsid w:val="00B45B34"/>
    <w:rsid w:val="00B53B7A"/>
    <w:rsid w:val="00B57047"/>
    <w:rsid w:val="00B61D86"/>
    <w:rsid w:val="00B6342D"/>
    <w:rsid w:val="00B65F5A"/>
    <w:rsid w:val="00B70891"/>
    <w:rsid w:val="00B726BD"/>
    <w:rsid w:val="00B732BC"/>
    <w:rsid w:val="00B768E5"/>
    <w:rsid w:val="00B83E5A"/>
    <w:rsid w:val="00B90E33"/>
    <w:rsid w:val="00B91690"/>
    <w:rsid w:val="00B946FE"/>
    <w:rsid w:val="00B9676B"/>
    <w:rsid w:val="00BA2EA5"/>
    <w:rsid w:val="00BA364B"/>
    <w:rsid w:val="00BA5CBE"/>
    <w:rsid w:val="00BB1190"/>
    <w:rsid w:val="00BB281E"/>
    <w:rsid w:val="00BB2D12"/>
    <w:rsid w:val="00BB31D0"/>
    <w:rsid w:val="00BB3A11"/>
    <w:rsid w:val="00BB4DDB"/>
    <w:rsid w:val="00BB578E"/>
    <w:rsid w:val="00BB5D79"/>
    <w:rsid w:val="00BB5F02"/>
    <w:rsid w:val="00BB620D"/>
    <w:rsid w:val="00BC0ED5"/>
    <w:rsid w:val="00BC4A29"/>
    <w:rsid w:val="00BC75C3"/>
    <w:rsid w:val="00BC7892"/>
    <w:rsid w:val="00BD3FB7"/>
    <w:rsid w:val="00BD43E4"/>
    <w:rsid w:val="00BE24D6"/>
    <w:rsid w:val="00BE3B7F"/>
    <w:rsid w:val="00BE3F3B"/>
    <w:rsid w:val="00BE59A8"/>
    <w:rsid w:val="00BE7EFA"/>
    <w:rsid w:val="00BF06AD"/>
    <w:rsid w:val="00BF2C67"/>
    <w:rsid w:val="00BF36D0"/>
    <w:rsid w:val="00BF3F98"/>
    <w:rsid w:val="00BF5046"/>
    <w:rsid w:val="00C04F4D"/>
    <w:rsid w:val="00C128AC"/>
    <w:rsid w:val="00C12E48"/>
    <w:rsid w:val="00C13D14"/>
    <w:rsid w:val="00C155A2"/>
    <w:rsid w:val="00C15F53"/>
    <w:rsid w:val="00C20A51"/>
    <w:rsid w:val="00C23DAA"/>
    <w:rsid w:val="00C23F09"/>
    <w:rsid w:val="00C25356"/>
    <w:rsid w:val="00C30B7D"/>
    <w:rsid w:val="00C328D0"/>
    <w:rsid w:val="00C34798"/>
    <w:rsid w:val="00C3632C"/>
    <w:rsid w:val="00C4347E"/>
    <w:rsid w:val="00C46BC1"/>
    <w:rsid w:val="00C46F6F"/>
    <w:rsid w:val="00C5235F"/>
    <w:rsid w:val="00C54153"/>
    <w:rsid w:val="00C54CE2"/>
    <w:rsid w:val="00C551D8"/>
    <w:rsid w:val="00C66BF3"/>
    <w:rsid w:val="00C70140"/>
    <w:rsid w:val="00C702C9"/>
    <w:rsid w:val="00C71E1B"/>
    <w:rsid w:val="00C729EF"/>
    <w:rsid w:val="00C733F7"/>
    <w:rsid w:val="00C73CA7"/>
    <w:rsid w:val="00C77E25"/>
    <w:rsid w:val="00C822F6"/>
    <w:rsid w:val="00C82496"/>
    <w:rsid w:val="00C82AC2"/>
    <w:rsid w:val="00C8456C"/>
    <w:rsid w:val="00C84645"/>
    <w:rsid w:val="00C91E19"/>
    <w:rsid w:val="00C92402"/>
    <w:rsid w:val="00C92867"/>
    <w:rsid w:val="00C93B93"/>
    <w:rsid w:val="00C93CC6"/>
    <w:rsid w:val="00C97782"/>
    <w:rsid w:val="00CA037D"/>
    <w:rsid w:val="00CA0837"/>
    <w:rsid w:val="00CA2442"/>
    <w:rsid w:val="00CA3A1E"/>
    <w:rsid w:val="00CA4725"/>
    <w:rsid w:val="00CB5BA5"/>
    <w:rsid w:val="00CB5F64"/>
    <w:rsid w:val="00CB6246"/>
    <w:rsid w:val="00CC0A17"/>
    <w:rsid w:val="00CC0C07"/>
    <w:rsid w:val="00CC6200"/>
    <w:rsid w:val="00CD0F93"/>
    <w:rsid w:val="00CD1BD1"/>
    <w:rsid w:val="00CD528D"/>
    <w:rsid w:val="00CE78BF"/>
    <w:rsid w:val="00CF3467"/>
    <w:rsid w:val="00CF65EB"/>
    <w:rsid w:val="00CF72AD"/>
    <w:rsid w:val="00D02441"/>
    <w:rsid w:val="00D039F4"/>
    <w:rsid w:val="00D10496"/>
    <w:rsid w:val="00D11173"/>
    <w:rsid w:val="00D1215F"/>
    <w:rsid w:val="00D1282D"/>
    <w:rsid w:val="00D16561"/>
    <w:rsid w:val="00D17FF8"/>
    <w:rsid w:val="00D268AC"/>
    <w:rsid w:val="00D27FF3"/>
    <w:rsid w:val="00D31C55"/>
    <w:rsid w:val="00D321A3"/>
    <w:rsid w:val="00D343D0"/>
    <w:rsid w:val="00D3664D"/>
    <w:rsid w:val="00D40430"/>
    <w:rsid w:val="00D468BA"/>
    <w:rsid w:val="00D500E9"/>
    <w:rsid w:val="00D507BC"/>
    <w:rsid w:val="00D52060"/>
    <w:rsid w:val="00D6090A"/>
    <w:rsid w:val="00D62FA3"/>
    <w:rsid w:val="00D63B6F"/>
    <w:rsid w:val="00D64A90"/>
    <w:rsid w:val="00D71DA1"/>
    <w:rsid w:val="00D757BD"/>
    <w:rsid w:val="00D80533"/>
    <w:rsid w:val="00D80ABB"/>
    <w:rsid w:val="00D81FEF"/>
    <w:rsid w:val="00D8608B"/>
    <w:rsid w:val="00D91AB8"/>
    <w:rsid w:val="00D92049"/>
    <w:rsid w:val="00D9410B"/>
    <w:rsid w:val="00D9509D"/>
    <w:rsid w:val="00D9695B"/>
    <w:rsid w:val="00DA2417"/>
    <w:rsid w:val="00DA4346"/>
    <w:rsid w:val="00DA5585"/>
    <w:rsid w:val="00DB02AC"/>
    <w:rsid w:val="00DB6AA2"/>
    <w:rsid w:val="00DB70EC"/>
    <w:rsid w:val="00DC1054"/>
    <w:rsid w:val="00DD3372"/>
    <w:rsid w:val="00DE10D1"/>
    <w:rsid w:val="00DE2514"/>
    <w:rsid w:val="00DE2E42"/>
    <w:rsid w:val="00DE6851"/>
    <w:rsid w:val="00DF03EE"/>
    <w:rsid w:val="00DF3983"/>
    <w:rsid w:val="00E01B71"/>
    <w:rsid w:val="00E02497"/>
    <w:rsid w:val="00E04EFC"/>
    <w:rsid w:val="00E05CC9"/>
    <w:rsid w:val="00E111C2"/>
    <w:rsid w:val="00E15573"/>
    <w:rsid w:val="00E23093"/>
    <w:rsid w:val="00E25A5B"/>
    <w:rsid w:val="00E26D07"/>
    <w:rsid w:val="00E26F5C"/>
    <w:rsid w:val="00E373C7"/>
    <w:rsid w:val="00E405B0"/>
    <w:rsid w:val="00E41B09"/>
    <w:rsid w:val="00E4267B"/>
    <w:rsid w:val="00E42A0C"/>
    <w:rsid w:val="00E42F13"/>
    <w:rsid w:val="00E452DF"/>
    <w:rsid w:val="00E46A5C"/>
    <w:rsid w:val="00E543CF"/>
    <w:rsid w:val="00E546FD"/>
    <w:rsid w:val="00E5520C"/>
    <w:rsid w:val="00E608F1"/>
    <w:rsid w:val="00E611B9"/>
    <w:rsid w:val="00E7144F"/>
    <w:rsid w:val="00E729A0"/>
    <w:rsid w:val="00E73D74"/>
    <w:rsid w:val="00E76A79"/>
    <w:rsid w:val="00E80516"/>
    <w:rsid w:val="00E80692"/>
    <w:rsid w:val="00E80C24"/>
    <w:rsid w:val="00E872DF"/>
    <w:rsid w:val="00E93836"/>
    <w:rsid w:val="00EA40D8"/>
    <w:rsid w:val="00EA65F1"/>
    <w:rsid w:val="00EA7C16"/>
    <w:rsid w:val="00EC2019"/>
    <w:rsid w:val="00EC5281"/>
    <w:rsid w:val="00EC791D"/>
    <w:rsid w:val="00EC7CA6"/>
    <w:rsid w:val="00ED3C5D"/>
    <w:rsid w:val="00ED4196"/>
    <w:rsid w:val="00ED4553"/>
    <w:rsid w:val="00ED7796"/>
    <w:rsid w:val="00F00D08"/>
    <w:rsid w:val="00F0602E"/>
    <w:rsid w:val="00F1350D"/>
    <w:rsid w:val="00F15583"/>
    <w:rsid w:val="00F16DD3"/>
    <w:rsid w:val="00F17643"/>
    <w:rsid w:val="00F17C18"/>
    <w:rsid w:val="00F200EE"/>
    <w:rsid w:val="00F22481"/>
    <w:rsid w:val="00F24B3C"/>
    <w:rsid w:val="00F2542E"/>
    <w:rsid w:val="00F25C4D"/>
    <w:rsid w:val="00F27278"/>
    <w:rsid w:val="00F344E3"/>
    <w:rsid w:val="00F34D58"/>
    <w:rsid w:val="00F40FC9"/>
    <w:rsid w:val="00F41A9D"/>
    <w:rsid w:val="00F43364"/>
    <w:rsid w:val="00F44314"/>
    <w:rsid w:val="00F54B9C"/>
    <w:rsid w:val="00F56E96"/>
    <w:rsid w:val="00F573DD"/>
    <w:rsid w:val="00F605E4"/>
    <w:rsid w:val="00F61E59"/>
    <w:rsid w:val="00F63D99"/>
    <w:rsid w:val="00F6426B"/>
    <w:rsid w:val="00F709B3"/>
    <w:rsid w:val="00F71A5E"/>
    <w:rsid w:val="00F729CC"/>
    <w:rsid w:val="00F80AAC"/>
    <w:rsid w:val="00F87C88"/>
    <w:rsid w:val="00FA0AFC"/>
    <w:rsid w:val="00FA1C82"/>
    <w:rsid w:val="00FA2ED1"/>
    <w:rsid w:val="00FA490B"/>
    <w:rsid w:val="00FA4A52"/>
    <w:rsid w:val="00FB4045"/>
    <w:rsid w:val="00FB4723"/>
    <w:rsid w:val="00FB4D8E"/>
    <w:rsid w:val="00FC0D0A"/>
    <w:rsid w:val="00FC1B0B"/>
    <w:rsid w:val="00FC7750"/>
    <w:rsid w:val="00FD2F97"/>
    <w:rsid w:val="00FD356D"/>
    <w:rsid w:val="00FD54A4"/>
    <w:rsid w:val="00FE0620"/>
    <w:rsid w:val="00FE0B0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6D3C21B"/>
  <w15:docId w15:val="{96E1BCAF-C540-4B76-B337-0D7ADC60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3B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3B7D"/>
    <w:rPr>
      <w:rFonts w:ascii="Segoe UI" w:hAnsi="Segoe UI" w:cs="Segoe UI"/>
      <w:spacing w:val="4"/>
      <w:sz w:val="18"/>
      <w:szCs w:val="18"/>
    </w:rPr>
  </w:style>
  <w:style w:type="character" w:styleId="Emphasis">
    <w:name w:val="Emphasis"/>
    <w:basedOn w:val="DefaultParagraphFont"/>
    <w:qFormat/>
    <w:rsid w:val="00A664DE"/>
    <w:rPr>
      <w:i/>
      <w:iCs/>
    </w:rPr>
  </w:style>
  <w:style w:type="character" w:styleId="LineNumber">
    <w:name w:val="line number"/>
    <w:basedOn w:val="DefaultParagraphFont"/>
    <w:semiHidden/>
    <w:unhideWhenUsed/>
    <w:rsid w:val="00076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243B0-F282-4420-A32C-C865A372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1108</Words>
  <Characters>6400</Characters>
  <Application>Microsoft Office Word</Application>
  <DocSecurity>0</DocSecurity>
  <Lines>111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c.465</vt:lpstr>
    </vt:vector>
  </TitlesOfParts>
  <Manager>Benning, Kelly</Manager>
  <Company>NJ Office of Legislative Services</Company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c.465 (A5294 1R)</dc:title>
  <dc:subject/>
  <dc:creator>Assembly, No. 5294 (First Reprint)</dc:creator>
  <cp:keywords>A5294|3| ||0|0|!|0|</cp:keywords>
  <dc:description>INTRODUCED JANUARY 27, 2021_x000d_
Amended 12/20/21</dc:description>
  <cp:lastModifiedBy>Franks, Denise</cp:lastModifiedBy>
  <cp:revision>2</cp:revision>
  <cp:lastPrinted>2022-01-13T20:17:00Z</cp:lastPrinted>
  <dcterms:created xsi:type="dcterms:W3CDTF">2022-04-08T14:07:00Z</dcterms:created>
  <dcterms:modified xsi:type="dcterms:W3CDTF">2022-04-08T14:07:00Z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c.465</vt:lpwstr>
  </property>
</Properties>
</file>