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5DD" w:rsidRPr="008055DD" w:rsidRDefault="008055DD" w:rsidP="008055DD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8055DD">
        <w:rPr>
          <w:rStyle w:val="BillHead"/>
        </w:rPr>
        <w:t>CHAPTER 466</w:t>
      </w:r>
    </w:p>
    <w:p w:rsidR="008055DD" w:rsidRPr="008055DD" w:rsidRDefault="008055DD" w:rsidP="008055DD">
      <w:pPr>
        <w:pStyle w:val="HangingAnAct"/>
        <w:jc w:val="center"/>
        <w:rPr>
          <w:rStyle w:val="BillHead"/>
        </w:rPr>
      </w:pPr>
    </w:p>
    <w:p w:rsidR="00686AEB" w:rsidRPr="008055DD" w:rsidRDefault="009856E0" w:rsidP="008055DD">
      <w:pPr>
        <w:pStyle w:val="HangingAnAct"/>
        <w:jc w:val="left"/>
      </w:pPr>
      <w:r w:rsidRPr="008055DD">
        <w:rPr>
          <w:rStyle w:val="BillHead"/>
        </w:rPr>
        <w:t>An Act</w:t>
      </w:r>
      <w:r w:rsidR="00686AEB" w:rsidRPr="008055DD">
        <w:rPr>
          <w:rStyle w:val="HangingAnActChar"/>
        </w:rPr>
        <w:t xml:space="preserve"> </w:t>
      </w:r>
      <w:r w:rsidR="00005CEA" w:rsidRPr="008055DD">
        <w:t>concerning employment by the State of persons with disabilities, and supplementing chapter 7 of Title 11A of the New Jersey Statutes.</w:t>
      </w:r>
    </w:p>
    <w:p w:rsidR="000B1054" w:rsidRPr="008055DD" w:rsidRDefault="000B1054" w:rsidP="000B1054"/>
    <w:p w:rsidR="00686AEB" w:rsidRPr="008055DD" w:rsidRDefault="00686AEB" w:rsidP="00686AEB">
      <w:r w:rsidRPr="008055DD">
        <w:tab/>
      </w:r>
      <w:r w:rsidR="009856E0" w:rsidRPr="008055DD">
        <w:rPr>
          <w:rStyle w:val="BillHeading2"/>
        </w:rPr>
        <w:t>Be It Enacted</w:t>
      </w:r>
      <w:r w:rsidRPr="008055DD">
        <w:rPr>
          <w:rStyle w:val="BillHeading2"/>
        </w:rPr>
        <w:t xml:space="preserve"> </w:t>
      </w:r>
      <w:r w:rsidR="009856E0" w:rsidRPr="008055DD">
        <w:rPr>
          <w:rStyle w:val="BillLanguage"/>
        </w:rPr>
        <w:t>by the Senate and General Assembly of the State of New Jersey:</w:t>
      </w:r>
    </w:p>
    <w:p w:rsidR="00686AEB" w:rsidRPr="008055DD" w:rsidRDefault="00686AEB" w:rsidP="00686AEB"/>
    <w:p w:rsidR="00F25730" w:rsidRPr="008055DD" w:rsidRDefault="00F25730" w:rsidP="00686AEB">
      <w:r w:rsidRPr="008055DD">
        <w:t>C.11A:7-13.6  Findings, declarations.</w:t>
      </w:r>
    </w:p>
    <w:p w:rsidR="00315E19" w:rsidRPr="008055DD" w:rsidRDefault="00511A71" w:rsidP="009713AA">
      <w:r w:rsidRPr="008055DD">
        <w:tab/>
        <w:t>1.</w:t>
      </w:r>
      <w:r w:rsidRPr="008055DD">
        <w:tab/>
      </w:r>
      <w:r w:rsidR="00A223FC" w:rsidRPr="008055DD">
        <w:t>The Legislature finds and declares that persons with disabilities are</w:t>
      </w:r>
      <w:r w:rsidR="004C57E7" w:rsidRPr="008055DD">
        <w:t xml:space="preserve"> an underrepresented and </w:t>
      </w:r>
      <w:r w:rsidR="00A223FC" w:rsidRPr="008055DD">
        <w:t>untapped segment of the labor pool for consideration in public employment.  As New Jersey’s largest employer, the State should promote the awareness of persons with disabilities as a valued employee resource and work to attract, engage, and retain people with disabilities in the State workforce.  It is appropriate that the State move toward becoming a model employer of persons with disabilities.</w:t>
      </w:r>
    </w:p>
    <w:p w:rsidR="00315E19" w:rsidRPr="008055DD" w:rsidRDefault="00315E19" w:rsidP="009713AA"/>
    <w:p w:rsidR="00AA7A09" w:rsidRPr="008055DD" w:rsidRDefault="00AA7A09" w:rsidP="009713AA">
      <w:r w:rsidRPr="008055DD">
        <w:t>C.11A:7-13.7  State as a Model Employer of People with Disabilities program developed; purpose, responsibilities.</w:t>
      </w:r>
    </w:p>
    <w:p w:rsidR="00966182" w:rsidRPr="008055DD" w:rsidRDefault="00511A71" w:rsidP="009713AA">
      <w:r w:rsidRPr="008055DD">
        <w:tab/>
        <w:t>2.</w:t>
      </w:r>
      <w:r w:rsidRPr="008055DD">
        <w:tab/>
        <w:t xml:space="preserve">a </w:t>
      </w:r>
      <w:r w:rsidR="00C63D55">
        <w:t xml:space="preserve"> </w:t>
      </w:r>
      <w:bookmarkStart w:id="1" w:name="_GoBack"/>
      <w:bookmarkEnd w:id="1"/>
      <w:r w:rsidR="00201636" w:rsidRPr="008055DD">
        <w:t>The Division of Equal Employment Opportunity and Affirmative Action shall</w:t>
      </w:r>
      <w:r w:rsidR="00643CC8" w:rsidRPr="008055DD">
        <w:t>, in consultation with the Civil Service Commission,</w:t>
      </w:r>
      <w:r w:rsidR="00581942" w:rsidRPr="008055DD">
        <w:t xml:space="preserve"> develop a </w:t>
      </w:r>
      <w:r w:rsidR="00201636" w:rsidRPr="008055DD">
        <w:t>State as a Model Employer of People with Disabilities</w:t>
      </w:r>
      <w:r w:rsidR="006436A4" w:rsidRPr="008055DD">
        <w:t>,</w:t>
      </w:r>
      <w:r w:rsidR="00201636" w:rsidRPr="008055DD">
        <w:t xml:space="preserve"> </w:t>
      </w:r>
      <w:r w:rsidR="006436A4" w:rsidRPr="008055DD">
        <w:t>SAME,</w:t>
      </w:r>
      <w:r w:rsidR="00C702C9" w:rsidRPr="008055DD">
        <w:t xml:space="preserve"> program</w:t>
      </w:r>
      <w:r w:rsidR="00201636" w:rsidRPr="008055DD">
        <w:t xml:space="preserve"> which shall be implemented by each State agency.</w:t>
      </w:r>
    </w:p>
    <w:p w:rsidR="00BC0ED5" w:rsidRPr="008055DD" w:rsidRDefault="00BC0ED5" w:rsidP="00BC0ED5">
      <w:r w:rsidRPr="008055DD">
        <w:tab/>
        <w:t xml:space="preserve">The purpose of the SAME program shall </w:t>
      </w:r>
      <w:r w:rsidR="004C57E7" w:rsidRPr="008055DD">
        <w:t xml:space="preserve">be to </w:t>
      </w:r>
      <w:r w:rsidRPr="008055DD">
        <w:t xml:space="preserve">increase awareness of employment opportunities for persons with disabilities, provide appropriate avenues and remove barriers to the application and hiring process, and create mechanisms to increase </w:t>
      </w:r>
      <w:r w:rsidR="00B946FE" w:rsidRPr="008055DD">
        <w:t xml:space="preserve">advancement and </w:t>
      </w:r>
      <w:r w:rsidRPr="008055DD">
        <w:t>retention rates for persons with disabilities employed in the State workforce.</w:t>
      </w:r>
    </w:p>
    <w:p w:rsidR="00BC0ED5" w:rsidRPr="008055DD" w:rsidRDefault="00BC0ED5" w:rsidP="00BC0ED5">
      <w:r w:rsidRPr="008055DD">
        <w:tab/>
        <w:t xml:space="preserve">The Affirmative Action Officer of </w:t>
      </w:r>
      <w:r w:rsidR="00570D28" w:rsidRPr="008055DD">
        <w:t>each</w:t>
      </w:r>
      <w:r w:rsidRPr="008055DD">
        <w:t xml:space="preserve"> State agency shall oversee the SAME program for that State agency.</w:t>
      </w:r>
    </w:p>
    <w:p w:rsidR="006F06AE" w:rsidRPr="008055DD" w:rsidRDefault="009713AA" w:rsidP="00201636">
      <w:r w:rsidRPr="008055DD">
        <w:tab/>
      </w:r>
      <w:r w:rsidR="006F06AE" w:rsidRPr="008055DD">
        <w:t>Each State agency shall provide for sufficient and qualified staff and sufficient resources and funding for the SAME program, including</w:t>
      </w:r>
      <w:r w:rsidR="00C82496" w:rsidRPr="008055DD">
        <w:t>, as appropriate,</w:t>
      </w:r>
      <w:r w:rsidR="006F06AE" w:rsidRPr="008055DD">
        <w:t xml:space="preserve"> the appointment of </w:t>
      </w:r>
      <w:r w:rsidR="004C57E7" w:rsidRPr="008055DD">
        <w:t xml:space="preserve">a </w:t>
      </w:r>
      <w:r w:rsidR="006F06AE" w:rsidRPr="008055DD">
        <w:t xml:space="preserve">disability program manager, selective placement program coordinator, </w:t>
      </w:r>
      <w:r w:rsidR="00C82496" w:rsidRPr="008055DD">
        <w:t xml:space="preserve">and </w:t>
      </w:r>
      <w:r w:rsidR="006F06AE" w:rsidRPr="008055DD">
        <w:t>stay-at-work and return-to-work coordinator.</w:t>
      </w:r>
    </w:p>
    <w:p w:rsidR="00D321A3" w:rsidRPr="008055DD" w:rsidRDefault="00217382" w:rsidP="00201636">
      <w:r w:rsidRPr="008055DD">
        <w:tab/>
      </w:r>
      <w:r w:rsidR="00C3632C" w:rsidRPr="008055DD">
        <w:t>b</w:t>
      </w:r>
      <w:r w:rsidR="003A2FC7">
        <w:t>.</w:t>
      </w:r>
      <w:r w:rsidR="003A2FC7">
        <w:tab/>
      </w:r>
      <w:r w:rsidRPr="008055DD">
        <w:t>A</w:t>
      </w:r>
      <w:r w:rsidR="00201636" w:rsidRPr="008055DD">
        <w:t>t a minimum</w:t>
      </w:r>
      <w:r w:rsidR="003B75F3" w:rsidRPr="008055DD">
        <w:t>, and as appropriate</w:t>
      </w:r>
      <w:r w:rsidR="00201636" w:rsidRPr="008055DD">
        <w:t xml:space="preserve">, </w:t>
      </w:r>
      <w:r w:rsidR="00426AB0" w:rsidRPr="008055DD">
        <w:t xml:space="preserve">the </w:t>
      </w:r>
      <w:r w:rsidR="003A2FC7">
        <w:t>SAME program shall:</w:t>
      </w:r>
    </w:p>
    <w:p w:rsidR="00D321A3" w:rsidRPr="008055DD" w:rsidRDefault="00D321A3" w:rsidP="00201636">
      <w:r w:rsidRPr="008055DD">
        <w:tab/>
      </w:r>
      <w:r w:rsidR="00511A71" w:rsidRPr="008055DD">
        <w:t>(1)</w:t>
      </w:r>
      <w:r w:rsidR="00511A71" w:rsidRPr="008055DD">
        <w:tab/>
      </w:r>
      <w:r w:rsidR="00486313" w:rsidRPr="008055DD">
        <w:t>review</w:t>
      </w:r>
      <w:r w:rsidR="00201636" w:rsidRPr="008055DD">
        <w:t xml:space="preserve"> existing recruitment, hiring, advancement, and retention policies and procedures applicable to </w:t>
      </w:r>
      <w:r w:rsidR="00090CB4" w:rsidRPr="008055DD">
        <w:t>persons with disabilities</w:t>
      </w:r>
      <w:r w:rsidR="00201636" w:rsidRPr="008055DD">
        <w:t>, including an anal</w:t>
      </w:r>
      <w:r w:rsidR="003A2FC7">
        <w:t>ysis of barriers to employment;</w:t>
      </w:r>
    </w:p>
    <w:p w:rsidR="00D321A3" w:rsidRPr="008055DD" w:rsidRDefault="00D321A3" w:rsidP="00201636">
      <w:r w:rsidRPr="008055DD">
        <w:tab/>
      </w:r>
      <w:r w:rsidR="00511A71" w:rsidRPr="008055DD">
        <w:t>(2)</w:t>
      </w:r>
      <w:r w:rsidR="00511A71" w:rsidRPr="008055DD">
        <w:tab/>
      </w:r>
      <w:r w:rsidR="00201636" w:rsidRPr="008055DD">
        <w:t>establish</w:t>
      </w:r>
      <w:r w:rsidR="00486313" w:rsidRPr="008055DD">
        <w:t xml:space="preserve"> </w:t>
      </w:r>
      <w:r w:rsidR="00201636" w:rsidRPr="008055DD">
        <w:t>goals</w:t>
      </w:r>
      <w:r w:rsidR="009713AA" w:rsidRPr="008055DD">
        <w:t xml:space="preserve"> for the hiring and recruitment of persons with disabilities</w:t>
      </w:r>
      <w:r w:rsidR="00201636" w:rsidRPr="008055DD">
        <w:t xml:space="preserve">, </w:t>
      </w:r>
      <w:r w:rsidR="009713AA" w:rsidRPr="008055DD">
        <w:t xml:space="preserve">maintain </w:t>
      </w:r>
      <w:r w:rsidR="00201636" w:rsidRPr="008055DD">
        <w:t>records</w:t>
      </w:r>
      <w:r w:rsidR="009713AA" w:rsidRPr="008055DD">
        <w:t xml:space="preserve"> of the progress towards achieving </w:t>
      </w:r>
      <w:r w:rsidR="00201636" w:rsidRPr="008055DD">
        <w:t>and</w:t>
      </w:r>
      <w:r w:rsidR="009713AA" w:rsidRPr="008055DD">
        <w:t xml:space="preserve"> maintain</w:t>
      </w:r>
      <w:r w:rsidR="000E1DE0" w:rsidRPr="008055DD">
        <w:t>ing</w:t>
      </w:r>
      <w:r w:rsidR="009713AA" w:rsidRPr="008055DD">
        <w:t xml:space="preserve"> the established goals, and </w:t>
      </w:r>
      <w:r w:rsidR="000E1DE0" w:rsidRPr="008055DD">
        <w:t>maintain</w:t>
      </w:r>
      <w:r w:rsidR="00201636" w:rsidRPr="008055DD">
        <w:t xml:space="preserve"> </w:t>
      </w:r>
      <w:r w:rsidR="00951DB2" w:rsidRPr="008055DD">
        <w:t xml:space="preserve">and report on </w:t>
      </w:r>
      <w:r w:rsidR="00201636" w:rsidRPr="008055DD">
        <w:t xml:space="preserve">demographic data </w:t>
      </w:r>
      <w:r w:rsidR="000E1DE0" w:rsidRPr="008055DD">
        <w:t xml:space="preserve">related to disability status </w:t>
      </w:r>
      <w:r w:rsidR="003A2FC7">
        <w:t>for applicants and employees;</w:t>
      </w:r>
    </w:p>
    <w:p w:rsidR="00951DB2" w:rsidRPr="008055DD" w:rsidRDefault="00511A71" w:rsidP="00201636">
      <w:r w:rsidRPr="008055DD">
        <w:tab/>
        <w:t>(3)</w:t>
      </w:r>
      <w:r w:rsidRPr="008055DD">
        <w:tab/>
      </w:r>
      <w:r w:rsidR="00951DB2" w:rsidRPr="008055DD">
        <w:t>use fast track hiring and advancement authority that permits State agencies to consider disability status during the</w:t>
      </w:r>
      <w:r w:rsidR="00EC4EE0" w:rsidRPr="008055DD">
        <w:t xml:space="preserve"> hiring and advancement process;</w:t>
      </w:r>
    </w:p>
    <w:p w:rsidR="00D321A3" w:rsidRPr="008055DD" w:rsidRDefault="00D321A3" w:rsidP="00201636">
      <w:r w:rsidRPr="008055DD">
        <w:tab/>
      </w:r>
      <w:r w:rsidR="000E1DE0" w:rsidRPr="008055DD">
        <w:t>(</w:t>
      </w:r>
      <w:r w:rsidR="00BE3F3B" w:rsidRPr="008055DD">
        <w:t>4</w:t>
      </w:r>
      <w:r w:rsidR="00511A71" w:rsidRPr="008055DD">
        <w:t>)</w:t>
      </w:r>
      <w:r w:rsidR="00511A71" w:rsidRPr="008055DD">
        <w:tab/>
      </w:r>
      <w:r w:rsidR="00486313" w:rsidRPr="008055DD">
        <w:t xml:space="preserve">establish </w:t>
      </w:r>
      <w:r w:rsidR="00201636" w:rsidRPr="008055DD">
        <w:t xml:space="preserve">mentoring, internship, </w:t>
      </w:r>
      <w:r w:rsidR="000E1DE0" w:rsidRPr="008055DD">
        <w:t>or similar</w:t>
      </w:r>
      <w:r w:rsidR="00174D71" w:rsidRPr="008055DD">
        <w:t xml:space="preserve"> work-based learning experience</w:t>
      </w:r>
      <w:r w:rsidR="00BE3F3B" w:rsidRPr="008055DD">
        <w:t>s</w:t>
      </w:r>
      <w:r w:rsidR="00201636" w:rsidRPr="008055DD">
        <w:t xml:space="preserve"> for </w:t>
      </w:r>
      <w:r w:rsidR="00090CB4" w:rsidRPr="008055DD">
        <w:t>persons with disabilities</w:t>
      </w:r>
      <w:r w:rsidR="003A2FC7">
        <w:t>;</w:t>
      </w:r>
    </w:p>
    <w:p w:rsidR="00BE3F3B" w:rsidRPr="008055DD" w:rsidRDefault="00511A71" w:rsidP="00201636">
      <w:r w:rsidRPr="008055DD">
        <w:tab/>
        <w:t>(5)</w:t>
      </w:r>
      <w:r w:rsidRPr="008055DD">
        <w:tab/>
      </w:r>
      <w:r w:rsidR="003A5482" w:rsidRPr="008055DD">
        <w:t xml:space="preserve">provide </w:t>
      </w:r>
      <w:r w:rsidR="00E46A5C" w:rsidRPr="008055DD">
        <w:t>an opportunity for a qualified individual with a disability to request a mandatory interview, which shall be kept confidential and separate from the agency em</w:t>
      </w:r>
      <w:r w:rsidR="003A2FC7">
        <w:t>ployment applications;</w:t>
      </w:r>
    </w:p>
    <w:p w:rsidR="000E1DE0" w:rsidRPr="008055DD" w:rsidRDefault="00DE2E42" w:rsidP="00201636">
      <w:r w:rsidRPr="008055DD">
        <w:rPr>
          <w:color w:val="FF0000"/>
        </w:rPr>
        <w:tab/>
      </w:r>
      <w:r w:rsidR="000E1DE0" w:rsidRPr="008055DD">
        <w:t>(</w:t>
      </w:r>
      <w:r w:rsidR="00BE3F3B" w:rsidRPr="008055DD">
        <w:t>6</w:t>
      </w:r>
      <w:r w:rsidR="00511A71" w:rsidRPr="008055DD">
        <w:t>)</w:t>
      </w:r>
      <w:r w:rsidR="00511A71" w:rsidRPr="008055DD">
        <w:tab/>
      </w:r>
      <w:r w:rsidRPr="008055DD">
        <w:t xml:space="preserve">include a centralized accommodation program to </w:t>
      </w:r>
      <w:r w:rsidR="00D1282D" w:rsidRPr="008055DD">
        <w:t>consolidate subject</w:t>
      </w:r>
      <w:r w:rsidRPr="008055DD">
        <w:t xml:space="preserve"> matter expertise necessary to assess, evaluate, and implement effective and meaningful accommodations and funding streams for accommodations</w:t>
      </w:r>
      <w:r w:rsidR="000E1DE0" w:rsidRPr="008055DD">
        <w:t>;</w:t>
      </w:r>
    </w:p>
    <w:p w:rsidR="00D321A3" w:rsidRPr="008055DD" w:rsidRDefault="00D321A3" w:rsidP="00201636">
      <w:r w:rsidRPr="008055DD">
        <w:tab/>
      </w:r>
      <w:r w:rsidR="00BE3F3B" w:rsidRPr="008055DD">
        <w:t>(7</w:t>
      </w:r>
      <w:r w:rsidR="00201636" w:rsidRPr="008055DD">
        <w:t>)</w:t>
      </w:r>
      <w:r w:rsidR="00511A71" w:rsidRPr="008055DD">
        <w:tab/>
      </w:r>
      <w:r w:rsidR="006F06AE" w:rsidRPr="008055DD">
        <w:t xml:space="preserve">establish a </w:t>
      </w:r>
      <w:r w:rsidR="00201636" w:rsidRPr="008055DD">
        <w:t xml:space="preserve">recruitment and referral program that connects </w:t>
      </w:r>
      <w:r w:rsidR="0082724D" w:rsidRPr="008055DD">
        <w:t xml:space="preserve">the </w:t>
      </w:r>
      <w:r w:rsidR="00BC0ED5" w:rsidRPr="008055DD">
        <w:t xml:space="preserve">State </w:t>
      </w:r>
      <w:r w:rsidR="0082724D" w:rsidRPr="008055DD">
        <w:t>agency</w:t>
      </w:r>
      <w:r w:rsidR="00201636" w:rsidRPr="008055DD">
        <w:t xml:space="preserve"> with college students and rec</w:t>
      </w:r>
      <w:r w:rsidR="004A04D8" w:rsidRPr="008055DD">
        <w:t>ent graduates with disabilities</w:t>
      </w:r>
      <w:r w:rsidR="00201636" w:rsidRPr="008055DD">
        <w:t>;</w:t>
      </w:r>
    </w:p>
    <w:p w:rsidR="00D321A3" w:rsidRPr="008055DD" w:rsidRDefault="00D321A3" w:rsidP="00201636">
      <w:r w:rsidRPr="008055DD">
        <w:tab/>
      </w:r>
      <w:r w:rsidR="000E1DE0" w:rsidRPr="008055DD">
        <w:t>(</w:t>
      </w:r>
      <w:r w:rsidR="00BE3F3B" w:rsidRPr="008055DD">
        <w:t>8</w:t>
      </w:r>
      <w:r w:rsidR="00511A71" w:rsidRPr="008055DD">
        <w:t>)</w:t>
      </w:r>
      <w:r w:rsidR="00511A71" w:rsidRPr="008055DD">
        <w:tab/>
      </w:r>
      <w:r w:rsidR="00201636" w:rsidRPr="008055DD">
        <w:t>u</w:t>
      </w:r>
      <w:r w:rsidR="0082724D" w:rsidRPr="008055DD">
        <w:t>tilize</w:t>
      </w:r>
      <w:r w:rsidR="00201636" w:rsidRPr="008055DD">
        <w:t xml:space="preserve"> web-based application portals that are accessible to and usable by </w:t>
      </w:r>
      <w:r w:rsidR="00090CB4" w:rsidRPr="008055DD">
        <w:t>persons with disabilities</w:t>
      </w:r>
      <w:r w:rsidR="00201636" w:rsidRPr="008055DD">
        <w:t xml:space="preserve">; </w:t>
      </w:r>
      <w:r w:rsidR="00284747" w:rsidRPr="008055DD">
        <w:t>and</w:t>
      </w:r>
    </w:p>
    <w:p w:rsidR="00DB70EC" w:rsidRPr="008055DD" w:rsidRDefault="00D321A3" w:rsidP="00201636">
      <w:r w:rsidRPr="008055DD">
        <w:lastRenderedPageBreak/>
        <w:tab/>
      </w:r>
      <w:r w:rsidR="00BE3F3B" w:rsidRPr="008055DD">
        <w:t>(9</w:t>
      </w:r>
      <w:r w:rsidR="00511A71" w:rsidRPr="008055DD">
        <w:t>)</w:t>
      </w:r>
      <w:r w:rsidR="00511A71" w:rsidRPr="008055DD">
        <w:tab/>
      </w:r>
      <w:r w:rsidR="00284747" w:rsidRPr="008055DD">
        <w:t xml:space="preserve">provide </w:t>
      </w:r>
      <w:r w:rsidR="00397D9D" w:rsidRPr="008055DD">
        <w:t xml:space="preserve">for </w:t>
      </w:r>
      <w:r w:rsidR="00284747" w:rsidRPr="008055DD">
        <w:t>q</w:t>
      </w:r>
      <w:r w:rsidR="00201636" w:rsidRPr="008055DD">
        <w:t xml:space="preserve">uarterly progress reports to the </w:t>
      </w:r>
      <w:r w:rsidR="00070336" w:rsidRPr="008055DD">
        <w:t>d</w:t>
      </w:r>
      <w:r w:rsidR="000E1DE0" w:rsidRPr="008055DD">
        <w:t>irector of the State agency</w:t>
      </w:r>
      <w:r w:rsidR="00570D28" w:rsidRPr="008055DD">
        <w:t>,</w:t>
      </w:r>
      <w:r w:rsidR="00DE2E42" w:rsidRPr="008055DD">
        <w:t xml:space="preserve"> the </w:t>
      </w:r>
      <w:r w:rsidR="008A0611" w:rsidRPr="008055DD">
        <w:t>D</w:t>
      </w:r>
      <w:r w:rsidR="000E1DE0" w:rsidRPr="008055DD">
        <w:t xml:space="preserve">irector of the </w:t>
      </w:r>
      <w:r w:rsidR="00DE2E42" w:rsidRPr="008055DD">
        <w:t>Division of Equal Employment Opportunity and Affirmative Action</w:t>
      </w:r>
      <w:r w:rsidR="00570D28" w:rsidRPr="008055DD">
        <w:t>,</w:t>
      </w:r>
      <w:r w:rsidR="00397D9D" w:rsidRPr="008055DD">
        <w:t xml:space="preserve"> and the </w:t>
      </w:r>
      <w:r w:rsidR="000A2B90" w:rsidRPr="008055DD">
        <w:t>Chief Executive Officer</w:t>
      </w:r>
      <w:r w:rsidR="00397D9D" w:rsidRPr="008055DD">
        <w:t xml:space="preserve"> of the Civil Service Commission</w:t>
      </w:r>
      <w:r w:rsidR="00201636" w:rsidRPr="008055DD">
        <w:t xml:space="preserve">, which shall be </w:t>
      </w:r>
      <w:r w:rsidR="00966182" w:rsidRPr="008055DD">
        <w:t>publicly</w:t>
      </w:r>
      <w:r w:rsidR="00201636" w:rsidRPr="008055DD">
        <w:t xml:space="preserve"> available </w:t>
      </w:r>
      <w:r w:rsidR="006F2DCC" w:rsidRPr="008055DD">
        <w:t xml:space="preserve">and posted </w:t>
      </w:r>
      <w:r w:rsidR="00201636" w:rsidRPr="008055DD">
        <w:t xml:space="preserve">on the </w:t>
      </w:r>
      <w:r w:rsidR="00DE2E42" w:rsidRPr="008055DD">
        <w:t>division</w:t>
      </w:r>
      <w:r w:rsidR="000A2B90" w:rsidRPr="008055DD">
        <w:t>’s</w:t>
      </w:r>
      <w:r w:rsidR="00DE2E42" w:rsidRPr="008055DD">
        <w:t xml:space="preserve"> </w:t>
      </w:r>
      <w:r w:rsidR="003A2FC7">
        <w:t>website.</w:t>
      </w:r>
    </w:p>
    <w:p w:rsidR="00745600" w:rsidRPr="008055DD" w:rsidRDefault="00511A71" w:rsidP="00BC0ED5">
      <w:r w:rsidRPr="008055DD">
        <w:tab/>
        <w:t>c.</w:t>
      </w:r>
      <w:r w:rsidRPr="008055DD">
        <w:tab/>
      </w:r>
      <w:r w:rsidR="00BC0ED5" w:rsidRPr="008055DD">
        <w:t xml:space="preserve">For purposes of the records required to be maintained under paragraph (2) of subsection b. of this section, an applicant or employee may be classified as a person with a disability on the basis of the person’s self-identification as a person with a disability on a form created by the division for such purpose.  </w:t>
      </w:r>
      <w:r w:rsidR="00745600" w:rsidRPr="008055DD">
        <w:t>The division may also classify an individual with a disability on the basis of records relating to the individual’s request for reasonable accommodation and records related to the individual’s appointment under a hiring authority that takes disability into account.</w:t>
      </w:r>
    </w:p>
    <w:p w:rsidR="00BC0ED5" w:rsidRPr="008055DD" w:rsidRDefault="00745600" w:rsidP="00BC0ED5">
      <w:r w:rsidRPr="008055DD">
        <w:tab/>
        <w:t>T</w:t>
      </w:r>
      <w:r w:rsidR="00BC0ED5" w:rsidRPr="008055DD">
        <w:t>he form shall state that the information collected will be kept confidential, used only for statistical purposes, and that completion of the form is voluntary.</w:t>
      </w:r>
    </w:p>
    <w:p w:rsidR="00397D9D" w:rsidRPr="008055DD" w:rsidRDefault="00511A71" w:rsidP="00397D9D">
      <w:r w:rsidRPr="008055DD">
        <w:tab/>
        <w:t>d.</w:t>
      </w:r>
      <w:r w:rsidRPr="008055DD">
        <w:tab/>
      </w:r>
      <w:r w:rsidR="00397D9D" w:rsidRPr="008055DD">
        <w:t xml:space="preserve">“State agency” </w:t>
      </w:r>
      <w:r w:rsidR="00AE2DF0" w:rsidRPr="008055DD">
        <w:t>means any State department, and any authority, commission, office, department, division, bureau, board, or any other agency or instrumentality thereof, including institutions of higher education.</w:t>
      </w:r>
    </w:p>
    <w:p w:rsidR="00BC0ED5" w:rsidRPr="008055DD" w:rsidRDefault="00BC0ED5" w:rsidP="00201636"/>
    <w:p w:rsidR="00D74ACD" w:rsidRPr="008055DD" w:rsidRDefault="00D74ACD" w:rsidP="00BB578E">
      <w:r w:rsidRPr="008055DD">
        <w:t>C.11A:7-13.8  Report to Governor, Legislature.</w:t>
      </w:r>
    </w:p>
    <w:p w:rsidR="00BB578E" w:rsidRPr="008055DD" w:rsidRDefault="00BB578E" w:rsidP="00BB578E">
      <w:r w:rsidRPr="008055DD">
        <w:tab/>
      </w:r>
      <w:r w:rsidR="00EC4EE0" w:rsidRPr="008055DD">
        <w:t>3</w:t>
      </w:r>
      <w:r w:rsidR="00511A71" w:rsidRPr="008055DD">
        <w:t>.</w:t>
      </w:r>
      <w:r w:rsidR="00511A71" w:rsidRPr="008055DD">
        <w:tab/>
      </w:r>
      <w:r w:rsidRPr="008055DD">
        <w:t xml:space="preserve">A biannual report shall be prepared and distributed to the Governor and the Legislature, pursuant to section 2 of P.L.1991, c.164 (C.52:14-19.1), by the Division of Equal Employment Opportunity and Affirmative Action.  The report shall include ongoing barriers to employment, progress made </w:t>
      </w:r>
      <w:r w:rsidR="00335BE8" w:rsidRPr="008055DD">
        <w:t>towards</w:t>
      </w:r>
      <w:r w:rsidRPr="008055DD">
        <w:t xml:space="preserve"> increasing the number of </w:t>
      </w:r>
      <w:r w:rsidR="00090CB4" w:rsidRPr="008055DD">
        <w:t>persons with disabilities</w:t>
      </w:r>
      <w:r w:rsidRPr="008055DD">
        <w:t xml:space="preserve"> employed by the State and each State agency</w:t>
      </w:r>
      <w:r w:rsidR="00644831" w:rsidRPr="008055DD">
        <w:t>, retention rates of persons with disabilities employed by the State and each State agency</w:t>
      </w:r>
      <w:r w:rsidRPr="008055DD">
        <w:t xml:space="preserve">, and plans for expanding and improving employment opportunities in the upcoming year. </w:t>
      </w:r>
      <w:r w:rsidR="0062306C">
        <w:t xml:space="preserve"> </w:t>
      </w:r>
      <w:r w:rsidRPr="008055DD">
        <w:t>The report may include recommendations for legislation.</w:t>
      </w:r>
    </w:p>
    <w:p w:rsidR="00BB578E" w:rsidRPr="008055DD" w:rsidRDefault="00BB578E" w:rsidP="00BB578E"/>
    <w:p w:rsidR="00C46F6F" w:rsidRPr="008055DD" w:rsidRDefault="009155AA" w:rsidP="00C46F6F">
      <w:r w:rsidRPr="008055DD">
        <w:tab/>
      </w:r>
      <w:r w:rsidR="00EC4EE0" w:rsidRPr="008055DD">
        <w:t>4</w:t>
      </w:r>
      <w:r w:rsidR="00511A71" w:rsidRPr="008055DD">
        <w:rPr>
          <w:bCs/>
        </w:rPr>
        <w:t>.</w:t>
      </w:r>
      <w:r w:rsidR="00511A71" w:rsidRPr="008055DD">
        <w:rPr>
          <w:bCs/>
        </w:rPr>
        <w:tab/>
      </w:r>
      <w:r w:rsidR="00C46F6F" w:rsidRPr="008055DD">
        <w:t xml:space="preserve">The </w:t>
      </w:r>
      <w:r w:rsidR="008409CD" w:rsidRPr="008055DD">
        <w:t>Division of Equal Employment Opport</w:t>
      </w:r>
      <w:r w:rsidR="00662F46" w:rsidRPr="008055DD">
        <w:t xml:space="preserve">unity and Affirmative Action and </w:t>
      </w:r>
      <w:r w:rsidR="008409CD" w:rsidRPr="008055DD">
        <w:t xml:space="preserve">the </w:t>
      </w:r>
      <w:r w:rsidR="00C46F6F" w:rsidRPr="008055DD">
        <w:t xml:space="preserve">Civil Service Commission </w:t>
      </w:r>
      <w:r w:rsidR="008A6C14" w:rsidRPr="008055DD">
        <w:t>shall</w:t>
      </w:r>
      <w:r w:rsidR="00B4299E" w:rsidRPr="008055DD">
        <w:t xml:space="preserve"> </w:t>
      </w:r>
      <w:r w:rsidR="00662F46" w:rsidRPr="008055DD">
        <w:t xml:space="preserve">jointly </w:t>
      </w:r>
      <w:r w:rsidR="00B4299E" w:rsidRPr="008055DD">
        <w:t xml:space="preserve">adopt rules and regulations pursuant to </w:t>
      </w:r>
      <w:r w:rsidR="00C46F6F" w:rsidRPr="008055DD">
        <w:t>the "Administrative Procedure Act," P.L.1968, c.410 (C.52:14B-1 et seq.), to effectuate the purposes of this act.</w:t>
      </w:r>
    </w:p>
    <w:p w:rsidR="00201636" w:rsidRPr="008055DD" w:rsidRDefault="00201636" w:rsidP="00686AEB"/>
    <w:p w:rsidR="001F68E7" w:rsidRPr="008055DD" w:rsidRDefault="00686AEB" w:rsidP="00686AEB">
      <w:r w:rsidRPr="008055DD">
        <w:tab/>
      </w:r>
      <w:r w:rsidR="00EC4EE0" w:rsidRPr="008055DD">
        <w:t>5</w:t>
      </w:r>
      <w:r w:rsidR="0093590E" w:rsidRPr="008055DD">
        <w:t>.</w:t>
      </w:r>
      <w:r w:rsidR="00511A71" w:rsidRPr="008055DD">
        <w:tab/>
      </w:r>
      <w:r w:rsidR="009856E0" w:rsidRPr="008055DD">
        <w:t>This act shall take effect</w:t>
      </w:r>
      <w:r w:rsidR="00DD3372" w:rsidRPr="008055DD">
        <w:t xml:space="preserve"> on the first day of the fourth month next f</w:t>
      </w:r>
      <w:r w:rsidR="00006289" w:rsidRPr="008055DD">
        <w:t>ollowing enactment, except the D</w:t>
      </w:r>
      <w:r w:rsidR="00DD3372" w:rsidRPr="008055DD">
        <w:t xml:space="preserve">irector of the Division of Equal Employment Opportunity and Affirmative Action and the </w:t>
      </w:r>
      <w:r w:rsidR="006A1236" w:rsidRPr="008055DD">
        <w:t>Chief Executive Officer</w:t>
      </w:r>
      <w:r w:rsidR="00DD3372" w:rsidRPr="008055DD">
        <w:t xml:space="preserve"> of the Civil Service Commission may take any anticipatory administrative action </w:t>
      </w:r>
      <w:r w:rsidR="00B4299E" w:rsidRPr="008055DD">
        <w:t>in advance as shall b</w:t>
      </w:r>
      <w:r w:rsidR="00DD3372" w:rsidRPr="008055DD">
        <w:t>e necessary for the implementation of this act.</w:t>
      </w:r>
    </w:p>
    <w:p w:rsidR="008055DD" w:rsidRDefault="008055DD" w:rsidP="000675A9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</w:p>
    <w:p w:rsidR="008055DD" w:rsidRPr="008055DD" w:rsidRDefault="008055DD" w:rsidP="004B137B">
      <w:r>
        <w:tab/>
        <w:t>Approved January 18, 2022.</w:t>
      </w:r>
    </w:p>
    <w:sectPr w:rsidR="008055DD" w:rsidRPr="008055DD" w:rsidSect="008055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822" w:rsidRDefault="00413822">
      <w:r>
        <w:separator/>
      </w:r>
    </w:p>
  </w:endnote>
  <w:endnote w:type="continuationSeparator" w:id="0">
    <w:p w:rsidR="00413822" w:rsidRDefault="0041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5DD" w:rsidRDefault="008055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5DD" w:rsidRPr="008055DD" w:rsidRDefault="008055DD" w:rsidP="008055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5DD" w:rsidRPr="008055DD" w:rsidRDefault="008055DD" w:rsidP="008055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822" w:rsidRDefault="00413822">
      <w:r>
        <w:separator/>
      </w:r>
    </w:p>
  </w:footnote>
  <w:footnote w:type="continuationSeparator" w:id="0">
    <w:p w:rsidR="00413822" w:rsidRDefault="00413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5DD" w:rsidRDefault="008055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5DD" w:rsidRDefault="008055DD" w:rsidP="008055DD">
    <w:pPr>
      <w:pStyle w:val="bpuHeadSpon"/>
    </w:pPr>
    <w:r>
      <w:t>P.L. 2021, CHAPTER 466</w:t>
    </w:r>
  </w:p>
  <w:p w:rsidR="001F324E" w:rsidRDefault="001F324E" w:rsidP="008055D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3257F">
      <w:rPr>
        <w:noProof/>
      </w:rPr>
      <w:t>2</w:t>
    </w:r>
    <w:r>
      <w:fldChar w:fldCharType="end"/>
    </w:r>
  </w:p>
  <w:p w:rsidR="001F324E" w:rsidRDefault="001F324E" w:rsidP="008055DD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5DD" w:rsidRDefault="008055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22"/>
    <w:rsid w:val="000051BD"/>
    <w:rsid w:val="00005CEA"/>
    <w:rsid w:val="00006289"/>
    <w:rsid w:val="0000736D"/>
    <w:rsid w:val="000076B5"/>
    <w:rsid w:val="00011B4A"/>
    <w:rsid w:val="000160A5"/>
    <w:rsid w:val="0002335B"/>
    <w:rsid w:val="0002357F"/>
    <w:rsid w:val="00034E88"/>
    <w:rsid w:val="0003549A"/>
    <w:rsid w:val="000367AE"/>
    <w:rsid w:val="000378B5"/>
    <w:rsid w:val="00043B22"/>
    <w:rsid w:val="00050947"/>
    <w:rsid w:val="00054975"/>
    <w:rsid w:val="00057D20"/>
    <w:rsid w:val="0006197C"/>
    <w:rsid w:val="0006281F"/>
    <w:rsid w:val="00065028"/>
    <w:rsid w:val="000675A9"/>
    <w:rsid w:val="00070336"/>
    <w:rsid w:val="0007579D"/>
    <w:rsid w:val="00076625"/>
    <w:rsid w:val="0008141C"/>
    <w:rsid w:val="00087E49"/>
    <w:rsid w:val="000909EB"/>
    <w:rsid w:val="00090CB4"/>
    <w:rsid w:val="00094A55"/>
    <w:rsid w:val="00097935"/>
    <w:rsid w:val="000A2B90"/>
    <w:rsid w:val="000A2FC0"/>
    <w:rsid w:val="000A44A7"/>
    <w:rsid w:val="000A4D84"/>
    <w:rsid w:val="000A5379"/>
    <w:rsid w:val="000B1054"/>
    <w:rsid w:val="000B3411"/>
    <w:rsid w:val="000C054C"/>
    <w:rsid w:val="000C12C2"/>
    <w:rsid w:val="000C5038"/>
    <w:rsid w:val="000C5CC8"/>
    <w:rsid w:val="000D0855"/>
    <w:rsid w:val="000D11AF"/>
    <w:rsid w:val="000D6255"/>
    <w:rsid w:val="000D6262"/>
    <w:rsid w:val="000D7B4A"/>
    <w:rsid w:val="000E1DE0"/>
    <w:rsid w:val="000E4006"/>
    <w:rsid w:val="000F3232"/>
    <w:rsid w:val="000F3DA2"/>
    <w:rsid w:val="000F5FDE"/>
    <w:rsid w:val="000F7466"/>
    <w:rsid w:val="00105B63"/>
    <w:rsid w:val="00111E0E"/>
    <w:rsid w:val="001125D8"/>
    <w:rsid w:val="00115DCD"/>
    <w:rsid w:val="00116464"/>
    <w:rsid w:val="0013000E"/>
    <w:rsid w:val="00133F81"/>
    <w:rsid w:val="00135943"/>
    <w:rsid w:val="00137D9E"/>
    <w:rsid w:val="0014664C"/>
    <w:rsid w:val="0015224C"/>
    <w:rsid w:val="00153B7D"/>
    <w:rsid w:val="001603AD"/>
    <w:rsid w:val="00162D54"/>
    <w:rsid w:val="001645FB"/>
    <w:rsid w:val="00165DF7"/>
    <w:rsid w:val="00173D2B"/>
    <w:rsid w:val="00174D71"/>
    <w:rsid w:val="00181676"/>
    <w:rsid w:val="00182235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CBC"/>
    <w:rsid w:val="001C7C52"/>
    <w:rsid w:val="001D25F3"/>
    <w:rsid w:val="001E15F1"/>
    <w:rsid w:val="001E16FA"/>
    <w:rsid w:val="001E6213"/>
    <w:rsid w:val="001F026B"/>
    <w:rsid w:val="001F14C7"/>
    <w:rsid w:val="001F324E"/>
    <w:rsid w:val="001F68E7"/>
    <w:rsid w:val="001F7405"/>
    <w:rsid w:val="00201636"/>
    <w:rsid w:val="00205533"/>
    <w:rsid w:val="0020734C"/>
    <w:rsid w:val="00212B8D"/>
    <w:rsid w:val="00216FAE"/>
    <w:rsid w:val="00217382"/>
    <w:rsid w:val="00222983"/>
    <w:rsid w:val="0023257F"/>
    <w:rsid w:val="00235979"/>
    <w:rsid w:val="002370D0"/>
    <w:rsid w:val="00245F73"/>
    <w:rsid w:val="00255958"/>
    <w:rsid w:val="00257FA2"/>
    <w:rsid w:val="00261E9D"/>
    <w:rsid w:val="00261FB9"/>
    <w:rsid w:val="0026267F"/>
    <w:rsid w:val="0026574A"/>
    <w:rsid w:val="002660BB"/>
    <w:rsid w:val="002720E8"/>
    <w:rsid w:val="00274EBC"/>
    <w:rsid w:val="00275293"/>
    <w:rsid w:val="002776B0"/>
    <w:rsid w:val="00284747"/>
    <w:rsid w:val="00285216"/>
    <w:rsid w:val="00286BA0"/>
    <w:rsid w:val="00286C7E"/>
    <w:rsid w:val="00290CD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681"/>
    <w:rsid w:val="002E058E"/>
    <w:rsid w:val="002E09CE"/>
    <w:rsid w:val="002E69D1"/>
    <w:rsid w:val="002F3557"/>
    <w:rsid w:val="002F3BA6"/>
    <w:rsid w:val="0030652A"/>
    <w:rsid w:val="00315320"/>
    <w:rsid w:val="00315E19"/>
    <w:rsid w:val="003241B7"/>
    <w:rsid w:val="00325776"/>
    <w:rsid w:val="00325E27"/>
    <w:rsid w:val="00326C45"/>
    <w:rsid w:val="00330395"/>
    <w:rsid w:val="00333704"/>
    <w:rsid w:val="00333A28"/>
    <w:rsid w:val="00335BE8"/>
    <w:rsid w:val="00336624"/>
    <w:rsid w:val="0034025F"/>
    <w:rsid w:val="00340458"/>
    <w:rsid w:val="0034200F"/>
    <w:rsid w:val="003446A0"/>
    <w:rsid w:val="0034481B"/>
    <w:rsid w:val="00346915"/>
    <w:rsid w:val="00346C49"/>
    <w:rsid w:val="00346E68"/>
    <w:rsid w:val="00350130"/>
    <w:rsid w:val="00354334"/>
    <w:rsid w:val="0036180C"/>
    <w:rsid w:val="00363724"/>
    <w:rsid w:val="00363CF5"/>
    <w:rsid w:val="00364344"/>
    <w:rsid w:val="003702CA"/>
    <w:rsid w:val="00370617"/>
    <w:rsid w:val="00380D6D"/>
    <w:rsid w:val="00382F1F"/>
    <w:rsid w:val="003840E5"/>
    <w:rsid w:val="00390A02"/>
    <w:rsid w:val="00391DA4"/>
    <w:rsid w:val="0039226B"/>
    <w:rsid w:val="00397D9D"/>
    <w:rsid w:val="003A08EF"/>
    <w:rsid w:val="003A2FC7"/>
    <w:rsid w:val="003A3C64"/>
    <w:rsid w:val="003A3F83"/>
    <w:rsid w:val="003A5482"/>
    <w:rsid w:val="003B6B3B"/>
    <w:rsid w:val="003B75F3"/>
    <w:rsid w:val="003C43EF"/>
    <w:rsid w:val="003C5A6B"/>
    <w:rsid w:val="003C5A7A"/>
    <w:rsid w:val="003C7FB2"/>
    <w:rsid w:val="003D1A03"/>
    <w:rsid w:val="003D2420"/>
    <w:rsid w:val="003D24DE"/>
    <w:rsid w:val="003D24F2"/>
    <w:rsid w:val="003D65EA"/>
    <w:rsid w:val="003E0D55"/>
    <w:rsid w:val="003E26D4"/>
    <w:rsid w:val="003E3BE7"/>
    <w:rsid w:val="003E47BA"/>
    <w:rsid w:val="003F3B37"/>
    <w:rsid w:val="0040195A"/>
    <w:rsid w:val="00402DC0"/>
    <w:rsid w:val="00413822"/>
    <w:rsid w:val="00416C4B"/>
    <w:rsid w:val="0041751E"/>
    <w:rsid w:val="004211E5"/>
    <w:rsid w:val="00422091"/>
    <w:rsid w:val="00424EF7"/>
    <w:rsid w:val="00426AB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15C"/>
    <w:rsid w:val="00474F75"/>
    <w:rsid w:val="00484144"/>
    <w:rsid w:val="00484478"/>
    <w:rsid w:val="00484C19"/>
    <w:rsid w:val="00485866"/>
    <w:rsid w:val="00486313"/>
    <w:rsid w:val="00492076"/>
    <w:rsid w:val="00493B1D"/>
    <w:rsid w:val="00495344"/>
    <w:rsid w:val="00497037"/>
    <w:rsid w:val="004A04D8"/>
    <w:rsid w:val="004A3009"/>
    <w:rsid w:val="004A6940"/>
    <w:rsid w:val="004A77A4"/>
    <w:rsid w:val="004B137B"/>
    <w:rsid w:val="004B75F1"/>
    <w:rsid w:val="004C57E7"/>
    <w:rsid w:val="004C742C"/>
    <w:rsid w:val="004E1F3E"/>
    <w:rsid w:val="004E7185"/>
    <w:rsid w:val="004F21BD"/>
    <w:rsid w:val="004F4F1D"/>
    <w:rsid w:val="004F74DD"/>
    <w:rsid w:val="00501317"/>
    <w:rsid w:val="0050495C"/>
    <w:rsid w:val="00505DC9"/>
    <w:rsid w:val="00506E1E"/>
    <w:rsid w:val="00510B09"/>
    <w:rsid w:val="00511280"/>
    <w:rsid w:val="00511A71"/>
    <w:rsid w:val="00513C81"/>
    <w:rsid w:val="00527BFB"/>
    <w:rsid w:val="00532A32"/>
    <w:rsid w:val="005409C6"/>
    <w:rsid w:val="00540B0B"/>
    <w:rsid w:val="0054460F"/>
    <w:rsid w:val="005536CD"/>
    <w:rsid w:val="00554051"/>
    <w:rsid w:val="0055469E"/>
    <w:rsid w:val="00557240"/>
    <w:rsid w:val="005629A4"/>
    <w:rsid w:val="005651F3"/>
    <w:rsid w:val="00566224"/>
    <w:rsid w:val="00570D28"/>
    <w:rsid w:val="00572184"/>
    <w:rsid w:val="00577A15"/>
    <w:rsid w:val="0058034D"/>
    <w:rsid w:val="00580533"/>
    <w:rsid w:val="00581942"/>
    <w:rsid w:val="00590ED0"/>
    <w:rsid w:val="0059131D"/>
    <w:rsid w:val="005B247A"/>
    <w:rsid w:val="005B3F92"/>
    <w:rsid w:val="005B479C"/>
    <w:rsid w:val="005B561E"/>
    <w:rsid w:val="005C07E4"/>
    <w:rsid w:val="005C2124"/>
    <w:rsid w:val="005C295D"/>
    <w:rsid w:val="005C336F"/>
    <w:rsid w:val="005C7F3C"/>
    <w:rsid w:val="005D0062"/>
    <w:rsid w:val="005E017C"/>
    <w:rsid w:val="005E50C6"/>
    <w:rsid w:val="005F2A97"/>
    <w:rsid w:val="005F399B"/>
    <w:rsid w:val="005F794C"/>
    <w:rsid w:val="006019F8"/>
    <w:rsid w:val="00602470"/>
    <w:rsid w:val="00602754"/>
    <w:rsid w:val="00602E1D"/>
    <w:rsid w:val="00603E77"/>
    <w:rsid w:val="00605B20"/>
    <w:rsid w:val="0061156F"/>
    <w:rsid w:val="0061202C"/>
    <w:rsid w:val="00613FF5"/>
    <w:rsid w:val="006155A8"/>
    <w:rsid w:val="006168D6"/>
    <w:rsid w:val="00621076"/>
    <w:rsid w:val="00621B94"/>
    <w:rsid w:val="0062306C"/>
    <w:rsid w:val="00626239"/>
    <w:rsid w:val="00632FCC"/>
    <w:rsid w:val="006341C0"/>
    <w:rsid w:val="00635316"/>
    <w:rsid w:val="00635449"/>
    <w:rsid w:val="006378C5"/>
    <w:rsid w:val="00640526"/>
    <w:rsid w:val="006436A4"/>
    <w:rsid w:val="00643885"/>
    <w:rsid w:val="00643CC8"/>
    <w:rsid w:val="00644831"/>
    <w:rsid w:val="00645E6A"/>
    <w:rsid w:val="00654B18"/>
    <w:rsid w:val="00662F46"/>
    <w:rsid w:val="00665CBC"/>
    <w:rsid w:val="00667A5C"/>
    <w:rsid w:val="0067273F"/>
    <w:rsid w:val="0067553F"/>
    <w:rsid w:val="00677316"/>
    <w:rsid w:val="00686AEB"/>
    <w:rsid w:val="00693256"/>
    <w:rsid w:val="006933FB"/>
    <w:rsid w:val="006A0975"/>
    <w:rsid w:val="006A1236"/>
    <w:rsid w:val="006A5E0E"/>
    <w:rsid w:val="006B1806"/>
    <w:rsid w:val="006B3FCB"/>
    <w:rsid w:val="006B7897"/>
    <w:rsid w:val="006B7FA7"/>
    <w:rsid w:val="006C086A"/>
    <w:rsid w:val="006C21C1"/>
    <w:rsid w:val="006C5A45"/>
    <w:rsid w:val="006C7327"/>
    <w:rsid w:val="006D00E5"/>
    <w:rsid w:val="006D5CDA"/>
    <w:rsid w:val="006D791B"/>
    <w:rsid w:val="006E1DC7"/>
    <w:rsid w:val="006E2895"/>
    <w:rsid w:val="006E2B7A"/>
    <w:rsid w:val="006F06AE"/>
    <w:rsid w:val="006F180D"/>
    <w:rsid w:val="006F2DCC"/>
    <w:rsid w:val="006F4334"/>
    <w:rsid w:val="006F47AF"/>
    <w:rsid w:val="006F6B8A"/>
    <w:rsid w:val="00707763"/>
    <w:rsid w:val="00707CD3"/>
    <w:rsid w:val="00716BB9"/>
    <w:rsid w:val="00717CA8"/>
    <w:rsid w:val="007256D1"/>
    <w:rsid w:val="007279FD"/>
    <w:rsid w:val="00745600"/>
    <w:rsid w:val="007502CB"/>
    <w:rsid w:val="00752D79"/>
    <w:rsid w:val="00752E20"/>
    <w:rsid w:val="00756EDE"/>
    <w:rsid w:val="00764456"/>
    <w:rsid w:val="007767F4"/>
    <w:rsid w:val="00781B4D"/>
    <w:rsid w:val="007824BF"/>
    <w:rsid w:val="0078397E"/>
    <w:rsid w:val="00783B8D"/>
    <w:rsid w:val="00784C36"/>
    <w:rsid w:val="0078563C"/>
    <w:rsid w:val="00786B09"/>
    <w:rsid w:val="00794B94"/>
    <w:rsid w:val="00794BD4"/>
    <w:rsid w:val="007A2F73"/>
    <w:rsid w:val="007A3061"/>
    <w:rsid w:val="007A5A0B"/>
    <w:rsid w:val="007B5937"/>
    <w:rsid w:val="007C0E14"/>
    <w:rsid w:val="007C7DE4"/>
    <w:rsid w:val="007D0173"/>
    <w:rsid w:val="007D40CB"/>
    <w:rsid w:val="007D5796"/>
    <w:rsid w:val="007D59C0"/>
    <w:rsid w:val="007D7D9C"/>
    <w:rsid w:val="007F485D"/>
    <w:rsid w:val="007F6050"/>
    <w:rsid w:val="008055DD"/>
    <w:rsid w:val="00813627"/>
    <w:rsid w:val="00821688"/>
    <w:rsid w:val="0082724D"/>
    <w:rsid w:val="00832816"/>
    <w:rsid w:val="00833BB9"/>
    <w:rsid w:val="00835879"/>
    <w:rsid w:val="00837109"/>
    <w:rsid w:val="00840365"/>
    <w:rsid w:val="008406A3"/>
    <w:rsid w:val="008409CD"/>
    <w:rsid w:val="00841D2C"/>
    <w:rsid w:val="00843F14"/>
    <w:rsid w:val="00845F3C"/>
    <w:rsid w:val="008461B8"/>
    <w:rsid w:val="008462F1"/>
    <w:rsid w:val="00847EF1"/>
    <w:rsid w:val="00852F11"/>
    <w:rsid w:val="008538FA"/>
    <w:rsid w:val="008573B0"/>
    <w:rsid w:val="00866563"/>
    <w:rsid w:val="00867AC2"/>
    <w:rsid w:val="0087056E"/>
    <w:rsid w:val="00875215"/>
    <w:rsid w:val="00875402"/>
    <w:rsid w:val="00881559"/>
    <w:rsid w:val="00881C88"/>
    <w:rsid w:val="00884D51"/>
    <w:rsid w:val="008916EC"/>
    <w:rsid w:val="00891E4F"/>
    <w:rsid w:val="008A0611"/>
    <w:rsid w:val="008A31C5"/>
    <w:rsid w:val="008A4F9A"/>
    <w:rsid w:val="008A6C14"/>
    <w:rsid w:val="008B2019"/>
    <w:rsid w:val="008B2850"/>
    <w:rsid w:val="008B6941"/>
    <w:rsid w:val="008C2D6C"/>
    <w:rsid w:val="008C3D74"/>
    <w:rsid w:val="008C7779"/>
    <w:rsid w:val="008C79B3"/>
    <w:rsid w:val="008D77BD"/>
    <w:rsid w:val="008E3FC3"/>
    <w:rsid w:val="008E454C"/>
    <w:rsid w:val="008E5DCD"/>
    <w:rsid w:val="008F1E5A"/>
    <w:rsid w:val="008F5E70"/>
    <w:rsid w:val="00901BDA"/>
    <w:rsid w:val="00904D71"/>
    <w:rsid w:val="009121D8"/>
    <w:rsid w:val="00912D9C"/>
    <w:rsid w:val="00913711"/>
    <w:rsid w:val="009155AA"/>
    <w:rsid w:val="00916F7A"/>
    <w:rsid w:val="00917FE3"/>
    <w:rsid w:val="00924F79"/>
    <w:rsid w:val="009318C7"/>
    <w:rsid w:val="00931C09"/>
    <w:rsid w:val="00933D2D"/>
    <w:rsid w:val="009348C2"/>
    <w:rsid w:val="009348F8"/>
    <w:rsid w:val="0093590E"/>
    <w:rsid w:val="0093709E"/>
    <w:rsid w:val="00937ADC"/>
    <w:rsid w:val="0094182B"/>
    <w:rsid w:val="009440D0"/>
    <w:rsid w:val="00951DB2"/>
    <w:rsid w:val="009523A3"/>
    <w:rsid w:val="00960958"/>
    <w:rsid w:val="00963A46"/>
    <w:rsid w:val="00966182"/>
    <w:rsid w:val="00966A3E"/>
    <w:rsid w:val="009713AA"/>
    <w:rsid w:val="00971493"/>
    <w:rsid w:val="00971AD9"/>
    <w:rsid w:val="00972762"/>
    <w:rsid w:val="00973069"/>
    <w:rsid w:val="00973523"/>
    <w:rsid w:val="00980766"/>
    <w:rsid w:val="009835D4"/>
    <w:rsid w:val="009856E0"/>
    <w:rsid w:val="009865D4"/>
    <w:rsid w:val="00997152"/>
    <w:rsid w:val="009972CD"/>
    <w:rsid w:val="009A0E9C"/>
    <w:rsid w:val="009A0F79"/>
    <w:rsid w:val="009A45DA"/>
    <w:rsid w:val="009A4F8A"/>
    <w:rsid w:val="009B06D2"/>
    <w:rsid w:val="009B14E1"/>
    <w:rsid w:val="009B2119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118"/>
    <w:rsid w:val="009D468C"/>
    <w:rsid w:val="009D6F60"/>
    <w:rsid w:val="009D7934"/>
    <w:rsid w:val="009D7CCF"/>
    <w:rsid w:val="009E5961"/>
    <w:rsid w:val="009E632A"/>
    <w:rsid w:val="009F137C"/>
    <w:rsid w:val="009F4FAC"/>
    <w:rsid w:val="00A017C0"/>
    <w:rsid w:val="00A11228"/>
    <w:rsid w:val="00A222C2"/>
    <w:rsid w:val="00A223FC"/>
    <w:rsid w:val="00A305D6"/>
    <w:rsid w:val="00A342C4"/>
    <w:rsid w:val="00A363B8"/>
    <w:rsid w:val="00A36D9B"/>
    <w:rsid w:val="00A50F6B"/>
    <w:rsid w:val="00A52237"/>
    <w:rsid w:val="00A551D6"/>
    <w:rsid w:val="00A6251B"/>
    <w:rsid w:val="00A6396C"/>
    <w:rsid w:val="00A664DE"/>
    <w:rsid w:val="00A6754E"/>
    <w:rsid w:val="00A67CD2"/>
    <w:rsid w:val="00A70F58"/>
    <w:rsid w:val="00A72987"/>
    <w:rsid w:val="00A7346B"/>
    <w:rsid w:val="00A84C4F"/>
    <w:rsid w:val="00A87834"/>
    <w:rsid w:val="00A87AD9"/>
    <w:rsid w:val="00A91188"/>
    <w:rsid w:val="00A932A1"/>
    <w:rsid w:val="00A96C96"/>
    <w:rsid w:val="00A96E06"/>
    <w:rsid w:val="00A97E4D"/>
    <w:rsid w:val="00AA041B"/>
    <w:rsid w:val="00AA24AD"/>
    <w:rsid w:val="00AA6197"/>
    <w:rsid w:val="00AA66DA"/>
    <w:rsid w:val="00AA6B97"/>
    <w:rsid w:val="00AA6C70"/>
    <w:rsid w:val="00AA7A09"/>
    <w:rsid w:val="00AB16FD"/>
    <w:rsid w:val="00AB4813"/>
    <w:rsid w:val="00AC1B88"/>
    <w:rsid w:val="00AC4BBE"/>
    <w:rsid w:val="00AC6466"/>
    <w:rsid w:val="00AC7639"/>
    <w:rsid w:val="00AD08BB"/>
    <w:rsid w:val="00AD0EC0"/>
    <w:rsid w:val="00AD6731"/>
    <w:rsid w:val="00AD70D6"/>
    <w:rsid w:val="00AD75BC"/>
    <w:rsid w:val="00AD7BB0"/>
    <w:rsid w:val="00AD7BC9"/>
    <w:rsid w:val="00AE0110"/>
    <w:rsid w:val="00AE1871"/>
    <w:rsid w:val="00AE2DF0"/>
    <w:rsid w:val="00AE33E9"/>
    <w:rsid w:val="00AE3D38"/>
    <w:rsid w:val="00AE4CD1"/>
    <w:rsid w:val="00AE763D"/>
    <w:rsid w:val="00AF0DB9"/>
    <w:rsid w:val="00AF1A8C"/>
    <w:rsid w:val="00B0060D"/>
    <w:rsid w:val="00B0116D"/>
    <w:rsid w:val="00B01173"/>
    <w:rsid w:val="00B02F35"/>
    <w:rsid w:val="00B05A3C"/>
    <w:rsid w:val="00B07100"/>
    <w:rsid w:val="00B1138C"/>
    <w:rsid w:val="00B2574A"/>
    <w:rsid w:val="00B35D8A"/>
    <w:rsid w:val="00B3611F"/>
    <w:rsid w:val="00B40293"/>
    <w:rsid w:val="00B4299E"/>
    <w:rsid w:val="00B45B34"/>
    <w:rsid w:val="00B53B7A"/>
    <w:rsid w:val="00B57047"/>
    <w:rsid w:val="00B61D86"/>
    <w:rsid w:val="00B6342D"/>
    <w:rsid w:val="00B726BD"/>
    <w:rsid w:val="00B732BC"/>
    <w:rsid w:val="00B768E5"/>
    <w:rsid w:val="00B90E33"/>
    <w:rsid w:val="00B946FE"/>
    <w:rsid w:val="00B9676B"/>
    <w:rsid w:val="00BA2EA5"/>
    <w:rsid w:val="00BA364B"/>
    <w:rsid w:val="00BA5CBE"/>
    <w:rsid w:val="00BB1190"/>
    <w:rsid w:val="00BB281E"/>
    <w:rsid w:val="00BB31D0"/>
    <w:rsid w:val="00BB3A11"/>
    <w:rsid w:val="00BB4DDB"/>
    <w:rsid w:val="00BB578E"/>
    <w:rsid w:val="00BB5D79"/>
    <w:rsid w:val="00BB5F02"/>
    <w:rsid w:val="00BB620D"/>
    <w:rsid w:val="00BC0ED5"/>
    <w:rsid w:val="00BC4A29"/>
    <w:rsid w:val="00BC75C3"/>
    <w:rsid w:val="00BC7892"/>
    <w:rsid w:val="00BD3FB7"/>
    <w:rsid w:val="00BD43E4"/>
    <w:rsid w:val="00BE2023"/>
    <w:rsid w:val="00BE24D6"/>
    <w:rsid w:val="00BE3B7F"/>
    <w:rsid w:val="00BE3F3B"/>
    <w:rsid w:val="00BE7EFA"/>
    <w:rsid w:val="00BF06AD"/>
    <w:rsid w:val="00BF2C67"/>
    <w:rsid w:val="00BF36D0"/>
    <w:rsid w:val="00BF3F98"/>
    <w:rsid w:val="00C04F4D"/>
    <w:rsid w:val="00C128AC"/>
    <w:rsid w:val="00C12E48"/>
    <w:rsid w:val="00C13D14"/>
    <w:rsid w:val="00C155A2"/>
    <w:rsid w:val="00C15F53"/>
    <w:rsid w:val="00C23DAA"/>
    <w:rsid w:val="00C23F09"/>
    <w:rsid w:val="00C25356"/>
    <w:rsid w:val="00C30B7D"/>
    <w:rsid w:val="00C328D0"/>
    <w:rsid w:val="00C34798"/>
    <w:rsid w:val="00C3632C"/>
    <w:rsid w:val="00C4347E"/>
    <w:rsid w:val="00C46BC1"/>
    <w:rsid w:val="00C46F6F"/>
    <w:rsid w:val="00C5235F"/>
    <w:rsid w:val="00C54153"/>
    <w:rsid w:val="00C54CE2"/>
    <w:rsid w:val="00C63D55"/>
    <w:rsid w:val="00C66BF3"/>
    <w:rsid w:val="00C70140"/>
    <w:rsid w:val="00C702C9"/>
    <w:rsid w:val="00C71E1B"/>
    <w:rsid w:val="00C729EF"/>
    <w:rsid w:val="00C73CA7"/>
    <w:rsid w:val="00C822F6"/>
    <w:rsid w:val="00C82496"/>
    <w:rsid w:val="00C82AC2"/>
    <w:rsid w:val="00C8456C"/>
    <w:rsid w:val="00C84645"/>
    <w:rsid w:val="00C91E19"/>
    <w:rsid w:val="00C92402"/>
    <w:rsid w:val="00C92867"/>
    <w:rsid w:val="00C93493"/>
    <w:rsid w:val="00C93B93"/>
    <w:rsid w:val="00C93CC6"/>
    <w:rsid w:val="00CA037D"/>
    <w:rsid w:val="00CA0837"/>
    <w:rsid w:val="00CA2442"/>
    <w:rsid w:val="00CA4725"/>
    <w:rsid w:val="00CB5BA5"/>
    <w:rsid w:val="00CB5F64"/>
    <w:rsid w:val="00CB6246"/>
    <w:rsid w:val="00CC0A17"/>
    <w:rsid w:val="00CD0F93"/>
    <w:rsid w:val="00CD1BD1"/>
    <w:rsid w:val="00CD528D"/>
    <w:rsid w:val="00CE78BF"/>
    <w:rsid w:val="00CF2456"/>
    <w:rsid w:val="00CF3467"/>
    <w:rsid w:val="00CF65EB"/>
    <w:rsid w:val="00CF72AD"/>
    <w:rsid w:val="00D02441"/>
    <w:rsid w:val="00D039F4"/>
    <w:rsid w:val="00D10496"/>
    <w:rsid w:val="00D11173"/>
    <w:rsid w:val="00D1215F"/>
    <w:rsid w:val="00D1282D"/>
    <w:rsid w:val="00D16561"/>
    <w:rsid w:val="00D17FF8"/>
    <w:rsid w:val="00D268AC"/>
    <w:rsid w:val="00D27FF3"/>
    <w:rsid w:val="00D321A3"/>
    <w:rsid w:val="00D343D0"/>
    <w:rsid w:val="00D3664D"/>
    <w:rsid w:val="00D500E9"/>
    <w:rsid w:val="00D507BC"/>
    <w:rsid w:val="00D6090A"/>
    <w:rsid w:val="00D62FA3"/>
    <w:rsid w:val="00D63B6F"/>
    <w:rsid w:val="00D64A90"/>
    <w:rsid w:val="00D74ACD"/>
    <w:rsid w:val="00D757BD"/>
    <w:rsid w:val="00D80533"/>
    <w:rsid w:val="00D80ABB"/>
    <w:rsid w:val="00D8608B"/>
    <w:rsid w:val="00D91AB8"/>
    <w:rsid w:val="00D92049"/>
    <w:rsid w:val="00D9410B"/>
    <w:rsid w:val="00D9509D"/>
    <w:rsid w:val="00D9695B"/>
    <w:rsid w:val="00DA2417"/>
    <w:rsid w:val="00DA4346"/>
    <w:rsid w:val="00DA5585"/>
    <w:rsid w:val="00DB02AC"/>
    <w:rsid w:val="00DB130A"/>
    <w:rsid w:val="00DB6AA2"/>
    <w:rsid w:val="00DB70EC"/>
    <w:rsid w:val="00DD3372"/>
    <w:rsid w:val="00DE10D1"/>
    <w:rsid w:val="00DE2514"/>
    <w:rsid w:val="00DE2E42"/>
    <w:rsid w:val="00DE6851"/>
    <w:rsid w:val="00DF03EE"/>
    <w:rsid w:val="00DF3983"/>
    <w:rsid w:val="00E01B71"/>
    <w:rsid w:val="00E02497"/>
    <w:rsid w:val="00E05CC9"/>
    <w:rsid w:val="00E10200"/>
    <w:rsid w:val="00E15573"/>
    <w:rsid w:val="00E23093"/>
    <w:rsid w:val="00E25A5B"/>
    <w:rsid w:val="00E373C7"/>
    <w:rsid w:val="00E405B0"/>
    <w:rsid w:val="00E41E79"/>
    <w:rsid w:val="00E423D2"/>
    <w:rsid w:val="00E4267B"/>
    <w:rsid w:val="00E42F13"/>
    <w:rsid w:val="00E452DF"/>
    <w:rsid w:val="00E46A5C"/>
    <w:rsid w:val="00E518E1"/>
    <w:rsid w:val="00E543CF"/>
    <w:rsid w:val="00E546FD"/>
    <w:rsid w:val="00E5520C"/>
    <w:rsid w:val="00E608F1"/>
    <w:rsid w:val="00E611B9"/>
    <w:rsid w:val="00E7144F"/>
    <w:rsid w:val="00E73D74"/>
    <w:rsid w:val="00E76A79"/>
    <w:rsid w:val="00E80516"/>
    <w:rsid w:val="00E80692"/>
    <w:rsid w:val="00E80C24"/>
    <w:rsid w:val="00E872DF"/>
    <w:rsid w:val="00E93836"/>
    <w:rsid w:val="00EA40D8"/>
    <w:rsid w:val="00EA4D0F"/>
    <w:rsid w:val="00EA7C16"/>
    <w:rsid w:val="00EC4EE0"/>
    <w:rsid w:val="00EC5281"/>
    <w:rsid w:val="00EC791D"/>
    <w:rsid w:val="00EC7CA6"/>
    <w:rsid w:val="00ED3C5D"/>
    <w:rsid w:val="00ED4196"/>
    <w:rsid w:val="00ED4553"/>
    <w:rsid w:val="00ED7796"/>
    <w:rsid w:val="00F00D08"/>
    <w:rsid w:val="00F0602E"/>
    <w:rsid w:val="00F1350D"/>
    <w:rsid w:val="00F15583"/>
    <w:rsid w:val="00F16DD3"/>
    <w:rsid w:val="00F17C18"/>
    <w:rsid w:val="00F200EE"/>
    <w:rsid w:val="00F22481"/>
    <w:rsid w:val="00F24B3C"/>
    <w:rsid w:val="00F2542E"/>
    <w:rsid w:val="00F25730"/>
    <w:rsid w:val="00F25C4D"/>
    <w:rsid w:val="00F27278"/>
    <w:rsid w:val="00F31207"/>
    <w:rsid w:val="00F344E3"/>
    <w:rsid w:val="00F34D58"/>
    <w:rsid w:val="00F40FC9"/>
    <w:rsid w:val="00F41A9D"/>
    <w:rsid w:val="00F43364"/>
    <w:rsid w:val="00F44314"/>
    <w:rsid w:val="00F45BC6"/>
    <w:rsid w:val="00F54B9C"/>
    <w:rsid w:val="00F56E96"/>
    <w:rsid w:val="00F573DD"/>
    <w:rsid w:val="00F605E4"/>
    <w:rsid w:val="00F61E59"/>
    <w:rsid w:val="00F63D99"/>
    <w:rsid w:val="00F6426B"/>
    <w:rsid w:val="00F709B3"/>
    <w:rsid w:val="00F71A5E"/>
    <w:rsid w:val="00F729CC"/>
    <w:rsid w:val="00F76E15"/>
    <w:rsid w:val="00F80AAC"/>
    <w:rsid w:val="00FA0AFC"/>
    <w:rsid w:val="00FA1C82"/>
    <w:rsid w:val="00FA2ED1"/>
    <w:rsid w:val="00FA4A52"/>
    <w:rsid w:val="00FB4045"/>
    <w:rsid w:val="00FB4723"/>
    <w:rsid w:val="00FB4D8E"/>
    <w:rsid w:val="00FC0D0A"/>
    <w:rsid w:val="00FC1B0B"/>
    <w:rsid w:val="00FC7750"/>
    <w:rsid w:val="00FD2F97"/>
    <w:rsid w:val="00FE0620"/>
    <w:rsid w:val="00FE0B09"/>
    <w:rsid w:val="00FE350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A5B8B12"/>
  <w15:docId w15:val="{96E1BCAF-C540-4B76-B337-0D7ADC60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3B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3B7D"/>
    <w:rPr>
      <w:rFonts w:ascii="Segoe UI" w:hAnsi="Segoe UI" w:cs="Segoe UI"/>
      <w:spacing w:val="4"/>
      <w:sz w:val="18"/>
      <w:szCs w:val="18"/>
    </w:rPr>
  </w:style>
  <w:style w:type="character" w:styleId="Emphasis">
    <w:name w:val="Emphasis"/>
    <w:basedOn w:val="DefaultParagraphFont"/>
    <w:qFormat/>
    <w:rsid w:val="00A664DE"/>
    <w:rPr>
      <w:i/>
      <w:iCs/>
    </w:rPr>
  </w:style>
  <w:style w:type="character" w:styleId="LineNumber">
    <w:name w:val="line number"/>
    <w:basedOn w:val="DefaultParagraphFont"/>
    <w:semiHidden/>
    <w:unhideWhenUsed/>
    <w:rsid w:val="00602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047D7-5D51-4B18-9639-75CDFA61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864</Words>
  <Characters>5039</Characters>
  <Application>Microsoft Office Word</Application>
  <DocSecurity>0</DocSecurity>
  <Lines>86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c.466</vt:lpstr>
    </vt:vector>
  </TitlesOfParts>
  <Manager>Benning, Kelly</Manager>
  <Company>NJ Office of Legislative Services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c.466 (A5296) </dc:title>
  <dc:subject/>
  <dc:creator>Assembly, No. 5296</dc:creator>
  <cp:keywords>A5296|2| ||0|0|!|0|</cp:keywords>
  <dc:description>INTRODUCED JANUARY 27, 2021</dc:description>
  <cp:lastModifiedBy>Franks, Denise</cp:lastModifiedBy>
  <cp:revision>2</cp:revision>
  <cp:lastPrinted>2022-01-13T20:26:00Z</cp:lastPrinted>
  <dcterms:created xsi:type="dcterms:W3CDTF">2022-04-08T14:05:00Z</dcterms:created>
  <dcterms:modified xsi:type="dcterms:W3CDTF">2022-04-08T14:05:00Z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c.466</vt:lpwstr>
  </property>
</Properties>
</file>