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14A4E" w:rsidP="00ED5E27">
      <w:pPr>
        <w:pStyle w:val="TopofPage1"/>
      </w:pPr>
      <w:bookmarkStart w:id="0" w:name="_GoBack"/>
      <w:bookmarkEnd w:id="0"/>
      <w:r>
        <w:t>SENATE</w:t>
      </w:r>
      <w:r w:rsidR="005C51A8">
        <w:t xml:space="preserve"> </w:t>
      </w:r>
      <w:r>
        <w:t>LAW AND PUBLIC SAFETY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114A4E"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sidR="00CE6DD9">
        <w:rPr>
          <w:b/>
          <w:sz w:val="36"/>
          <w:szCs w:val="36"/>
        </w:rPr>
        <w:t>10</w:t>
      </w:r>
      <w:r>
        <w:rPr>
          <w:b/>
          <w:sz w:val="36"/>
          <w:szCs w:val="36"/>
        </w:rPr>
        <w:t>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734F06" w:rsidRPr="00EA2B8C" w:rsidRDefault="00D33775" w:rsidP="00EA2B8C">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14A4E">
        <w:rPr>
          <w:caps/>
          <w:szCs w:val="24"/>
        </w:rPr>
        <w:t>AUGUST 21, 2020</w:t>
      </w:r>
    </w:p>
    <w:p w:rsidR="00734F06" w:rsidRDefault="00734F06" w:rsidP="00734F06"/>
    <w:p w:rsidR="00734F06" w:rsidRDefault="00734F06" w:rsidP="00734F06">
      <w:r>
        <w:tab/>
      </w:r>
      <w:r w:rsidRPr="00A378B6">
        <w:t>The Senate Law and Public Safety Committee reports favorably Senate Bill No.</w:t>
      </w:r>
      <w:r>
        <w:t xml:space="preserve"> 101.</w:t>
      </w:r>
    </w:p>
    <w:p w:rsidR="00CE6DD9" w:rsidRDefault="00CE6DD9" w:rsidP="00CE6DD9">
      <w:r>
        <w:tab/>
      </w:r>
      <w:r w:rsidR="00040082">
        <w:t>As reported by the committee, Senate Bill No. 101</w:t>
      </w:r>
      <w:r>
        <w:t xml:space="preserve"> regulates the use of body cameras worn by law enforcement officers. </w:t>
      </w:r>
    </w:p>
    <w:p w:rsidR="00CE6DD9" w:rsidRDefault="00162F27" w:rsidP="00CE6DD9">
      <w:pPr>
        <w:rPr>
          <w:lang w:val="en"/>
        </w:rPr>
      </w:pPr>
      <w:r>
        <w:tab/>
        <w:t>Under this</w:t>
      </w:r>
      <w:r w:rsidR="00CE6DD9">
        <w:t xml:space="preserve"> bill, only </w:t>
      </w:r>
      <w:r w:rsidR="00CE6DD9" w:rsidRPr="00B11C8B">
        <w:rPr>
          <w:lang w:val="en"/>
        </w:rPr>
        <w:t>law enforcement officer</w:t>
      </w:r>
      <w:r w:rsidR="00CE6DD9">
        <w:rPr>
          <w:lang w:val="en"/>
        </w:rPr>
        <w:t xml:space="preserve">s are </w:t>
      </w:r>
      <w:r w:rsidR="00CE6DD9" w:rsidRPr="00B11C8B">
        <w:rPr>
          <w:lang w:val="en"/>
        </w:rPr>
        <w:t xml:space="preserve">authorized to wear a </w:t>
      </w:r>
      <w:r w:rsidR="00CE6DD9">
        <w:rPr>
          <w:lang w:val="en"/>
        </w:rPr>
        <w:t>body camera in this State.  A body camera</w:t>
      </w:r>
      <w:r w:rsidR="00CE6DD9" w:rsidRPr="00023533">
        <w:rPr>
          <w:lang w:val="en"/>
        </w:rPr>
        <w:t xml:space="preserve"> </w:t>
      </w:r>
      <w:r w:rsidR="00CE6DD9">
        <w:rPr>
          <w:lang w:val="en"/>
        </w:rPr>
        <w:t xml:space="preserve">is to be located on the officer where it </w:t>
      </w:r>
      <w:r w:rsidR="00CE6DD9" w:rsidRPr="00023533">
        <w:rPr>
          <w:lang w:val="en"/>
        </w:rPr>
        <w:t xml:space="preserve">maximizes the </w:t>
      </w:r>
      <w:r w:rsidR="00CE6DD9">
        <w:rPr>
          <w:lang w:val="en"/>
        </w:rPr>
        <w:t xml:space="preserve">camera’s </w:t>
      </w:r>
      <w:r w:rsidR="00CE6DD9" w:rsidRPr="00023533">
        <w:rPr>
          <w:lang w:val="en"/>
        </w:rPr>
        <w:t>ability to capture video footage of the officer's activities.</w:t>
      </w:r>
      <w:r w:rsidR="00CE6DD9">
        <w:rPr>
          <w:lang w:val="en"/>
        </w:rPr>
        <w:t xml:space="preserve">  The </w:t>
      </w:r>
      <w:r w:rsidR="00CE6DD9" w:rsidRPr="003D7B38">
        <w:rPr>
          <w:lang w:val="en"/>
        </w:rPr>
        <w:t xml:space="preserve">video and audio recording functions of </w:t>
      </w:r>
      <w:r w:rsidR="00CE6DD9">
        <w:rPr>
          <w:lang w:val="en"/>
        </w:rPr>
        <w:t>the</w:t>
      </w:r>
      <w:r w:rsidR="00CE6DD9" w:rsidRPr="003D7B38">
        <w:rPr>
          <w:lang w:val="en"/>
        </w:rPr>
        <w:t xml:space="preserve"> </w:t>
      </w:r>
      <w:r w:rsidR="00CE6DD9">
        <w:rPr>
          <w:lang w:val="en"/>
        </w:rPr>
        <w:t>body camera</w:t>
      </w:r>
      <w:r w:rsidR="00CE6DD9" w:rsidRPr="003D7B38">
        <w:rPr>
          <w:lang w:val="en"/>
        </w:rPr>
        <w:t xml:space="preserve"> </w:t>
      </w:r>
      <w:r w:rsidR="00CE6DD9">
        <w:rPr>
          <w:lang w:val="en"/>
        </w:rPr>
        <w:t xml:space="preserve">are to </w:t>
      </w:r>
      <w:r w:rsidR="00CE6DD9" w:rsidRPr="003D7B38">
        <w:rPr>
          <w:lang w:val="en"/>
        </w:rPr>
        <w:t xml:space="preserve">be activated whenever </w:t>
      </w:r>
      <w:r w:rsidR="00CE6DD9">
        <w:rPr>
          <w:lang w:val="en"/>
        </w:rPr>
        <w:t xml:space="preserve">the </w:t>
      </w:r>
      <w:r w:rsidR="00CE6DD9" w:rsidRPr="003D7B38">
        <w:rPr>
          <w:lang w:val="en"/>
        </w:rPr>
        <w:t>officer is responding to a call for service or at the initiation of any other law enforcement or investigative encounter between a</w:t>
      </w:r>
      <w:r w:rsidR="00CE6DD9">
        <w:rPr>
          <w:lang w:val="en"/>
        </w:rPr>
        <w:t>n</w:t>
      </w:r>
      <w:r w:rsidR="00CE6DD9" w:rsidRPr="003D7B38">
        <w:rPr>
          <w:lang w:val="en"/>
        </w:rPr>
        <w:t xml:space="preserve"> off</w:t>
      </w:r>
      <w:r w:rsidR="00CE6DD9">
        <w:rPr>
          <w:lang w:val="en"/>
        </w:rPr>
        <w:t xml:space="preserve">icer and a member of the public.  But if an </w:t>
      </w:r>
      <w:r w:rsidR="00CE6DD9" w:rsidRPr="003D7B38">
        <w:rPr>
          <w:lang w:val="en"/>
        </w:rPr>
        <w:t xml:space="preserve">immediate threat to the officer's life or safety makes activating the </w:t>
      </w:r>
      <w:r w:rsidR="00CE6DD9">
        <w:rPr>
          <w:lang w:val="en"/>
        </w:rPr>
        <w:t xml:space="preserve">body worn camera </w:t>
      </w:r>
      <w:r w:rsidR="00CE6DD9" w:rsidRPr="003D7B38">
        <w:rPr>
          <w:lang w:val="en"/>
        </w:rPr>
        <w:t xml:space="preserve">impossible or dangerous, the officer </w:t>
      </w:r>
      <w:r w:rsidR="00CE6DD9">
        <w:rPr>
          <w:lang w:val="en"/>
        </w:rPr>
        <w:t xml:space="preserve">is directed by the bill to </w:t>
      </w:r>
      <w:r w:rsidR="00CE6DD9" w:rsidRPr="003D7B38">
        <w:rPr>
          <w:lang w:val="en"/>
        </w:rPr>
        <w:t xml:space="preserve">activate the </w:t>
      </w:r>
      <w:r w:rsidR="00CE6DD9">
        <w:rPr>
          <w:lang w:val="en"/>
        </w:rPr>
        <w:t xml:space="preserve">body camera </w:t>
      </w:r>
      <w:r w:rsidR="00CE6DD9" w:rsidRPr="003D7B38">
        <w:rPr>
          <w:lang w:val="en"/>
        </w:rPr>
        <w:t>at the first r</w:t>
      </w:r>
      <w:r w:rsidR="00CE6DD9">
        <w:rPr>
          <w:lang w:val="en"/>
        </w:rPr>
        <w:t>easonable opportunity to do so.  The l</w:t>
      </w:r>
      <w:r w:rsidR="00CE6DD9" w:rsidRPr="003D7B38">
        <w:rPr>
          <w:lang w:val="en"/>
        </w:rPr>
        <w:t xml:space="preserve">aw enforcement officer </w:t>
      </w:r>
      <w:r w:rsidR="00CE6DD9">
        <w:rPr>
          <w:lang w:val="en"/>
        </w:rPr>
        <w:t>wearing the</w:t>
      </w:r>
      <w:r w:rsidR="00CE6DD9" w:rsidRPr="003D7B38">
        <w:rPr>
          <w:lang w:val="en"/>
        </w:rPr>
        <w:t xml:space="preserve"> </w:t>
      </w:r>
      <w:r w:rsidR="00CE6DD9">
        <w:rPr>
          <w:lang w:val="en"/>
        </w:rPr>
        <w:t xml:space="preserve">body camera is required to </w:t>
      </w:r>
      <w:r w:rsidR="00CE6DD9" w:rsidRPr="003D7B38">
        <w:rPr>
          <w:lang w:val="en"/>
        </w:rPr>
        <w:t>notify the s</w:t>
      </w:r>
      <w:r w:rsidR="00CE6DD9">
        <w:rPr>
          <w:lang w:val="en"/>
        </w:rPr>
        <w:t xml:space="preserve">ubject of the recording that he or she is </w:t>
      </w:r>
      <w:r w:rsidR="00CE6DD9" w:rsidRPr="003D7B38">
        <w:rPr>
          <w:lang w:val="en"/>
        </w:rPr>
        <w:t xml:space="preserve">being recorded </w:t>
      </w:r>
      <w:r w:rsidR="00CE6DD9">
        <w:rPr>
          <w:lang w:val="en"/>
        </w:rPr>
        <w:t>a</w:t>
      </w:r>
      <w:r w:rsidR="00CE6DD9" w:rsidRPr="003D7B38">
        <w:rPr>
          <w:lang w:val="en"/>
        </w:rPr>
        <w:t>s close to the inception of the encounter as is reasonably possible.</w:t>
      </w:r>
      <w:r w:rsidR="00CE6DD9">
        <w:rPr>
          <w:lang w:val="en"/>
        </w:rPr>
        <w:t xml:space="preserve">  </w:t>
      </w:r>
    </w:p>
    <w:p w:rsidR="00CE6DD9" w:rsidRDefault="00CE6DD9" w:rsidP="00CE6DD9">
      <w:pPr>
        <w:rPr>
          <w:lang w:val="en"/>
        </w:rPr>
      </w:pPr>
      <w:r>
        <w:rPr>
          <w:lang w:val="en"/>
        </w:rPr>
        <w:tab/>
        <w:t xml:space="preserve">The bill specifies that a body camera is to remain </w:t>
      </w:r>
      <w:r w:rsidRPr="003D7B38">
        <w:rPr>
          <w:lang w:val="en"/>
        </w:rPr>
        <w:t>activated until the encounter has fully concluded a</w:t>
      </w:r>
      <w:r>
        <w:rPr>
          <w:lang w:val="en"/>
        </w:rPr>
        <w:t xml:space="preserve">nd the law enforcement officer leaves the scene.  The bill permits an officer to deactivate the camera before the conclusion of the encounter if requested by the occupant of a private residence being entered by the officer </w:t>
      </w:r>
      <w:r w:rsidRPr="00612688">
        <w:rPr>
          <w:lang w:val="en"/>
        </w:rPr>
        <w:t>without a warrant or in non-exigent circumstances</w:t>
      </w:r>
      <w:r>
        <w:rPr>
          <w:lang w:val="en"/>
        </w:rPr>
        <w:t xml:space="preserve">; a victim; or a person anonymously reporting a crime or assisting in an investigation.    </w:t>
      </w:r>
    </w:p>
    <w:p w:rsidR="00CE6DD9" w:rsidRDefault="00CE6DD9" w:rsidP="00CE6DD9">
      <w:pPr>
        <w:rPr>
          <w:lang w:val="en"/>
        </w:rPr>
      </w:pPr>
      <w:r>
        <w:rPr>
          <w:lang w:val="en"/>
        </w:rPr>
        <w:tab/>
        <w:t xml:space="preserve">The bill prohibits a law enforcement officer from using a body camera surreptitiously or to gather </w:t>
      </w:r>
      <w:r w:rsidRPr="002B22F4">
        <w:rPr>
          <w:lang w:val="en"/>
        </w:rPr>
        <w:t>intelligence information based on First Amendment protected speech, associations, or religion, or to record activity that is unrelated to a response to a call for service or a law enforcement or investigative encounter between a law enforcement officer and a member of the public.</w:t>
      </w:r>
      <w:r>
        <w:rPr>
          <w:lang w:val="en"/>
        </w:rPr>
        <w:t xml:space="preserve">  A l</w:t>
      </w:r>
      <w:r w:rsidRPr="002B22F4">
        <w:rPr>
          <w:lang w:val="en"/>
        </w:rPr>
        <w:t xml:space="preserve">aw enforcement officer </w:t>
      </w:r>
      <w:r>
        <w:rPr>
          <w:lang w:val="en"/>
        </w:rPr>
        <w:t xml:space="preserve">also is prohibited from wearing a body camera </w:t>
      </w:r>
      <w:r w:rsidRPr="002B22F4">
        <w:rPr>
          <w:lang w:val="en"/>
        </w:rPr>
        <w:t xml:space="preserve">on </w:t>
      </w:r>
      <w:r>
        <w:rPr>
          <w:lang w:val="en"/>
        </w:rPr>
        <w:t xml:space="preserve">school grounds, except when </w:t>
      </w:r>
      <w:r w:rsidRPr="002B22F4">
        <w:rPr>
          <w:lang w:val="en"/>
        </w:rPr>
        <w:t>responding to an imminent threat to life or health.</w:t>
      </w:r>
    </w:p>
    <w:p w:rsidR="00CE6DD9" w:rsidRDefault="00CE6DD9" w:rsidP="00CE6DD9">
      <w:pPr>
        <w:rPr>
          <w:lang w:val="en"/>
        </w:rPr>
      </w:pPr>
      <w:r>
        <w:rPr>
          <w:lang w:val="en"/>
        </w:rPr>
        <w:tab/>
        <w:t xml:space="preserve"> The bill requires video </w:t>
      </w:r>
      <w:r w:rsidRPr="002B22F4">
        <w:rPr>
          <w:lang w:val="en"/>
        </w:rPr>
        <w:t xml:space="preserve">footage </w:t>
      </w:r>
      <w:r>
        <w:rPr>
          <w:lang w:val="en"/>
        </w:rPr>
        <w:t xml:space="preserve">from a body camera to </w:t>
      </w:r>
      <w:r w:rsidRPr="002B22F4">
        <w:rPr>
          <w:lang w:val="en"/>
        </w:rPr>
        <w:t>be retained by the law enforcement agency that employs the officer</w:t>
      </w:r>
      <w:r>
        <w:rPr>
          <w:lang w:val="en"/>
        </w:rPr>
        <w:t xml:space="preserve"> </w:t>
      </w:r>
      <w:r w:rsidRPr="002B22F4">
        <w:rPr>
          <w:lang w:val="en"/>
        </w:rPr>
        <w:t>for six months</w:t>
      </w:r>
      <w:r>
        <w:rPr>
          <w:lang w:val="en"/>
        </w:rPr>
        <w:t xml:space="preserve"> from the date it was recorded.  The video footage is be </w:t>
      </w:r>
      <w:r w:rsidRPr="002B22F4">
        <w:rPr>
          <w:lang w:val="en"/>
        </w:rPr>
        <w:t>pe</w:t>
      </w:r>
      <w:r>
        <w:rPr>
          <w:lang w:val="en"/>
        </w:rPr>
        <w:t xml:space="preserve">rmanently deleted after expiration of this six-month period.  But the bill makes </w:t>
      </w:r>
      <w:r>
        <w:rPr>
          <w:lang w:val="en"/>
        </w:rPr>
        <w:lastRenderedPageBreak/>
        <w:t xml:space="preserve">certain exceptions to the six-month rule.  Video footage is to be </w:t>
      </w:r>
      <w:r w:rsidRPr="002B22F4">
        <w:rPr>
          <w:lang w:val="en"/>
        </w:rPr>
        <w:t>retained for no</w:t>
      </w:r>
      <w:r>
        <w:rPr>
          <w:lang w:val="en"/>
        </w:rPr>
        <w:t>t</w:t>
      </w:r>
      <w:r w:rsidRPr="002B22F4">
        <w:rPr>
          <w:lang w:val="en"/>
        </w:rPr>
        <w:t xml:space="preserve"> less than three years if </w:t>
      </w:r>
      <w:r>
        <w:rPr>
          <w:lang w:val="en"/>
        </w:rPr>
        <w:t>it captures images involving a</w:t>
      </w:r>
      <w:r w:rsidRPr="002B22F4">
        <w:rPr>
          <w:lang w:val="en"/>
        </w:rPr>
        <w:t xml:space="preserve">ny use of </w:t>
      </w:r>
      <w:r>
        <w:rPr>
          <w:lang w:val="en"/>
        </w:rPr>
        <w:t>force; e</w:t>
      </w:r>
      <w:r w:rsidRPr="002B22F4">
        <w:rPr>
          <w:lang w:val="en"/>
        </w:rPr>
        <w:t xml:space="preserve">vents </w:t>
      </w:r>
      <w:r>
        <w:rPr>
          <w:lang w:val="en"/>
        </w:rPr>
        <w:t xml:space="preserve">preceding and </w:t>
      </w:r>
      <w:r w:rsidRPr="002B22F4">
        <w:rPr>
          <w:lang w:val="en"/>
        </w:rPr>
        <w:t xml:space="preserve">including an arrest for a </w:t>
      </w:r>
      <w:r>
        <w:rPr>
          <w:lang w:val="en"/>
        </w:rPr>
        <w:t xml:space="preserve">crime or attempted crime; </w:t>
      </w:r>
      <w:r w:rsidRPr="002B22F4">
        <w:rPr>
          <w:lang w:val="en"/>
        </w:rPr>
        <w:t>or</w:t>
      </w:r>
      <w:r>
        <w:rPr>
          <w:lang w:val="en"/>
        </w:rPr>
        <w:t xml:space="preserve"> an </w:t>
      </w:r>
      <w:r w:rsidRPr="002B22F4">
        <w:rPr>
          <w:lang w:val="en"/>
        </w:rPr>
        <w:t xml:space="preserve">encounter </w:t>
      </w:r>
      <w:r>
        <w:rPr>
          <w:lang w:val="en"/>
        </w:rPr>
        <w:t xml:space="preserve">about which a </w:t>
      </w:r>
      <w:r w:rsidRPr="002B22F4">
        <w:rPr>
          <w:lang w:val="en"/>
        </w:rPr>
        <w:t>complaint has been registered by a subject of the video footage.</w:t>
      </w:r>
    </w:p>
    <w:p w:rsidR="00CE6DD9" w:rsidRDefault="00CE6DD9" w:rsidP="00CE6DD9">
      <w:pPr>
        <w:rPr>
          <w:lang w:val="en"/>
        </w:rPr>
      </w:pPr>
      <w:r>
        <w:rPr>
          <w:lang w:val="en"/>
        </w:rPr>
        <w:tab/>
        <w:t xml:space="preserve">Video footage also is to be </w:t>
      </w:r>
      <w:r w:rsidRPr="002B22F4">
        <w:rPr>
          <w:lang w:val="en"/>
        </w:rPr>
        <w:t>retained for no</w:t>
      </w:r>
      <w:r>
        <w:rPr>
          <w:lang w:val="en"/>
        </w:rPr>
        <w:t>t</w:t>
      </w:r>
      <w:r w:rsidRPr="002B22F4">
        <w:rPr>
          <w:lang w:val="en"/>
        </w:rPr>
        <w:t xml:space="preserve"> less than three years if a longer retention per</w:t>
      </w:r>
      <w:r>
        <w:rPr>
          <w:lang w:val="en"/>
        </w:rPr>
        <w:t>iod is voluntarily requested by t</w:t>
      </w:r>
      <w:r w:rsidRPr="002B22F4">
        <w:rPr>
          <w:lang w:val="en"/>
        </w:rPr>
        <w:t xml:space="preserve">he law enforcement officer whose body </w:t>
      </w:r>
      <w:r>
        <w:rPr>
          <w:lang w:val="en"/>
        </w:rPr>
        <w:t xml:space="preserve">worn </w:t>
      </w:r>
      <w:r w:rsidRPr="002B22F4">
        <w:rPr>
          <w:lang w:val="en"/>
        </w:rPr>
        <w:t>camera recorded the video footage, if that officer reasonably asserts the video footage has evidentiary or exculpatory value;</w:t>
      </w:r>
      <w:r>
        <w:rPr>
          <w:lang w:val="en"/>
        </w:rPr>
        <w:t xml:space="preserve"> a</w:t>
      </w:r>
      <w:r w:rsidRPr="002B22F4">
        <w:rPr>
          <w:lang w:val="en"/>
        </w:rPr>
        <w:t xml:space="preserve"> law enforcement officer who is a subject of the video footage, if that officer reasonably asserts the </w:t>
      </w:r>
      <w:r>
        <w:rPr>
          <w:lang w:val="en"/>
        </w:rPr>
        <w:t xml:space="preserve">video </w:t>
      </w:r>
      <w:r w:rsidRPr="002B22F4">
        <w:rPr>
          <w:lang w:val="en"/>
        </w:rPr>
        <w:t>footage has evidentiary or exculpatory value;</w:t>
      </w:r>
      <w:r>
        <w:rPr>
          <w:lang w:val="en"/>
        </w:rPr>
        <w:t xml:space="preserve"> a</w:t>
      </w:r>
      <w:r w:rsidRPr="002B22F4">
        <w:rPr>
          <w:lang w:val="en"/>
        </w:rPr>
        <w:t>ny superior officer of a</w:t>
      </w:r>
      <w:r>
        <w:rPr>
          <w:lang w:val="en"/>
        </w:rPr>
        <w:t>n</w:t>
      </w:r>
      <w:r w:rsidRPr="002B22F4">
        <w:rPr>
          <w:lang w:val="en"/>
        </w:rPr>
        <w:t xml:space="preserve"> officer whose body</w:t>
      </w:r>
      <w:r>
        <w:rPr>
          <w:lang w:val="en"/>
        </w:rPr>
        <w:t xml:space="preserve"> worn</w:t>
      </w:r>
      <w:r w:rsidRPr="002B22F4">
        <w:rPr>
          <w:lang w:val="en"/>
        </w:rPr>
        <w:t xml:space="preserve"> camera recorded the video footage or who is a subject of the video footage, if that superior officer reasonably asserts the video footage has evidentiary or exculpatory value;</w:t>
      </w:r>
      <w:r>
        <w:rPr>
          <w:lang w:val="en"/>
        </w:rPr>
        <w:t xml:space="preserve"> a </w:t>
      </w:r>
      <w:r w:rsidRPr="002B22F4">
        <w:rPr>
          <w:lang w:val="en"/>
        </w:rPr>
        <w:t xml:space="preserve">law enforcement officer, if the video footage is being </w:t>
      </w:r>
      <w:r>
        <w:rPr>
          <w:lang w:val="en"/>
        </w:rPr>
        <w:t xml:space="preserve">retained solely and exclusively </w:t>
      </w:r>
      <w:r w:rsidRPr="002B22F4">
        <w:rPr>
          <w:lang w:val="en"/>
        </w:rPr>
        <w:t>for police training purposes;</w:t>
      </w:r>
      <w:r>
        <w:rPr>
          <w:lang w:val="en"/>
        </w:rPr>
        <w:t xml:space="preserve"> a </w:t>
      </w:r>
      <w:r w:rsidRPr="002B22F4">
        <w:rPr>
          <w:lang w:val="en"/>
        </w:rPr>
        <w:t>member of the public who is a subject of the video footage;</w:t>
      </w:r>
      <w:r>
        <w:rPr>
          <w:lang w:val="en"/>
        </w:rPr>
        <w:t xml:space="preserve"> a </w:t>
      </w:r>
      <w:r w:rsidRPr="002B22F4">
        <w:rPr>
          <w:lang w:val="en"/>
        </w:rPr>
        <w:t>parent or legal guardian of a minor who is a subje</w:t>
      </w:r>
      <w:r>
        <w:rPr>
          <w:lang w:val="en"/>
        </w:rPr>
        <w:t xml:space="preserve">ct </w:t>
      </w:r>
      <w:r w:rsidRPr="002B22F4">
        <w:rPr>
          <w:lang w:val="en"/>
        </w:rPr>
        <w:t>of the video footage; or</w:t>
      </w:r>
      <w:r>
        <w:rPr>
          <w:lang w:val="en"/>
        </w:rPr>
        <w:t xml:space="preserve"> a</w:t>
      </w:r>
      <w:r w:rsidRPr="002B22F4">
        <w:rPr>
          <w:lang w:val="en"/>
        </w:rPr>
        <w:t xml:space="preserve"> deceased subject's next of kin or legally authorized designee.</w:t>
      </w:r>
    </w:p>
    <w:p w:rsidR="00CE6DD9" w:rsidRDefault="00CE6DD9" w:rsidP="00CE6DD9">
      <w:pPr>
        <w:rPr>
          <w:lang w:val="en"/>
        </w:rPr>
      </w:pPr>
      <w:r>
        <w:rPr>
          <w:lang w:val="en"/>
        </w:rPr>
        <w:tab/>
        <w:t xml:space="preserve">The bill also specifies when video footage from a body camera is exempt from the State’s open public records act.  Recent case law has held that police video recordings are exempt from public disclosure under the State’s open public records act because they pertain to criminal investigations.  Notwithstanding this law, the bill specifies that video footage from a body worn camera is not subject to public inspection only when:  1) the footage is not subject to a three-year retention period; 2) the footage constitutes a recording of an encounter about which a complaint has been registered by the subject of the footage and the subject requests the footage not be made public; 3) a law enforcement </w:t>
      </w:r>
      <w:r w:rsidRPr="002B22F4">
        <w:rPr>
          <w:lang w:val="en"/>
        </w:rPr>
        <w:t>officer</w:t>
      </w:r>
      <w:r>
        <w:rPr>
          <w:lang w:val="en"/>
        </w:rPr>
        <w:t xml:space="preserve"> or superior officer</w:t>
      </w:r>
      <w:r w:rsidRPr="002B22F4">
        <w:rPr>
          <w:lang w:val="en"/>
        </w:rPr>
        <w:t xml:space="preserve"> reasonably asserts the video footage has evi</w:t>
      </w:r>
      <w:r>
        <w:rPr>
          <w:lang w:val="en"/>
        </w:rPr>
        <w:t xml:space="preserve">dentiary or exculpatory value or the footage is being used for police training purposes; and (4) a member of the public, parent or legal guardian, or deceased </w:t>
      </w:r>
      <w:r w:rsidRPr="002B22F4">
        <w:rPr>
          <w:lang w:val="en"/>
        </w:rPr>
        <w:t>subject</w:t>
      </w:r>
      <w:r>
        <w:rPr>
          <w:lang w:val="en"/>
        </w:rPr>
        <w:t>’s next of kin r</w:t>
      </w:r>
      <w:r w:rsidRPr="002B22F4">
        <w:rPr>
          <w:lang w:val="en"/>
        </w:rPr>
        <w:t xml:space="preserve">equests the video footage not </w:t>
      </w:r>
      <w:r>
        <w:rPr>
          <w:lang w:val="en"/>
        </w:rPr>
        <w:t>be made available to the public.</w:t>
      </w:r>
    </w:p>
    <w:p w:rsidR="00CE6DD9" w:rsidRDefault="00CE6DD9" w:rsidP="00CE6DD9">
      <w:pPr>
        <w:rPr>
          <w:lang w:val="en"/>
        </w:rPr>
      </w:pPr>
      <w:r>
        <w:rPr>
          <w:lang w:val="en"/>
        </w:rPr>
        <w:tab/>
        <w:t>Further, the bill limits superior officers from viewing footage unless there’s an allegation of misconduct against the officer who recorded the footage and prohibits automated analysis or analytics.  Third party vendors contracted to maintain video footage are prohibited from viewing the footage other than to delete it.</w:t>
      </w:r>
    </w:p>
    <w:p w:rsidR="00CE6DD9" w:rsidRDefault="00CE6DD9" w:rsidP="00CE6DD9">
      <w:pPr>
        <w:rPr>
          <w:lang w:val="en"/>
        </w:rPr>
      </w:pPr>
      <w:r>
        <w:rPr>
          <w:lang w:val="en"/>
        </w:rPr>
        <w:tab/>
        <w:t xml:space="preserve">Finally, the bill requires disciplinary action to be taken against any </w:t>
      </w:r>
      <w:r w:rsidRPr="003D7B38">
        <w:rPr>
          <w:lang w:val="en"/>
        </w:rPr>
        <w:t>law enforcement officer, employee</w:t>
      </w:r>
      <w:r>
        <w:rPr>
          <w:lang w:val="en"/>
        </w:rPr>
        <w:t>,</w:t>
      </w:r>
      <w:r w:rsidRPr="003D7B38">
        <w:rPr>
          <w:lang w:val="en"/>
        </w:rPr>
        <w:t xml:space="preserve"> or agent </w:t>
      </w:r>
      <w:r>
        <w:rPr>
          <w:lang w:val="en"/>
        </w:rPr>
        <w:t xml:space="preserve">who </w:t>
      </w:r>
      <w:r w:rsidRPr="003D7B38">
        <w:rPr>
          <w:lang w:val="en"/>
        </w:rPr>
        <w:t>fail</w:t>
      </w:r>
      <w:r>
        <w:rPr>
          <w:lang w:val="en"/>
        </w:rPr>
        <w:t>s</w:t>
      </w:r>
      <w:r w:rsidRPr="003D7B38">
        <w:rPr>
          <w:lang w:val="en"/>
        </w:rPr>
        <w:t xml:space="preserve"> to adhere to the recording or retentio</w:t>
      </w:r>
      <w:r>
        <w:rPr>
          <w:lang w:val="en"/>
        </w:rPr>
        <w:t xml:space="preserve">n requirements contained in the bill or who </w:t>
      </w:r>
      <w:r w:rsidRPr="003D7B38">
        <w:rPr>
          <w:lang w:val="en"/>
        </w:rPr>
        <w:t>intentionally interfere</w:t>
      </w:r>
      <w:r>
        <w:rPr>
          <w:lang w:val="en"/>
        </w:rPr>
        <w:t>s</w:t>
      </w:r>
      <w:r w:rsidRPr="003D7B38">
        <w:rPr>
          <w:lang w:val="en"/>
        </w:rPr>
        <w:t xml:space="preserve"> with a </w:t>
      </w:r>
      <w:r>
        <w:rPr>
          <w:lang w:val="en"/>
        </w:rPr>
        <w:t xml:space="preserve">body worn camera’s ability to accurately </w:t>
      </w:r>
      <w:r w:rsidRPr="003D7B38">
        <w:rPr>
          <w:lang w:val="en"/>
        </w:rPr>
        <w:t>capture video footage</w:t>
      </w:r>
      <w:r>
        <w:rPr>
          <w:lang w:val="en"/>
        </w:rPr>
        <w:t>.  A r</w:t>
      </w:r>
      <w:r w:rsidRPr="003D7B38">
        <w:rPr>
          <w:lang w:val="en"/>
        </w:rPr>
        <w:t xml:space="preserve">ebuttable presumption </w:t>
      </w:r>
      <w:r>
        <w:rPr>
          <w:lang w:val="en"/>
        </w:rPr>
        <w:t>i</w:t>
      </w:r>
      <w:r w:rsidRPr="003D7B38">
        <w:rPr>
          <w:lang w:val="en"/>
        </w:rPr>
        <w:t>n favor of</w:t>
      </w:r>
      <w:r>
        <w:rPr>
          <w:lang w:val="en"/>
        </w:rPr>
        <w:t xml:space="preserve"> criminal defendants</w:t>
      </w:r>
      <w:r w:rsidRPr="003D7B38">
        <w:rPr>
          <w:lang w:val="en"/>
        </w:rPr>
        <w:t xml:space="preserve"> </w:t>
      </w:r>
      <w:r>
        <w:rPr>
          <w:lang w:val="en"/>
        </w:rPr>
        <w:t xml:space="preserve">and civil plaintiffs is established if </w:t>
      </w:r>
      <w:r w:rsidRPr="003D7B38">
        <w:rPr>
          <w:lang w:val="en"/>
        </w:rPr>
        <w:t>exculpatory evidenc</w:t>
      </w:r>
      <w:r>
        <w:rPr>
          <w:lang w:val="en"/>
        </w:rPr>
        <w:t>e was destroyed or not captured.</w:t>
      </w:r>
    </w:p>
    <w:p w:rsidR="004B2ABF" w:rsidRDefault="00CE6DD9" w:rsidP="0083060A">
      <w:r>
        <w:rPr>
          <w:lang w:val="en"/>
        </w:rPr>
        <w:lastRenderedPageBreak/>
        <w:tab/>
        <w:t>A</w:t>
      </w:r>
      <w:r w:rsidRPr="003D7B38">
        <w:rPr>
          <w:lang w:val="en"/>
        </w:rPr>
        <w:t xml:space="preserve">ny </w:t>
      </w:r>
      <w:r>
        <w:rPr>
          <w:lang w:val="en"/>
        </w:rPr>
        <w:t xml:space="preserve">video footage from a body worn camera </w:t>
      </w:r>
      <w:r w:rsidRPr="003D7B38">
        <w:rPr>
          <w:lang w:val="en"/>
        </w:rPr>
        <w:t>r</w:t>
      </w:r>
      <w:r>
        <w:rPr>
          <w:lang w:val="en"/>
        </w:rPr>
        <w:t xml:space="preserve">ecorded in contravention of the bill’s provisions </w:t>
      </w:r>
      <w:r w:rsidRPr="003D7B38">
        <w:rPr>
          <w:lang w:val="en"/>
        </w:rPr>
        <w:t xml:space="preserve">or any other applicable law </w:t>
      </w:r>
      <w:r>
        <w:rPr>
          <w:lang w:val="en"/>
        </w:rPr>
        <w:t xml:space="preserve">is to be </w:t>
      </w:r>
      <w:r w:rsidRPr="003D7B38">
        <w:rPr>
          <w:lang w:val="en"/>
        </w:rPr>
        <w:t xml:space="preserve">immediately destroyed and </w:t>
      </w:r>
      <w:r>
        <w:rPr>
          <w:lang w:val="en"/>
        </w:rPr>
        <w:t xml:space="preserve">is not to </w:t>
      </w:r>
      <w:r w:rsidRPr="003D7B38">
        <w:rPr>
          <w:lang w:val="en"/>
        </w:rPr>
        <w:t>be admissible as evidence in any criminal</w:t>
      </w:r>
      <w:r>
        <w:rPr>
          <w:lang w:val="en"/>
        </w:rPr>
        <w:t>,</w:t>
      </w:r>
      <w:r w:rsidRPr="003D7B38">
        <w:rPr>
          <w:lang w:val="en"/>
        </w:rPr>
        <w:t xml:space="preserve"> civil</w:t>
      </w:r>
      <w:r>
        <w:rPr>
          <w:lang w:val="en"/>
        </w:rPr>
        <w:t xml:space="preserve">, </w:t>
      </w:r>
      <w:r w:rsidRPr="003D7B38">
        <w:rPr>
          <w:lang w:val="en"/>
        </w:rPr>
        <w:t>or administrative proceeding.</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4A4E" w:rsidRDefault="00114A4E">
      <w:r>
        <w:separator/>
      </w:r>
    </w:p>
  </w:endnote>
  <w:endnote w:type="continuationSeparator" w:id="0">
    <w:p w:rsidR="00114A4E" w:rsidRDefault="00114A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4A4E" w:rsidRDefault="00114A4E">
      <w:r>
        <w:separator/>
      </w:r>
    </w:p>
  </w:footnote>
  <w:footnote w:type="continuationSeparator" w:id="0">
    <w:p w:rsidR="00114A4E" w:rsidRDefault="00114A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A2B8C" w:rsidP="00EA2B8C">
    <w:pPr>
      <w:pStyle w:val="HeaderPage2"/>
      <w:jc w:val="center"/>
    </w:pPr>
    <w:r>
      <w:fldChar w:fldCharType="begin"/>
    </w:r>
    <w:r>
      <w:instrText xml:space="preserve"> PAGE  \* MERGEFORMAT </w:instrText>
    </w:r>
    <w:r>
      <w:fldChar w:fldCharType="separate"/>
    </w:r>
    <w:r w:rsidR="00987676">
      <w:rPr>
        <w:noProof/>
      </w:rPr>
      <w:t>3</w:t>
    </w:r>
    <w:r>
      <w:fldChar w:fldCharType="end"/>
    </w:r>
  </w:p>
  <w:p w:rsidR="00EA2B8C" w:rsidRDefault="00EA2B8C" w:rsidP="00EA2B8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4A4E"/>
    <w:rsid w:val="00010CB9"/>
    <w:rsid w:val="000123C0"/>
    <w:rsid w:val="00015342"/>
    <w:rsid w:val="000213D6"/>
    <w:rsid w:val="00025E25"/>
    <w:rsid w:val="00027199"/>
    <w:rsid w:val="00032833"/>
    <w:rsid w:val="000353A5"/>
    <w:rsid w:val="00040082"/>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4A4E"/>
    <w:rsid w:val="0011534D"/>
    <w:rsid w:val="00115C99"/>
    <w:rsid w:val="00121487"/>
    <w:rsid w:val="001231F1"/>
    <w:rsid w:val="00140BC7"/>
    <w:rsid w:val="00146CD6"/>
    <w:rsid w:val="001471AE"/>
    <w:rsid w:val="001561A5"/>
    <w:rsid w:val="0015788F"/>
    <w:rsid w:val="0016084D"/>
    <w:rsid w:val="00162F27"/>
    <w:rsid w:val="00172814"/>
    <w:rsid w:val="0017383E"/>
    <w:rsid w:val="00177309"/>
    <w:rsid w:val="0019009B"/>
    <w:rsid w:val="00193E07"/>
    <w:rsid w:val="00194AA9"/>
    <w:rsid w:val="0019576C"/>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958E4"/>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3764"/>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C73DC"/>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34F06"/>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5650E"/>
    <w:rsid w:val="00967405"/>
    <w:rsid w:val="009701CF"/>
    <w:rsid w:val="009768FB"/>
    <w:rsid w:val="00980123"/>
    <w:rsid w:val="00983A48"/>
    <w:rsid w:val="00983A52"/>
    <w:rsid w:val="00987676"/>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197"/>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6DD9"/>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2B8C"/>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8193"/>
    <o:shapelayout v:ext="edit">
      <o:idmap v:ext="edit" data="1"/>
    </o:shapelayout>
  </w:shapeDefaults>
  <w:decimalSymbol w:val="."/>
  <w:listSeparator w:val=","/>
  <w15:docId w15:val="{9BC95EB3-585D-4E8B-BBDF-D5BB0EC402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0761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967</Words>
  <Characters>4909</Characters>
  <Application>Microsoft Office Word</Application>
  <DocSecurity>0</DocSecurity>
  <Lines>99</Lines>
  <Paragraphs>16</Paragraphs>
  <ScaleCrop>false</ScaleCrop>
  <HeadingPairs>
    <vt:vector size="2" baseType="variant">
      <vt:variant>
        <vt:lpstr>Title</vt:lpstr>
      </vt:variant>
      <vt:variant>
        <vt:i4>1</vt:i4>
      </vt:variant>
    </vt:vector>
  </HeadingPairs>
  <TitlesOfParts>
    <vt:vector size="1" baseType="lpstr">
      <vt:lpstr>S101 SLP Statement 8/21/20</vt:lpstr>
    </vt:vector>
  </TitlesOfParts>
  <Manager>R229</Manager>
  <Company>NJ OLS DMU</Company>
  <LinksUpToDate>false</LinksUpToDate>
  <CharactersWithSpaces>5896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S101 SLP Statement 8/21/20</dc:title>
  <dc:subject/>
  <dc:creator>Senate SLP</dc:creator>
  <cp:keywords>S101|3|LP |160|0|0|!||</cp:keywords>
  <dc:description/>
  <cp:lastModifiedBy>Bell, Careema</cp:lastModifiedBy>
  <cp:revision>2</cp:revision>
  <cp:lastPrinted>2020-08-21T14:03:00Z</cp:lastPrinted>
  <dcterms:created xsi:type="dcterms:W3CDTF">2020-08-26T17:17:00Z</dcterms:created>
  <dcterms:modified xsi:type="dcterms:W3CDTF">2020-08-26T17:17:00Z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