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69" w:rsidRDefault="004A2869" w:rsidP="004A28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144 </w:t>
      </w:r>
    </w:p>
    <w:p w:rsidR="004A2869" w:rsidRPr="004A2869" w:rsidRDefault="004A2869" w:rsidP="004A28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37417352" r:id="rId8"/>
        </w:object>
      </w:r>
    </w:p>
    <w:p w:rsidR="004A2869" w:rsidRDefault="004A2869" w:rsidP="004A2869">
      <w:pPr>
        <w:pStyle w:val="bpuState"/>
      </w:pPr>
      <w:r>
        <w:t>STATE OF NEW JERSEY</w:t>
      </w:r>
    </w:p>
    <w:p w:rsidR="004A2869" w:rsidRDefault="004A2869" w:rsidP="004A286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4A2869" w:rsidRDefault="004A2869" w:rsidP="004A2869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37417353" r:id="rId9"/>
        </w:object>
      </w:r>
      <w:r>
        <w:t xml:space="preserve">  </w:t>
      </w:r>
    </w:p>
    <w:p w:rsidR="004A2869" w:rsidRDefault="004A2869" w:rsidP="004A2869">
      <w:pPr>
        <w:pStyle w:val="bpuIntro"/>
      </w:pPr>
      <w:r>
        <w:t>PRE-FILED FOR INTRODUCTION IN THE 2020 SESSION</w:t>
      </w:r>
    </w:p>
    <w:p w:rsidR="004A2869" w:rsidRDefault="004A2869" w:rsidP="004A2869">
      <w:pPr>
        <w:pStyle w:val="bpuIntro"/>
      </w:pPr>
    </w:p>
    <w:p w:rsidR="004A2869" w:rsidRDefault="004A2869" w:rsidP="004A2869">
      <w:pPr>
        <w:pStyle w:val="bpuIntro"/>
        <w:sectPr w:rsidR="004A2869" w:rsidSect="004A286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A2869" w:rsidRDefault="004A2869" w:rsidP="004A2869">
      <w:pPr>
        <w:pStyle w:val="bpuIntro"/>
      </w:pPr>
    </w:p>
    <w:p w:rsidR="004A2869" w:rsidRDefault="004A2869" w:rsidP="004A2869">
      <w:pPr>
        <w:pStyle w:val="bpuSponsor"/>
      </w:pPr>
      <w:r>
        <w:t>Sponsored by:</w:t>
      </w:r>
    </w:p>
    <w:p w:rsidR="004A2869" w:rsidRDefault="004A2869" w:rsidP="004A2869">
      <w:pPr>
        <w:pStyle w:val="bpuSponsor"/>
      </w:pPr>
      <w:proofErr w:type="gramStart"/>
      <w:r>
        <w:t>Senator  GERALD</w:t>
      </w:r>
      <w:proofErr w:type="gramEnd"/>
      <w:r>
        <w:t xml:space="preserve"> CARDINALE</w:t>
      </w:r>
    </w:p>
    <w:p w:rsidR="004A2869" w:rsidRDefault="004A2869" w:rsidP="004A2869">
      <w:pPr>
        <w:pStyle w:val="bpuSponsor"/>
      </w:pPr>
      <w:r>
        <w:t>District 39 (Bergen and Passaic)</w:t>
      </w:r>
    </w:p>
    <w:p w:rsidR="004A2869" w:rsidRDefault="004A2869" w:rsidP="004A2869">
      <w:pPr>
        <w:pStyle w:val="bpuSponsor"/>
      </w:pPr>
      <w:proofErr w:type="gramStart"/>
      <w:r>
        <w:t>Senator  LORETTA</w:t>
      </w:r>
      <w:proofErr w:type="gramEnd"/>
      <w:r>
        <w:t xml:space="preserve"> WEINBERG</w:t>
      </w:r>
    </w:p>
    <w:p w:rsidR="004A2869" w:rsidRDefault="004A2869" w:rsidP="004A2869">
      <w:pPr>
        <w:pStyle w:val="bpuSponsor"/>
      </w:pPr>
      <w:r>
        <w:t>District 37 (Bergen)</w:t>
      </w:r>
    </w:p>
    <w:p w:rsidR="004A2869" w:rsidRDefault="004A2869" w:rsidP="004A2869">
      <w:pPr>
        <w:pStyle w:val="bpuSponsor"/>
      </w:pPr>
    </w:p>
    <w:p w:rsidR="004A2869" w:rsidRDefault="004A2869" w:rsidP="004A2869">
      <w:pPr>
        <w:pStyle w:val="bpuSponsor"/>
      </w:pPr>
    </w:p>
    <w:p w:rsidR="004A2869" w:rsidRDefault="004A2869" w:rsidP="004A2869">
      <w:pPr>
        <w:pStyle w:val="bpuSponsor"/>
      </w:pPr>
    </w:p>
    <w:p w:rsidR="004A2869" w:rsidRDefault="004A2869" w:rsidP="004A2869">
      <w:pPr>
        <w:pStyle w:val="bpuSponsor"/>
      </w:pPr>
    </w:p>
    <w:p w:rsidR="004A2869" w:rsidRDefault="004A2869" w:rsidP="004A2869">
      <w:pPr>
        <w:pStyle w:val="bpuSponsor"/>
      </w:pPr>
      <w:r>
        <w:t>SYNOPSIS</w:t>
      </w:r>
    </w:p>
    <w:p w:rsidR="004A2869" w:rsidRDefault="004A2869" w:rsidP="004A2869">
      <w:pPr>
        <w:pStyle w:val="bpuNormText"/>
      </w:pPr>
      <w:r>
        <w:tab/>
        <w:t xml:space="preserve">Creates offense of making false child abuse report; permits assessment of </w:t>
      </w:r>
      <w:proofErr w:type="gramStart"/>
      <w:r>
        <w:t>penalty</w:t>
      </w:r>
      <w:proofErr w:type="gramEnd"/>
      <w:r>
        <w:t xml:space="preserve">. </w:t>
      </w:r>
    </w:p>
    <w:p w:rsidR="004A2869" w:rsidRDefault="004A2869" w:rsidP="004A2869">
      <w:pPr>
        <w:pStyle w:val="bpuNormText"/>
      </w:pPr>
    </w:p>
    <w:p w:rsidR="004A2869" w:rsidRDefault="004A2869" w:rsidP="004A2869">
      <w:pPr>
        <w:pStyle w:val="bpuSponsor"/>
      </w:pPr>
      <w:r>
        <w:t xml:space="preserve">CURRENT VERSION OF TEXT </w:t>
      </w:r>
    </w:p>
    <w:p w:rsidR="004A2869" w:rsidRDefault="004A2869" w:rsidP="004A2869">
      <w:pPr>
        <w:pStyle w:val="bpuNormText"/>
      </w:pPr>
      <w:r>
        <w:tab/>
        <w:t>Introduced Pending Technical Review by Legislative Counsel.</w:t>
      </w:r>
    </w:p>
    <w:p w:rsidR="004A2869" w:rsidRDefault="004A2869" w:rsidP="004A28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869" w:rsidRDefault="004A286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A2869" w:rsidSect="004A286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86731" w:rsidRPr="00677316" w:rsidRDefault="00B86731" w:rsidP="00B86731">
      <w:pPr>
        <w:pStyle w:val="HangingAnAct"/>
        <w:rPr>
          <w:rStyle w:val="HangingAnActChar"/>
        </w:rPr>
      </w:pPr>
      <w:r w:rsidRPr="00B8673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false reports of child abuse and supplementing chapter 6 of Title 9 of the New Jersey Statutes.</w:t>
      </w:r>
    </w:p>
    <w:p w:rsidR="00B86731" w:rsidRPr="00D71D68" w:rsidRDefault="00B86731" w:rsidP="00B86731"/>
    <w:p w:rsidR="00B86731" w:rsidRPr="00AA7880" w:rsidRDefault="00B86731" w:rsidP="00B86731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B86731" w:rsidRDefault="00B86731" w:rsidP="00B86731"/>
    <w:p w:rsidR="00B86731" w:rsidRDefault="004A2869" w:rsidP="004A2869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B86731">
        <w:t>A person who knowingly or willfully makes or causes to be made a report of child abuse or neglect pursuant to section 3 of P.L.1971, c.437 (C.9:6-8.10) knowing the report to be false is guilty of a crime of the third degree.</w:t>
      </w:r>
    </w:p>
    <w:p w:rsidR="00B86731" w:rsidRPr="00D55440" w:rsidRDefault="00B86731" w:rsidP="00B86731">
      <w:r>
        <w:tab/>
        <w:t>b.</w:t>
      </w:r>
      <w:r>
        <w:tab/>
      </w:r>
      <w:r w:rsidRPr="00D55440">
        <w:t>In addition to any other penalty</w:t>
      </w:r>
      <w:r>
        <w:t xml:space="preserve"> or </w:t>
      </w:r>
      <w:r w:rsidRPr="00D55440">
        <w:t xml:space="preserve">fine imposed </w:t>
      </w:r>
      <w:r>
        <w:t>by the court</w:t>
      </w:r>
      <w:r w:rsidRPr="00D55440">
        <w:t xml:space="preserve">, a person convicted </w:t>
      </w:r>
      <w:r>
        <w:t>under the provisions of this act shall be assessed a civil penalty of up to $10,000</w:t>
      </w:r>
      <w:r w:rsidRPr="00D55440">
        <w:t xml:space="preserve"> payable to the Treasurer of the State of New Jersey for use by the Department of</w:t>
      </w:r>
      <w:r>
        <w:t xml:space="preserve"> Children and Families.</w:t>
      </w:r>
    </w:p>
    <w:p w:rsidR="00B86731" w:rsidRDefault="00B86731" w:rsidP="00B86731"/>
    <w:p w:rsidR="00B86731" w:rsidRPr="00AA7880" w:rsidRDefault="00B86731" w:rsidP="00B86731">
      <w:r>
        <w:tab/>
        <w:t>2.</w:t>
      </w:r>
      <w:r>
        <w:tab/>
        <w:t>This act shall take effect immediately.</w:t>
      </w:r>
    </w:p>
    <w:p w:rsidR="00B86731" w:rsidRDefault="00B86731" w:rsidP="00B86731"/>
    <w:p w:rsidR="00B86731" w:rsidRPr="00CE7BD8" w:rsidRDefault="00B86731" w:rsidP="00B86731"/>
    <w:p w:rsidR="00B86731" w:rsidRDefault="00B86731" w:rsidP="00B86731">
      <w:pPr>
        <w:jc w:val="center"/>
      </w:pPr>
      <w:r w:rsidRPr="00D71D68">
        <w:t>STATEMENT</w:t>
      </w:r>
    </w:p>
    <w:p w:rsidR="00B86731" w:rsidRPr="00AA7880" w:rsidRDefault="00B86731" w:rsidP="00B86731">
      <w:pPr>
        <w:jc w:val="center"/>
      </w:pPr>
    </w:p>
    <w:p w:rsidR="00B86731" w:rsidRDefault="00B86731" w:rsidP="00B86731">
      <w:r>
        <w:tab/>
        <w:t>This bill makes it a crime of the third degree to knowingly or willfully make a false report of child abuse.  A crime of the third degree is ordinarily punishable by a term of imprisonment of three to five years, a fine of up to $15,000, or both.</w:t>
      </w:r>
    </w:p>
    <w:p w:rsidR="00B86731" w:rsidRPr="00E7752C" w:rsidRDefault="00B86731" w:rsidP="004A2869">
      <w:r>
        <w:tab/>
        <w:t xml:space="preserve">Also, the bill permits the assessment of an additional civil penalty of up to $10,000, </w:t>
      </w:r>
      <w:r w:rsidRPr="00D55440">
        <w:t xml:space="preserve">payable to the </w:t>
      </w:r>
      <w:r>
        <w:t xml:space="preserve">State Treasurer </w:t>
      </w:r>
      <w:r w:rsidRPr="00D55440">
        <w:t>for use by the Department of</w:t>
      </w:r>
      <w:r>
        <w:t xml:space="preserve"> Children and Families.</w:t>
      </w:r>
    </w:p>
    <w:sectPr w:rsidR="00B86731" w:rsidRPr="00E7752C" w:rsidSect="004A286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97" w:rsidRDefault="00A84197">
      <w:r>
        <w:separator/>
      </w:r>
    </w:p>
  </w:endnote>
  <w:endnote w:type="continuationSeparator" w:id="0">
    <w:p w:rsidR="00A84197" w:rsidRDefault="00A84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97" w:rsidRDefault="00A84197">
      <w:r>
        <w:separator/>
      </w:r>
    </w:p>
  </w:footnote>
  <w:footnote w:type="continuationSeparator" w:id="0">
    <w:p w:rsidR="00A84197" w:rsidRDefault="00A84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D212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A2869" w:rsidRDefault="004A2869" w:rsidP="004A2869">
    <w:pPr>
      <w:pStyle w:val="bpuHeadSpon"/>
    </w:pPr>
    <w:r w:rsidRPr="004A2869">
      <w:rPr>
        <w:rStyle w:val="bpuHeadSponChar"/>
      </w:rPr>
      <w:t>S144</w:t>
    </w:r>
    <w:r>
      <w:t xml:space="preserve"> CARDINALE, WEINBERG</w:t>
    </w:r>
  </w:p>
  <w:p w:rsidR="004A2869" w:rsidRDefault="004A2869" w:rsidP="004A28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A2869" w:rsidRPr="00AF575C" w:rsidRDefault="004A2869" w:rsidP="004A28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A2869" w:rsidRDefault="004A2869" w:rsidP="004A2869">
    <w:pPr>
      <w:pStyle w:val="bpuHeadSpon"/>
    </w:pPr>
    <w:r w:rsidRPr="004A2869">
      <w:rPr>
        <w:rStyle w:val="bpuHeadSponChar"/>
      </w:rPr>
      <w:t>S144</w:t>
    </w:r>
    <w:r>
      <w:t xml:space="preserve"> CARDINALE, WEINBERG</w:t>
    </w:r>
  </w:p>
  <w:p w:rsidR="004A2869" w:rsidRDefault="004A2869" w:rsidP="004A28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212F">
      <w:rPr>
        <w:noProof/>
      </w:rPr>
      <w:t>2</w:t>
    </w:r>
    <w:r>
      <w:fldChar w:fldCharType="end"/>
    </w:r>
  </w:p>
  <w:p w:rsidR="004A2869" w:rsidRDefault="004A2869" w:rsidP="004A28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9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7D9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4F2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2869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0F3E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4197"/>
    <w:rsid w:val="00A95220"/>
    <w:rsid w:val="00AA2A56"/>
    <w:rsid w:val="00AA3B15"/>
    <w:rsid w:val="00AA6194"/>
    <w:rsid w:val="00AA64D0"/>
    <w:rsid w:val="00AB4C5C"/>
    <w:rsid w:val="00AC4B4B"/>
    <w:rsid w:val="00AD212F"/>
    <w:rsid w:val="00AD370E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693C"/>
    <w:rsid w:val="00B7201D"/>
    <w:rsid w:val="00B809B3"/>
    <w:rsid w:val="00B80AFD"/>
    <w:rsid w:val="00B854DC"/>
    <w:rsid w:val="00B86731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5F2A57C8-08D6-4D1D-A2CE-62B8D6AC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A2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603ED-0A36-4AA7-A5D7-079CB467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271</Words>
  <Characters>1288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S144</vt:lpstr>
    </vt:vector>
  </TitlesOfParts>
  <Manager>R230</Manager>
  <Company>OFFICE of LEGISLATIVE SERVICES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S144</dc:title>
  <dc:creator>Senator  CARDINALE, Senator  WEINBERG</dc:creator>
  <cp:keywords>S144|2|CL |289|0|0|!|0|</cp:keywords>
  <dc:description>PREFILED 2020</dc:description>
  <cp:lastModifiedBy>Bektas, Brenda</cp:lastModifiedBy>
  <cp:revision>2</cp:revision>
  <cp:lastPrinted>2005-07-29T18:13:00Z</cp:lastPrinted>
  <dcterms:created xsi:type="dcterms:W3CDTF">2019-12-09T22:22:00Z</dcterms:created>
  <dcterms:modified xsi:type="dcterms:W3CDTF">2019-12-09T22:22:00Z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