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EAE" w:rsidRDefault="00876EAE" w:rsidP="00876EAE">
      <w:pPr>
        <w:pStyle w:val="bpuBill"/>
      </w:pPr>
      <w:bookmarkStart w:id="0" w:name="bpuFrontPg"/>
      <w:bookmarkStart w:id="1" w:name="_GoBack"/>
      <w:bookmarkEnd w:id="0"/>
      <w:bookmarkEnd w:id="1"/>
      <w:r>
        <w:t xml:space="preserve">SENATE, No. 184 </w:t>
      </w:r>
    </w:p>
    <w:p w:rsidR="00876EAE" w:rsidRPr="00876EAE" w:rsidRDefault="00876EAE" w:rsidP="00876E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4208" r:id="rId8"/>
        </w:object>
      </w:r>
    </w:p>
    <w:p w:rsidR="00876EAE" w:rsidRDefault="00876EAE" w:rsidP="00876EAE">
      <w:pPr>
        <w:pStyle w:val="bpuState"/>
      </w:pPr>
      <w:r>
        <w:t>STATE OF NEW JERSEY</w:t>
      </w:r>
    </w:p>
    <w:p w:rsidR="00876EAE" w:rsidRDefault="00876EAE" w:rsidP="00876EAE">
      <w:pPr>
        <w:pStyle w:val="bpuLegislature"/>
      </w:pPr>
      <w:r>
        <w:t>219th LEGISLATURE</w:t>
      </w:r>
    </w:p>
    <w:p w:rsidR="00876EAE" w:rsidRDefault="00876EAE" w:rsidP="00876EAE">
      <w:pPr>
        <w:pStyle w:val="bpuWpGraphic"/>
      </w:pPr>
      <w:r>
        <w:object w:dxaOrig="8985" w:dyaOrig="255">
          <v:shape id="_x0000_i1026" type="#_x0000_t75" style="width:6in;height:12.25pt" o:ole="">
            <v:imagedata r:id="rId7" o:title=""/>
          </v:shape>
          <o:OLEObject Type="Embed" ProgID="WPWin6.1" ShapeID="_x0000_i1026" DrawAspect="Content" ObjectID="_1637584209" r:id="rId9"/>
        </w:object>
      </w:r>
      <w:r>
        <w:t xml:space="preserve">  </w:t>
      </w:r>
    </w:p>
    <w:p w:rsidR="00876EAE" w:rsidRDefault="00876EAE" w:rsidP="00876EAE">
      <w:pPr>
        <w:pStyle w:val="bpuIntro"/>
      </w:pPr>
      <w:r>
        <w:t>PRE-FILED FOR INTRODUCTION IN THE 2020 SESSION</w:t>
      </w:r>
    </w:p>
    <w:p w:rsidR="00876EAE" w:rsidRDefault="00876EAE" w:rsidP="00876EAE">
      <w:pPr>
        <w:pStyle w:val="bpuIntro"/>
      </w:pPr>
    </w:p>
    <w:p w:rsidR="00876EAE" w:rsidRDefault="00876EAE" w:rsidP="00876EAE">
      <w:pPr>
        <w:pStyle w:val="bpuIntro"/>
        <w:sectPr w:rsidR="00876EAE" w:rsidSect="00876EAE">
          <w:headerReference w:type="even" r:id="rId10"/>
          <w:headerReference w:type="default" r:id="rId11"/>
          <w:pgSz w:w="12240" w:h="20160" w:code="5"/>
          <w:pgMar w:top="2160" w:right="1440" w:bottom="1440" w:left="1440" w:header="720" w:footer="720" w:gutter="0"/>
          <w:pgNumType w:start="1"/>
          <w:cols w:space="720"/>
          <w:docGrid w:linePitch="360"/>
        </w:sectPr>
      </w:pPr>
    </w:p>
    <w:p w:rsidR="00876EAE" w:rsidRDefault="00876EAE" w:rsidP="00876EAE">
      <w:pPr>
        <w:pStyle w:val="bpuIntro"/>
      </w:pPr>
    </w:p>
    <w:p w:rsidR="00876EAE" w:rsidRDefault="00876EAE" w:rsidP="00876EAE">
      <w:pPr>
        <w:pStyle w:val="bpuSponsor"/>
      </w:pPr>
      <w:r>
        <w:t>Sponsored by:</w:t>
      </w:r>
    </w:p>
    <w:p w:rsidR="00876EAE" w:rsidRDefault="00876EAE" w:rsidP="00876EAE">
      <w:pPr>
        <w:pStyle w:val="bpuSponsor"/>
      </w:pPr>
      <w:r>
        <w:t>Senator  KRISTIN M. CORRADO</w:t>
      </w:r>
    </w:p>
    <w:p w:rsidR="00876EAE" w:rsidRDefault="00876EAE" w:rsidP="00876EAE">
      <w:pPr>
        <w:pStyle w:val="bpuSponsor"/>
      </w:pPr>
      <w:r>
        <w:t>District 40 (Bergen, Essex, Morris and Passaic)</w:t>
      </w:r>
    </w:p>
    <w:p w:rsidR="00876EAE" w:rsidRDefault="00876EAE" w:rsidP="00876EAE">
      <w:pPr>
        <w:pStyle w:val="bpuSponsor"/>
      </w:pPr>
    </w:p>
    <w:p w:rsidR="00876EAE" w:rsidRDefault="00876EAE" w:rsidP="00876EAE">
      <w:pPr>
        <w:pStyle w:val="bpuSponsor"/>
      </w:pPr>
    </w:p>
    <w:p w:rsidR="00876EAE" w:rsidRDefault="00876EAE" w:rsidP="00876EAE">
      <w:pPr>
        <w:pStyle w:val="bpuSponsor"/>
      </w:pPr>
    </w:p>
    <w:p w:rsidR="00876EAE" w:rsidRDefault="00876EAE" w:rsidP="00876EAE">
      <w:pPr>
        <w:pStyle w:val="bpuSponsor"/>
      </w:pPr>
    </w:p>
    <w:p w:rsidR="00876EAE" w:rsidRDefault="00876EAE" w:rsidP="00876EAE">
      <w:pPr>
        <w:pStyle w:val="bpuSponsor"/>
      </w:pPr>
      <w:r>
        <w:t>SYNOPSIS</w:t>
      </w:r>
    </w:p>
    <w:p w:rsidR="00876EAE" w:rsidRDefault="00876EAE" w:rsidP="00876EAE">
      <w:pPr>
        <w:pStyle w:val="bpuNormText"/>
      </w:pPr>
      <w:r>
        <w:tab/>
        <w:t xml:space="preserve">Permits local government unit to grant Length of Service Award Program points to certain activated military members. </w:t>
      </w:r>
    </w:p>
    <w:p w:rsidR="00876EAE" w:rsidRDefault="00876EAE" w:rsidP="00876EAE">
      <w:pPr>
        <w:pStyle w:val="bpuNormText"/>
      </w:pPr>
    </w:p>
    <w:p w:rsidR="00876EAE" w:rsidRDefault="00876EAE" w:rsidP="00876EAE">
      <w:pPr>
        <w:pStyle w:val="bpuSponsor"/>
      </w:pPr>
      <w:r>
        <w:t xml:space="preserve">CURRENT VERSION OF TEXT </w:t>
      </w:r>
    </w:p>
    <w:p w:rsidR="00876EAE" w:rsidRDefault="00876EAE" w:rsidP="00876EAE">
      <w:pPr>
        <w:pStyle w:val="bpuNormText"/>
      </w:pPr>
      <w:r>
        <w:tab/>
        <w:t>Introduced Pending Technical Review by Legislative Counsel.</w:t>
      </w:r>
    </w:p>
    <w:p w:rsidR="00876EAE" w:rsidRDefault="00876EAE" w:rsidP="00876E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EAE" w:rsidRDefault="00876E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EAE" w:rsidSect="00876EAE">
          <w:type w:val="continuous"/>
          <w:pgSz w:w="12240" w:h="20160" w:code="5"/>
          <w:pgMar w:top="2160" w:right="2275" w:bottom="1440" w:left="2275" w:header="72" w:footer="720" w:gutter="0"/>
          <w:pgNumType w:start="1"/>
          <w:cols w:space="720"/>
          <w:docGrid w:linePitch="360"/>
        </w:sectPr>
      </w:pPr>
    </w:p>
    <w:p w:rsidR="000863F1" w:rsidRDefault="000863F1" w:rsidP="000863F1">
      <w:pPr>
        <w:pStyle w:val="HangingAnAct"/>
      </w:pPr>
      <w:r w:rsidRPr="000863F1">
        <w:rPr>
          <w:rStyle w:val="BillHead"/>
        </w:rPr>
        <w:lastRenderedPageBreak/>
        <w:t>An Act</w:t>
      </w:r>
      <w:r>
        <w:t xml:space="preserve"> </w:t>
      </w:r>
      <w:r w:rsidRPr="006A3448">
        <w:t>concerning the Emergency Services Volunteer Length of Service Awar</w:t>
      </w:r>
      <w:r>
        <w:t>d Program and supplementing P.L.1997, c.388 (C.40A:14-183 et seq.).</w:t>
      </w:r>
    </w:p>
    <w:p w:rsidR="000863F1" w:rsidRDefault="000863F1" w:rsidP="000863F1">
      <w:pPr>
        <w:widowControl w:val="0"/>
        <w:tabs>
          <w:tab w:val="left" w:pos="-1440"/>
          <w:tab w:val="left" w:pos="-720"/>
          <w:tab w:val="left" w:pos="0"/>
        </w:tabs>
        <w:spacing w:line="287" w:lineRule="auto"/>
      </w:pPr>
    </w:p>
    <w:p w:rsidR="000863F1" w:rsidRDefault="000863F1" w:rsidP="000863F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date">
        <w:smartTag w:uri="urn:schemas-microsoft-com:office:smarttags" w:element="place">
          <w:r>
            <w:rPr>
              <w:i/>
            </w:rPr>
            <w:t>New Jersey</w:t>
          </w:r>
        </w:smartTag>
      </w:smartTag>
      <w:r>
        <w:rPr>
          <w:i/>
        </w:rPr>
        <w:t>:</w:t>
      </w:r>
    </w:p>
    <w:p w:rsidR="000863F1" w:rsidRDefault="000863F1" w:rsidP="000863F1">
      <w:pPr>
        <w:widowControl w:val="0"/>
        <w:tabs>
          <w:tab w:val="left" w:pos="-1440"/>
          <w:tab w:val="left" w:pos="-720"/>
          <w:tab w:val="left" w:pos="0"/>
        </w:tabs>
        <w:spacing w:line="287" w:lineRule="auto"/>
      </w:pPr>
    </w:p>
    <w:p w:rsidR="000863F1" w:rsidRPr="00761012" w:rsidRDefault="000863F1" w:rsidP="000863F1">
      <w:pPr>
        <w:widowControl w:val="0"/>
        <w:tabs>
          <w:tab w:val="left" w:pos="-1440"/>
          <w:tab w:val="left" w:pos="-720"/>
          <w:tab w:val="left" w:pos="0"/>
        </w:tabs>
        <w:spacing w:line="287" w:lineRule="auto"/>
      </w:pPr>
      <w:r>
        <w:tab/>
        <w:t>1.</w:t>
      </w:r>
      <w:r>
        <w:tab/>
        <w:t>a.  A local government unit may, by ordinance or resolution, as appropriate, credit a year of active emergency service or a portion of a year for each year or portion of a year during which an active volunteer member is called to State or federal active duty at a location that makes the member unavailable for active emergency service after September 11, 2001 as a member of the reserve component of the armed forces of the United States or the New Jersey National Guard in time of war or time of emergency, or for or during any period of training for this active duty</w:t>
      </w:r>
      <w:r w:rsidRPr="00761012">
        <w:t xml:space="preserve">; provided, however, that upon completion of active armed forces duty, or training </w:t>
      </w:r>
      <w:r>
        <w:t>for active duty</w:t>
      </w:r>
      <w:r w:rsidRPr="00761012">
        <w:t xml:space="preserve">, the </w:t>
      </w:r>
      <w:r>
        <w:t xml:space="preserve">person </w:t>
      </w:r>
      <w:r w:rsidRPr="00761012">
        <w:t xml:space="preserve">returns to active volunteer status for a period of time equal to that time served in the armed forces or National Guard, unless the </w:t>
      </w:r>
      <w:r>
        <w:t xml:space="preserve">person </w:t>
      </w:r>
      <w:r w:rsidRPr="00761012">
        <w:t>is unable to resume active volunteer status due to death or a serious service-connected disability, as determined by the United States Department of Veterans Affairs or its successor.</w:t>
      </w:r>
    </w:p>
    <w:p w:rsidR="000863F1" w:rsidRDefault="000863F1" w:rsidP="000863F1">
      <w:pPr>
        <w:widowControl w:val="0"/>
        <w:tabs>
          <w:tab w:val="left" w:pos="-1440"/>
          <w:tab w:val="left" w:pos="-720"/>
          <w:tab w:val="left" w:pos="0"/>
        </w:tabs>
        <w:spacing w:line="287" w:lineRule="auto"/>
      </w:pPr>
      <w:r>
        <w:tab/>
        <w:t>b.</w:t>
      </w:r>
      <w:r>
        <w:tab/>
        <w:t>In computing credit for length of service under subsection a. of this section, an active volunteer shall receive pro rata credit for points granted during the prior calendar year in lieu of points that may have been granted for activities designated by the sponsoring agency provided under section 6 of P.L.1997, c.388 (C.40A:14-188).</w:t>
      </w:r>
    </w:p>
    <w:p w:rsidR="000863F1" w:rsidRDefault="000863F1" w:rsidP="000863F1">
      <w:pPr>
        <w:widowControl w:val="0"/>
        <w:tabs>
          <w:tab w:val="left" w:pos="-1440"/>
          <w:tab w:val="left" w:pos="-720"/>
          <w:tab w:val="left" w:pos="0"/>
        </w:tabs>
        <w:spacing w:line="287" w:lineRule="auto"/>
      </w:pPr>
    </w:p>
    <w:p w:rsidR="000863F1" w:rsidRDefault="000863F1" w:rsidP="000863F1">
      <w:pPr>
        <w:widowControl w:val="0"/>
        <w:tabs>
          <w:tab w:val="left" w:pos="-1440"/>
          <w:tab w:val="left" w:pos="-720"/>
          <w:tab w:val="left" w:pos="0"/>
        </w:tabs>
        <w:spacing w:line="287" w:lineRule="auto"/>
      </w:pPr>
      <w:r>
        <w:tab/>
        <w:t>2.</w:t>
      </w:r>
      <w:r>
        <w:tab/>
        <w:t>This act shall take effect immediately.</w:t>
      </w:r>
    </w:p>
    <w:p w:rsidR="000863F1" w:rsidRDefault="000863F1" w:rsidP="000863F1"/>
    <w:p w:rsidR="000863F1" w:rsidRDefault="000863F1" w:rsidP="000863F1"/>
    <w:p w:rsidR="000863F1" w:rsidRPr="00AA7880" w:rsidRDefault="000863F1" w:rsidP="000863F1">
      <w:pPr>
        <w:jc w:val="center"/>
      </w:pPr>
      <w:r w:rsidRPr="00D71D68">
        <w:t>STATEMENT</w:t>
      </w:r>
    </w:p>
    <w:p w:rsidR="000863F1" w:rsidRDefault="000863F1" w:rsidP="000863F1"/>
    <w:p w:rsidR="000863F1" w:rsidRDefault="000863F1" w:rsidP="000863F1">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t xml:space="preserve">This bill authorizes a municipal or county governing body to grant Length of </w:t>
      </w:r>
      <w:r w:rsidRPr="00761012">
        <w:rPr>
          <w:spacing w:val="0"/>
          <w:szCs w:val="20"/>
        </w:rPr>
        <w:tab/>
        <w:t xml:space="preserve"> Service Award Program (LOSAP)</w:t>
      </w:r>
      <w:r>
        <w:rPr>
          <w:spacing w:val="0"/>
          <w:szCs w:val="20"/>
        </w:rPr>
        <w:t xml:space="preserve"> points to certain volunteer members of fire departments or first aid squads.  </w:t>
      </w:r>
    </w:p>
    <w:p w:rsidR="000863F1" w:rsidRPr="00761012" w:rsidRDefault="000863F1" w:rsidP="000863F1">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t xml:space="preserve">Under </w:t>
      </w:r>
      <w:r w:rsidRPr="00761012">
        <w:rPr>
          <w:spacing w:val="0"/>
          <w:szCs w:val="20"/>
        </w:rPr>
        <w:t xml:space="preserve">current law, an active volunteer member of an emergency service organization who is </w:t>
      </w:r>
      <w:r>
        <w:rPr>
          <w:spacing w:val="0"/>
          <w:szCs w:val="20"/>
        </w:rPr>
        <w:t xml:space="preserve">deployed </w:t>
      </w:r>
      <w:r w:rsidRPr="00761012">
        <w:rPr>
          <w:spacing w:val="0"/>
          <w:szCs w:val="20"/>
        </w:rPr>
        <w:t xml:space="preserve">to active duty to serve in either the reserve component of the armed forces of the United States or the New Jersey National Guard is </w:t>
      </w:r>
      <w:r>
        <w:rPr>
          <w:spacing w:val="0"/>
          <w:szCs w:val="20"/>
        </w:rPr>
        <w:t>prohibited from</w:t>
      </w:r>
      <w:r w:rsidRPr="00761012">
        <w:rPr>
          <w:spacing w:val="0"/>
          <w:szCs w:val="20"/>
        </w:rPr>
        <w:t xml:space="preserve"> earn</w:t>
      </w:r>
      <w:r>
        <w:rPr>
          <w:spacing w:val="0"/>
          <w:szCs w:val="20"/>
        </w:rPr>
        <w:t>ing</w:t>
      </w:r>
      <w:r w:rsidRPr="00761012">
        <w:rPr>
          <w:spacing w:val="0"/>
          <w:szCs w:val="20"/>
        </w:rPr>
        <w:t xml:space="preserve"> </w:t>
      </w:r>
      <w:r>
        <w:rPr>
          <w:spacing w:val="0"/>
          <w:szCs w:val="20"/>
        </w:rPr>
        <w:t xml:space="preserve">LOSAP </w:t>
      </w:r>
      <w:r w:rsidRPr="00761012">
        <w:rPr>
          <w:spacing w:val="0"/>
          <w:szCs w:val="20"/>
        </w:rPr>
        <w:t xml:space="preserve">points </w:t>
      </w:r>
      <w:r>
        <w:rPr>
          <w:spacing w:val="0"/>
          <w:szCs w:val="20"/>
        </w:rPr>
        <w:t xml:space="preserve">for the period they are deployed.  </w:t>
      </w:r>
    </w:p>
    <w:p w:rsidR="000863F1" w:rsidRDefault="000863F1" w:rsidP="000863F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761012">
        <w:rPr>
          <w:spacing w:val="0"/>
          <w:szCs w:val="20"/>
        </w:rPr>
        <w:tab/>
        <w:t>Under this bill, a local governing body may grant LOSAP points to a volunteer who is on State or federal active duty or active duty for training</w:t>
      </w:r>
      <w:r>
        <w:rPr>
          <w:spacing w:val="0"/>
          <w:szCs w:val="20"/>
        </w:rPr>
        <w:t xml:space="preserve"> if </w:t>
      </w:r>
      <w:r w:rsidRPr="004457A5">
        <w:t xml:space="preserve">the </w:t>
      </w:r>
      <w:r>
        <w:t xml:space="preserve">person </w:t>
      </w:r>
      <w:r w:rsidRPr="004457A5">
        <w:t>return</w:t>
      </w:r>
      <w:r>
        <w:t>s</w:t>
      </w:r>
      <w:r w:rsidRPr="004457A5">
        <w:t xml:space="preserve"> to active volunteer status for a period of time equivalent</w:t>
      </w:r>
      <w:r>
        <w:t xml:space="preserve"> t</w:t>
      </w:r>
      <w:r w:rsidRPr="004457A5">
        <w:t>o</w:t>
      </w:r>
      <w:r>
        <w:t xml:space="preserve"> the time served</w:t>
      </w:r>
      <w:r w:rsidRPr="004457A5">
        <w:t>, unless the</w:t>
      </w:r>
      <w:r>
        <w:t xml:space="preserve"> person </w:t>
      </w:r>
      <w:r w:rsidRPr="004457A5">
        <w:t>is unable to resume active volunteer status due to death or serious injury</w:t>
      </w:r>
      <w:r>
        <w:t>.</w:t>
      </w:r>
    </w:p>
    <w:p w:rsidR="000863F1" w:rsidRDefault="000863F1" w:rsidP="000863F1">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r>
      <w:r w:rsidRPr="00761012">
        <w:rPr>
          <w:spacing w:val="0"/>
          <w:szCs w:val="20"/>
        </w:rPr>
        <w:t xml:space="preserve">The points credited would be based on the activated volunteer's LOSAP points granted during the calendar year prior to activation.  </w:t>
      </w:r>
    </w:p>
    <w:p w:rsidR="000863F1" w:rsidRPr="008603E8" w:rsidRDefault="000863F1" w:rsidP="000863F1">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t xml:space="preserve">According to the sponsor, these </w:t>
      </w:r>
      <w:r w:rsidRPr="00761012">
        <w:rPr>
          <w:spacing w:val="0"/>
          <w:szCs w:val="20"/>
        </w:rPr>
        <w:t xml:space="preserve">volunteers </w:t>
      </w:r>
      <w:r>
        <w:rPr>
          <w:spacing w:val="0"/>
          <w:szCs w:val="20"/>
        </w:rPr>
        <w:t>should not be p</w:t>
      </w:r>
      <w:r w:rsidRPr="00761012">
        <w:rPr>
          <w:spacing w:val="0"/>
          <w:szCs w:val="20"/>
        </w:rPr>
        <w:t>enalized because of their active military participation.</w:t>
      </w:r>
      <w:r>
        <w:t xml:space="preserve"> </w:t>
      </w:r>
    </w:p>
    <w:sectPr w:rsidR="000863F1" w:rsidRPr="008603E8" w:rsidSect="00876EA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8A0" w:rsidRDefault="00AE38A0">
      <w:r>
        <w:separator/>
      </w:r>
    </w:p>
  </w:endnote>
  <w:endnote w:type="continuationSeparator" w:id="0">
    <w:p w:rsidR="00AE38A0" w:rsidRDefault="00AE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8A0" w:rsidRDefault="00AE38A0">
      <w:r>
        <w:separator/>
      </w:r>
    </w:p>
  </w:footnote>
  <w:footnote w:type="continuationSeparator" w:id="0">
    <w:p w:rsidR="00AE38A0" w:rsidRDefault="00AE3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38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EAE" w:rsidRDefault="00876EAE" w:rsidP="00876EAE">
    <w:pPr>
      <w:pStyle w:val="bpuHeadSpon"/>
    </w:pPr>
    <w:r w:rsidRPr="00876EAE">
      <w:rPr>
        <w:rStyle w:val="bpuHeadSponChar"/>
      </w:rPr>
      <w:t>S184</w:t>
    </w:r>
    <w:r>
      <w:t xml:space="preserve"> CORRADO</w:t>
    </w:r>
  </w:p>
  <w:p w:rsidR="00876EAE" w:rsidRDefault="00876EAE" w:rsidP="00876EAE">
    <w:pPr>
      <w:pStyle w:val="bpuHeadSpon"/>
    </w:pPr>
    <w:r>
      <w:fldChar w:fldCharType="begin"/>
    </w:r>
    <w:r>
      <w:instrText xml:space="preserve"> PAGE  \* MERGEFORMAT </w:instrText>
    </w:r>
    <w:r>
      <w:fldChar w:fldCharType="separate"/>
    </w:r>
    <w:r w:rsidR="00AE3886">
      <w:rPr>
        <w:noProof/>
      </w:rPr>
      <w:t>3</w:t>
    </w:r>
    <w:r>
      <w:fldChar w:fldCharType="end"/>
    </w:r>
  </w:p>
  <w:p w:rsidR="00876EAE" w:rsidRPr="00AF575C" w:rsidRDefault="00876EAE" w:rsidP="00876E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EAE" w:rsidRDefault="00876EAE" w:rsidP="00876EAE">
    <w:pPr>
      <w:pStyle w:val="bpuHeadSpon"/>
    </w:pPr>
    <w:r w:rsidRPr="00876EAE">
      <w:rPr>
        <w:rStyle w:val="bpuHeadSponChar"/>
      </w:rPr>
      <w:t>S184</w:t>
    </w:r>
    <w:r>
      <w:t xml:space="preserve"> CORRADO</w:t>
    </w:r>
  </w:p>
  <w:p w:rsidR="00876EAE" w:rsidRDefault="00876EAE" w:rsidP="00876EAE">
    <w:pPr>
      <w:pStyle w:val="bpuHeadSpon"/>
    </w:pPr>
    <w:r>
      <w:fldChar w:fldCharType="begin"/>
    </w:r>
    <w:r>
      <w:instrText xml:space="preserve"> PAGE  \* MERGEFORMAT </w:instrText>
    </w:r>
    <w:r>
      <w:fldChar w:fldCharType="separate"/>
    </w:r>
    <w:r w:rsidR="00AE3886">
      <w:rPr>
        <w:noProof/>
      </w:rPr>
      <w:t>2</w:t>
    </w:r>
    <w:r>
      <w:fldChar w:fldCharType="end"/>
    </w:r>
  </w:p>
  <w:p w:rsidR="00876EAE" w:rsidRDefault="00876EAE" w:rsidP="00876E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8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3F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BD4"/>
    <w:rsid w:val="008462AA"/>
    <w:rsid w:val="00846D3E"/>
    <w:rsid w:val="0084725C"/>
    <w:rsid w:val="008627AA"/>
    <w:rsid w:val="008628FF"/>
    <w:rsid w:val="00867FC7"/>
    <w:rsid w:val="00874609"/>
    <w:rsid w:val="0087660A"/>
    <w:rsid w:val="00876EAE"/>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886"/>
    <w:rsid w:val="00AE38A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95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12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08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0EE7DA7B-AE58-4B3D-87F3-E4F11461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6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D71FA-ABD0-4B1A-9DD3-6AFE1C7AD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506</Words>
  <Characters>2581</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corrado/3874_I1</vt:lpstr>
    </vt:vector>
  </TitlesOfParts>
  <Manager>R224</Manager>
  <Company>OFFICE of LEGISLATIVE SERVICES</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dc:title>
  <dc:creator>Senator  CORRADO</dc:creator>
  <cp:keywords>S184|3|RF |313|0|0|!|0|</cp:keywords>
  <dc:description>PREFILED 2020</dc:description>
  <cp:lastModifiedBy>Franks, Denise</cp:lastModifiedBy>
  <cp:revision>2</cp:revision>
  <cp:lastPrinted>2019-12-11T19:21:00Z</cp:lastPrinted>
  <dcterms:created xsi:type="dcterms:W3CDTF">2019-12-11T20:42:00Z</dcterms:created>
  <dcterms:modified xsi:type="dcterms:W3CDTF">2019-12-11T20:42:00Z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