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7946"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0794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7946">
        <w:rPr>
          <w:caps/>
          <w:szCs w:val="24"/>
        </w:rPr>
        <w:t>JANUARY 27, 2020</w:t>
      </w:r>
    </w:p>
    <w:p w:rsidR="004144CF" w:rsidRDefault="004144CF" w:rsidP="0083060A"/>
    <w:p w:rsidR="001D1A07" w:rsidRDefault="001D1A07" w:rsidP="001D1A07">
      <w:r>
        <w:tab/>
      </w:r>
      <w:r w:rsidRPr="001D1A07">
        <w:t xml:space="preserve">The Senate Transportation Committee reports favorably Senate </w:t>
      </w:r>
      <w:r w:rsidR="004A22C6">
        <w:t>Bill No. 228</w:t>
      </w:r>
      <w:r w:rsidRPr="001D1A07">
        <w:t>.</w:t>
      </w:r>
    </w:p>
    <w:p w:rsidR="007E4AC9" w:rsidRDefault="004A22C6" w:rsidP="001D1A07">
      <w:r>
        <w:tab/>
        <w:t>As reported, this</w:t>
      </w:r>
      <w:r w:rsidR="001D1A07" w:rsidRPr="001D1A07">
        <w:t xml:space="preserve"> bill requires the New Jersey Economic Development Authority (authority), in consultation with the Department of Education and the New Jersey Motor Vehicle Commission, to develop and administer a loan program to facilitate the acquisition of electric-powered school buses by local school districts and school bus contractors.  </w:t>
      </w:r>
    </w:p>
    <w:p w:rsidR="001D1A07" w:rsidRPr="001D1A07" w:rsidRDefault="007E4AC9" w:rsidP="001D1A07">
      <w:r>
        <w:tab/>
      </w:r>
      <w:r w:rsidR="001D1A07" w:rsidRPr="001D1A07">
        <w:t xml:space="preserve">The </w:t>
      </w:r>
      <w:r>
        <w:t>bill requires the authority</w:t>
      </w:r>
      <w:r w:rsidR="001D1A07" w:rsidRPr="001D1A07">
        <w:t xml:space="preserve"> to enter into a loan agreement with a local school district or school bus contractor that has received loan program application approval.  Under the loan agreement, the authority is to provide a loan for the cost differential to a local school district or school bus contractor of purchasing an electric-powered school bus instead of a</w:t>
      </w:r>
      <w:r>
        <w:t xml:space="preserve"> similar type of</w:t>
      </w:r>
      <w:r w:rsidR="001D1A07" w:rsidRPr="001D1A07">
        <w:t xml:space="preserve"> diesel or gasoline-powered school bus for use by the local school district or school bus contractor.  Under the bill, a loan is to bear interest at rates and terms deemed appropriate by the authority and contain other terms and conditions considered appropriate by the authority that are consistent with the purposes of the bill and with the rules and regulations adopted by the authority to administer the loan program.</w:t>
      </w:r>
    </w:p>
    <w:p w:rsidR="004B2ABF" w:rsidRDefault="001D1A07" w:rsidP="003D7513">
      <w:r>
        <w:tab/>
      </w:r>
      <w:r w:rsidRPr="001D1A07">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946" w:rsidRDefault="00C07946">
      <w:r>
        <w:separator/>
      </w:r>
    </w:p>
  </w:endnote>
  <w:endnote w:type="continuationSeparator" w:id="0">
    <w:p w:rsidR="00C07946" w:rsidRDefault="00C07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946" w:rsidRDefault="00C07946">
      <w:r>
        <w:separator/>
      </w:r>
    </w:p>
  </w:footnote>
  <w:footnote w:type="continuationSeparator" w:id="0">
    <w:p w:rsidR="00C07946" w:rsidRDefault="00C07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D7513" w:rsidP="003D7513">
    <w:pPr>
      <w:pStyle w:val="HeaderPage2"/>
      <w:jc w:val="center"/>
    </w:pPr>
    <w:r>
      <w:fldChar w:fldCharType="begin"/>
    </w:r>
    <w:r>
      <w:instrText xml:space="preserve"> PAGE  \* MERGEFORMAT </w:instrText>
    </w:r>
    <w:r>
      <w:fldChar w:fldCharType="separate"/>
    </w:r>
    <w:r>
      <w:rPr>
        <w:noProof/>
      </w:rPr>
      <w:t>2</w:t>
    </w:r>
    <w:r>
      <w:fldChar w:fldCharType="end"/>
    </w:r>
  </w:p>
  <w:p w:rsidR="003D7513" w:rsidRDefault="003D7513" w:rsidP="003D75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94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768B"/>
    <w:rsid w:val="0019009B"/>
    <w:rsid w:val="00193E07"/>
    <w:rsid w:val="00194AA9"/>
    <w:rsid w:val="001968DB"/>
    <w:rsid w:val="001A5566"/>
    <w:rsid w:val="001B46AC"/>
    <w:rsid w:val="001C5767"/>
    <w:rsid w:val="001C5A13"/>
    <w:rsid w:val="001D0158"/>
    <w:rsid w:val="001D1A0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F4A"/>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51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2C6"/>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79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5EE0"/>
    <w:rsid w:val="00717104"/>
    <w:rsid w:val="0071764F"/>
    <w:rsid w:val="00731B8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AC9"/>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61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DE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946"/>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1E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47E4"/>
    <w:rsid w:val="00F140A0"/>
    <w:rsid w:val="00F26A91"/>
    <w:rsid w:val="00F30F46"/>
    <w:rsid w:val="00F3289D"/>
    <w:rsid w:val="00F472DE"/>
    <w:rsid w:val="00F60BF0"/>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F4A46DB-1052-4E84-B611-941E071EC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63D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3D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235</Words>
  <Characters>1282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S228 TRANSPORTATION Statement JANUARY 27, 2020</vt:lpstr>
    </vt:vector>
  </TitlesOfParts>
  <Manager>R56</Manager>
  <Company>NJ OLS DMU</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 STR Statement 1/27/2020</dc:title>
  <dc:subject/>
  <dc:creator>Senate STR</dc:creator>
  <cp:keywords>S228|1|AU |273|0|0|!||</cp:keywords>
  <dc:description/>
  <cp:lastModifiedBy>Todaro, Vivian</cp:lastModifiedBy>
  <cp:revision>2</cp:revision>
  <cp:lastPrinted>2020-01-28T16:30:00Z</cp:lastPrinted>
  <dcterms:created xsi:type="dcterms:W3CDTF">2020-01-28T19:05:00Z</dcterms:created>
  <dcterms:modified xsi:type="dcterms:W3CDTF">2020-01-28T19:05:00Z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