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EC5" w:rsidRDefault="00635EC5" w:rsidP="00635EC5">
      <w:pPr>
        <w:pStyle w:val="bpuBill"/>
      </w:pPr>
      <w:bookmarkStart w:id="0" w:name="bpuFrontPg"/>
      <w:bookmarkStart w:id="1" w:name="_GoBack"/>
      <w:bookmarkEnd w:id="0"/>
      <w:bookmarkEnd w:id="1"/>
      <w:r>
        <w:t xml:space="preserve">SENATE, No. 271 </w:t>
      </w:r>
    </w:p>
    <w:p w:rsidR="00635EC5" w:rsidRPr="00635EC5" w:rsidRDefault="00635EC5" w:rsidP="00635E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334" r:id="rId8"/>
        </w:object>
      </w:r>
    </w:p>
    <w:p w:rsidR="00635EC5" w:rsidRDefault="00635EC5" w:rsidP="00635EC5">
      <w:pPr>
        <w:pStyle w:val="bpuState"/>
      </w:pPr>
      <w:r>
        <w:t>STATE OF NEW JERSEY</w:t>
      </w:r>
    </w:p>
    <w:p w:rsidR="00635EC5" w:rsidRDefault="00635EC5" w:rsidP="00635EC5">
      <w:pPr>
        <w:pStyle w:val="bpuLegislature"/>
      </w:pPr>
      <w:r>
        <w:t>219th LEGISLATURE</w:t>
      </w:r>
    </w:p>
    <w:p w:rsidR="00635EC5" w:rsidRDefault="00635EC5" w:rsidP="00635EC5">
      <w:pPr>
        <w:pStyle w:val="bpuWpGraphic"/>
      </w:pPr>
      <w:r>
        <w:object w:dxaOrig="8985" w:dyaOrig="255">
          <v:shape id="_x0000_i1026" type="#_x0000_t75" style="width:6in;height:12pt" o:ole="">
            <v:imagedata r:id="rId7" o:title=""/>
          </v:shape>
          <o:OLEObject Type="Embed" ProgID="WPWin6.1" ShapeID="_x0000_i1026" DrawAspect="Content" ObjectID="_1639301335" r:id="rId9"/>
        </w:object>
      </w:r>
      <w:r>
        <w:t xml:space="preserve">  </w:t>
      </w:r>
    </w:p>
    <w:p w:rsidR="00635EC5" w:rsidRDefault="00635EC5" w:rsidP="00635EC5">
      <w:pPr>
        <w:pStyle w:val="bpuIntro"/>
      </w:pPr>
      <w:r>
        <w:t>PRE-FILED FOR INTRODUCTION IN THE 2020 SESSION</w:t>
      </w:r>
    </w:p>
    <w:p w:rsidR="00635EC5" w:rsidRDefault="00635EC5" w:rsidP="00635EC5">
      <w:pPr>
        <w:pStyle w:val="bpuIntro"/>
      </w:pPr>
    </w:p>
    <w:p w:rsidR="00635EC5" w:rsidRDefault="00635EC5" w:rsidP="00635EC5">
      <w:pPr>
        <w:pStyle w:val="bpuIntro"/>
        <w:sectPr w:rsidR="00635EC5" w:rsidSect="00635EC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635EC5" w:rsidRDefault="00635EC5" w:rsidP="00635EC5">
      <w:pPr>
        <w:pStyle w:val="bpuIntro"/>
      </w:pPr>
    </w:p>
    <w:p w:rsidR="00635EC5" w:rsidRDefault="00635EC5" w:rsidP="00635EC5">
      <w:pPr>
        <w:pStyle w:val="bpuSponsor"/>
      </w:pPr>
      <w:r>
        <w:t>Sponsored by:</w:t>
      </w:r>
    </w:p>
    <w:p w:rsidR="00635EC5" w:rsidRDefault="00635EC5" w:rsidP="00635EC5">
      <w:pPr>
        <w:pStyle w:val="bpuSponsor"/>
      </w:pPr>
      <w:r>
        <w:t>Senator  THOMAS H. KEAN, JR.</w:t>
      </w:r>
    </w:p>
    <w:p w:rsidR="00635EC5" w:rsidRDefault="00635EC5" w:rsidP="00635EC5">
      <w:pPr>
        <w:pStyle w:val="bpuSponsor"/>
      </w:pPr>
      <w:r>
        <w:t>District 21 (Morris, Somerset and Union)</w:t>
      </w:r>
    </w:p>
    <w:p w:rsidR="00635EC5" w:rsidRDefault="00635EC5" w:rsidP="00635EC5">
      <w:pPr>
        <w:pStyle w:val="bpuSponsor"/>
      </w:pPr>
    </w:p>
    <w:p w:rsidR="00635EC5" w:rsidRDefault="00635EC5" w:rsidP="00635EC5">
      <w:pPr>
        <w:pStyle w:val="bpuSponsor"/>
      </w:pPr>
      <w:r>
        <w:t>Co-Sponsored by:</w:t>
      </w:r>
    </w:p>
    <w:p w:rsidR="00635EC5" w:rsidRDefault="00635EC5" w:rsidP="00635EC5">
      <w:pPr>
        <w:pStyle w:val="bpuSponsor"/>
      </w:pPr>
      <w:r w:rsidRPr="00635EC5">
        <w:t>Senator Bateman</w:t>
      </w:r>
    </w:p>
    <w:p w:rsidR="00635EC5" w:rsidRDefault="00635EC5" w:rsidP="00635EC5"/>
    <w:p w:rsidR="00635EC5" w:rsidRPr="00635EC5" w:rsidRDefault="00635EC5" w:rsidP="00635EC5"/>
    <w:p w:rsidR="00635EC5" w:rsidRDefault="00635EC5" w:rsidP="00635EC5">
      <w:pPr>
        <w:pStyle w:val="bpuSponsor"/>
      </w:pPr>
    </w:p>
    <w:p w:rsidR="00635EC5" w:rsidRDefault="00635EC5" w:rsidP="00635EC5">
      <w:pPr>
        <w:pStyle w:val="bpuSponsor"/>
      </w:pPr>
    </w:p>
    <w:p w:rsidR="00635EC5" w:rsidRDefault="00635EC5" w:rsidP="00635EC5">
      <w:pPr>
        <w:pStyle w:val="bpuSponsor"/>
      </w:pPr>
      <w:r>
        <w:t>SYNOPSIS</w:t>
      </w:r>
    </w:p>
    <w:p w:rsidR="00635EC5" w:rsidRDefault="00635EC5" w:rsidP="00635EC5">
      <w:pPr>
        <w:pStyle w:val="bpuNormText"/>
      </w:pPr>
      <w:r>
        <w:tab/>
        <w:t xml:space="preserve">Authorizes holder of limited brewery license to engage in certain activities. </w:t>
      </w:r>
    </w:p>
    <w:p w:rsidR="00635EC5" w:rsidRDefault="00635EC5" w:rsidP="00635EC5">
      <w:pPr>
        <w:pStyle w:val="bpuNormText"/>
      </w:pPr>
    </w:p>
    <w:p w:rsidR="00635EC5" w:rsidRDefault="00635EC5" w:rsidP="00635EC5">
      <w:pPr>
        <w:pStyle w:val="bpuSponsor"/>
      </w:pPr>
      <w:r>
        <w:t xml:space="preserve">CURRENT VERSION OF TEXT </w:t>
      </w:r>
    </w:p>
    <w:p w:rsidR="00635EC5" w:rsidRDefault="00635EC5" w:rsidP="00635EC5">
      <w:pPr>
        <w:pStyle w:val="bpuNormText"/>
      </w:pPr>
      <w:r>
        <w:tab/>
        <w:t>Introduced Pending Technical Review by Legislative Counsel.</w:t>
      </w:r>
    </w:p>
    <w:p w:rsidR="00635EC5" w:rsidRDefault="00635EC5" w:rsidP="00635E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5EC5" w:rsidRDefault="00635E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5EC5" w:rsidSect="00635EC5">
          <w:type w:val="continuous"/>
          <w:pgSz w:w="12240" w:h="20160" w:code="5"/>
          <w:pgMar w:top="2160" w:right="2275" w:bottom="1440" w:left="2275" w:header="72" w:footer="720" w:gutter="0"/>
          <w:pgNumType w:start="1"/>
          <w:cols w:space="720"/>
          <w:docGrid w:linePitch="360"/>
        </w:sectPr>
      </w:pPr>
    </w:p>
    <w:p w:rsidR="006D1A42" w:rsidRPr="009D7CCF" w:rsidRDefault="006D1A42" w:rsidP="006D1A42">
      <w:pPr>
        <w:pStyle w:val="HangingAnAct"/>
      </w:pPr>
      <w:r w:rsidRPr="006D1A42">
        <w:rPr>
          <w:rStyle w:val="BillHead"/>
        </w:rPr>
        <w:lastRenderedPageBreak/>
        <w:t>An Act</w:t>
      </w:r>
      <w:r w:rsidRPr="006B7FA7">
        <w:rPr>
          <w:rStyle w:val="HangingAnActChar"/>
        </w:rPr>
        <w:t xml:space="preserve"> </w:t>
      </w:r>
      <w:r>
        <w:t>concerning activities of limited brewery license holders and amending R.S.33:1-10.</w:t>
      </w:r>
    </w:p>
    <w:p w:rsidR="006D1A42" w:rsidRPr="00D71D68" w:rsidRDefault="006D1A42" w:rsidP="006D1A42"/>
    <w:p w:rsidR="006D1A42" w:rsidRPr="00AA7880" w:rsidRDefault="006D1A42" w:rsidP="006D1A42">
      <w:r>
        <w:tab/>
      </w:r>
      <w:r>
        <w:rPr>
          <w:rStyle w:val="BillHeading2"/>
        </w:rPr>
        <w:t xml:space="preserve">Be It Enacted </w:t>
      </w:r>
      <w:r>
        <w:rPr>
          <w:rStyle w:val="BillLanguage"/>
        </w:rPr>
        <w:t>by the Senate and General Assembly of the State of New Jersey:</w:t>
      </w:r>
    </w:p>
    <w:p w:rsidR="006D1A42" w:rsidRDefault="006D1A42" w:rsidP="006D1A42"/>
    <w:p w:rsidR="006D1A42" w:rsidRDefault="006D1A42" w:rsidP="006D1A42">
      <w:r>
        <w:tab/>
        <w:t>1.</w:t>
      </w:r>
      <w:r>
        <w:tab/>
        <w:t>R.S.33:1-10 is amended to read as follows:</w:t>
      </w:r>
    </w:p>
    <w:p w:rsidR="006D1A42" w:rsidRDefault="006D1A42" w:rsidP="006D1A42">
      <w:r>
        <w:tab/>
        <w:t>33:1-10.  Class A licenses shall be subdivided and classified as follows:</w:t>
      </w:r>
    </w:p>
    <w:p w:rsidR="006D1A42" w:rsidRDefault="006D1A42" w:rsidP="006D1A42">
      <w:r>
        <w:tab/>
        <w:t>Plenary brewery license.</w:t>
      </w:r>
      <w:r>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6D1A42" w:rsidRDefault="006D1A42" w:rsidP="006D1A42">
      <w:pPr>
        <w:rPr>
          <w:u w:val="single"/>
        </w:rPr>
      </w:pPr>
      <w:r>
        <w:tab/>
        <w:t>Limited brewery license.</w:t>
      </w:r>
      <w:r>
        <w:tab/>
        <w:t xml:space="preserve">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w:t>
      </w:r>
      <w:r>
        <w:rPr>
          <w:u w:val="single"/>
        </w:rPr>
        <w:t>or to a consumer’s home</w:t>
      </w:r>
      <w:r>
        <w:t xml:space="preserve"> shall be from inventory in a warehouse located in this State which is operated under a limited brewery license.  </w:t>
      </w:r>
      <w:r>
        <w:rPr>
          <w:u w:val="single"/>
        </w:rPr>
        <w:t>P</w:t>
      </w:r>
      <w:r w:rsidRPr="003159BE">
        <w:rPr>
          <w:u w:val="single"/>
        </w:rPr>
        <w:t>ourers and servers</w:t>
      </w:r>
      <w:r>
        <w:rPr>
          <w:u w:val="single"/>
        </w:rPr>
        <w:t xml:space="preserve"> employed by the holder of this license shall not be required to be certified by an industry-recognized server training program.</w:t>
      </w:r>
      <w:r>
        <w:t xml:space="preserve">  The holder of this license shall be entitled to sell this product at retail to consumers on the licensed premises of the brewery for consumption on the premises, </w:t>
      </w:r>
      <w:r w:rsidRPr="003048BB">
        <w:rPr>
          <w:rFonts w:ascii="Albertus Extra Bold" w:hAnsi="Albertus Extra Bold"/>
          <w:b/>
        </w:rPr>
        <w:t>[</w:t>
      </w:r>
      <w:r>
        <w:t>but only in connection with a tour of the brewery,</w:t>
      </w:r>
      <w:r w:rsidRPr="003048BB">
        <w:rPr>
          <w:rFonts w:ascii="Albertus Extra Bold" w:hAnsi="Albertus Extra Bold"/>
          <w:b/>
        </w:rPr>
        <w:t>]</w:t>
      </w:r>
      <w:r>
        <w:t xml:space="preserve"> or </w:t>
      </w:r>
      <w:r w:rsidRPr="003048BB">
        <w:rPr>
          <w:rFonts w:ascii="Albertus Extra Bold" w:hAnsi="Albertus Extra Bold"/>
          <w:b/>
        </w:rPr>
        <w:t>[</w:t>
      </w:r>
      <w:r>
        <w:t>for consumption off the premises</w:t>
      </w:r>
      <w:r w:rsidRPr="003048BB">
        <w:rPr>
          <w:rFonts w:ascii="Albertus Extra Bold" w:hAnsi="Albertus Extra Bold"/>
          <w:b/>
        </w:rPr>
        <w:t>]</w:t>
      </w:r>
      <w:r>
        <w:t xml:space="preserve"> in a quantity of not more than 15.5 fluid gallons per person</w:t>
      </w:r>
      <w:r w:rsidRPr="003048BB">
        <w:t xml:space="preserve"> </w:t>
      </w:r>
      <w:r w:rsidRPr="003048BB">
        <w:rPr>
          <w:u w:val="single"/>
        </w:rPr>
        <w:t>for consumption off the premises</w:t>
      </w:r>
      <w:r>
        <w:t xml:space="preserve">, and to offer samples for sampling purposes only pursuant to an annual permit issued by the director.  The holder of this license shall not sell food or operate a restaurant on the licensed premises.  </w:t>
      </w:r>
      <w:r>
        <w:rPr>
          <w:u w:val="single"/>
        </w:rPr>
        <w:t xml:space="preserve">However, the licensee may sell soda, whether or not manufactured by the license holder; coordinate with a food vendor for the provision of food on the licensed premises; and provide menus to consumers for the sale of food.  </w:t>
      </w:r>
    </w:p>
    <w:p w:rsidR="006D1A42" w:rsidRDefault="006D1A42" w:rsidP="006D1A42">
      <w:pPr>
        <w:rPr>
          <w:u w:val="single"/>
        </w:rPr>
      </w:pPr>
      <w:r w:rsidRPr="004A542C">
        <w:tab/>
      </w:r>
      <w:r>
        <w:rPr>
          <w:u w:val="single"/>
        </w:rPr>
        <w:t>The holder of this license shall be entitled to hold an unlimited number of on-premises special events, for which the license holder may sell tickets.  The holder of the license shall not be required to obtain a permit or provide electronic notification to the division of on-premises special events.</w:t>
      </w:r>
    </w:p>
    <w:p w:rsidR="006D1A42" w:rsidRPr="00E47E28" w:rsidRDefault="006D1A42" w:rsidP="006D1A42">
      <w:r w:rsidRPr="00375556">
        <w:tab/>
      </w:r>
      <w:r>
        <w:rPr>
          <w:u w:val="single"/>
        </w:rPr>
        <w:t xml:space="preserve">The holder of this license shall be entitled to hold up to 18 off-premises special events per year </w:t>
      </w:r>
      <w:r w:rsidRPr="00E47E28">
        <w:rPr>
          <w:u w:val="single"/>
        </w:rPr>
        <w:t>pursuant to a permit issued by the director</w:t>
      </w:r>
      <w:r>
        <w:rPr>
          <w:u w:val="single"/>
        </w:rPr>
        <w:t xml:space="preserve"> for each off-premises special event</w:t>
      </w:r>
      <w:r w:rsidRPr="00E47E28">
        <w:rPr>
          <w:u w:val="single"/>
        </w:rPr>
        <w:t xml:space="preserve">. </w:t>
      </w:r>
      <w:r>
        <w:rPr>
          <w:u w:val="single"/>
        </w:rPr>
        <w:t xml:space="preserve"> I</w:t>
      </w:r>
      <w:r w:rsidRPr="00E47E28">
        <w:rPr>
          <w:u w:val="single"/>
        </w:rPr>
        <w:t xml:space="preserve">f an </w:t>
      </w:r>
      <w:r>
        <w:rPr>
          <w:u w:val="single"/>
        </w:rPr>
        <w:t xml:space="preserve">off-premises special </w:t>
      </w:r>
      <w:r w:rsidRPr="00E47E28">
        <w:rPr>
          <w:u w:val="single"/>
        </w:rPr>
        <w:t xml:space="preserve">event is to be held on a publicly-owned or controlled property, the holder of the license shall be required </w:t>
      </w:r>
      <w:r>
        <w:rPr>
          <w:u w:val="single"/>
        </w:rPr>
        <w:t xml:space="preserve">to </w:t>
      </w:r>
      <w:r w:rsidRPr="00E47E28">
        <w:rPr>
          <w:u w:val="single"/>
        </w:rPr>
        <w:t xml:space="preserve">obtain the consent of the political subdivision that owns or controls the property or the </w:t>
      </w:r>
      <w:r>
        <w:rPr>
          <w:u w:val="single"/>
        </w:rPr>
        <w:t>chief law enforcement o</w:t>
      </w:r>
      <w:r w:rsidRPr="00E47E28">
        <w:rPr>
          <w:u w:val="single"/>
        </w:rPr>
        <w:t>fficer of the law enforcement agency that has jurisdiction over the property.</w:t>
      </w:r>
    </w:p>
    <w:p w:rsidR="006D1A42" w:rsidRDefault="006D1A42" w:rsidP="006D1A42">
      <w:r w:rsidRPr="004A542C">
        <w:tab/>
      </w:r>
      <w:r>
        <w:t>The fee for this license shall be graduated as follows:</w:t>
      </w:r>
    </w:p>
    <w:p w:rsidR="006D1A42" w:rsidRDefault="006D1A42" w:rsidP="006D1A42">
      <w:r>
        <w:tab/>
        <w:t>to so brew not more than 50,000 barrels of 31 liquid gallons capacity per annum, $1,250;</w:t>
      </w:r>
    </w:p>
    <w:p w:rsidR="006D1A42" w:rsidRDefault="006D1A42" w:rsidP="006D1A42">
      <w:r>
        <w:tab/>
        <w:t>to so brew not more than 100,000 barrels of 31 fluid gallons capacity per annum, $2,500;</w:t>
      </w:r>
    </w:p>
    <w:p w:rsidR="006D1A42" w:rsidRDefault="006D1A42" w:rsidP="006D1A42">
      <w:r>
        <w:tab/>
        <w:t>to so brew not more than 200,000 barrels of 31 fluid gallons capacity per annum, $5,000;</w:t>
      </w:r>
    </w:p>
    <w:p w:rsidR="006D1A42" w:rsidRDefault="006D1A42" w:rsidP="006D1A42">
      <w:r>
        <w:tab/>
        <w:t>to so brew not more than 300,000 barrels of 31 fluid gallons capacity per annum, $7,500.</w:t>
      </w:r>
    </w:p>
    <w:p w:rsidR="006D1A42" w:rsidRPr="0065761D" w:rsidRDefault="006D1A42" w:rsidP="006D1A42">
      <w:pPr>
        <w:rPr>
          <w:u w:val="single"/>
        </w:rPr>
      </w:pPr>
      <w:r>
        <w:tab/>
        <w:t>For the purposes of this subsection</w:t>
      </w:r>
      <w:r w:rsidRPr="0065761D">
        <w:rPr>
          <w:rFonts w:ascii="Albertus Extra Bold" w:hAnsi="Albertus Extra Bold"/>
          <w:b/>
        </w:rPr>
        <w:t>[</w:t>
      </w:r>
      <w:r>
        <w:t>, "sampling"</w:t>
      </w:r>
      <w:r w:rsidRPr="0065761D">
        <w:rPr>
          <w:rFonts w:ascii="Albertus Extra Bold" w:hAnsi="Albertus Extra Bold"/>
          <w:b/>
        </w:rPr>
        <w:t>]</w:t>
      </w:r>
      <w:r>
        <w:t xml:space="preserve"> </w:t>
      </w:r>
      <w:r>
        <w:rPr>
          <w:u w:val="single"/>
        </w:rPr>
        <w:t>:</w:t>
      </w:r>
    </w:p>
    <w:p w:rsidR="006D1A42" w:rsidRDefault="006D1A42" w:rsidP="006D1A42">
      <w:pPr>
        <w:rPr>
          <w:u w:val="single"/>
        </w:rPr>
      </w:pPr>
      <w:r w:rsidRPr="001F37F2">
        <w:tab/>
      </w:r>
      <w:r>
        <w:rPr>
          <w:u w:val="single"/>
        </w:rPr>
        <w:t>“Off-premises special events” means special events that take place at a location other than on the licensed premises or the sidewalk, parking lot, or other area owned by the licensee that is adjacent to or adjoining the licensed premises and shall include, but not be limited to:</w:t>
      </w:r>
    </w:p>
    <w:p w:rsidR="006D1A42" w:rsidRDefault="006D1A42" w:rsidP="006D1A42">
      <w:pPr>
        <w:rPr>
          <w:u w:val="single"/>
        </w:rPr>
      </w:pPr>
      <w:r w:rsidRPr="00281368">
        <w:tab/>
      </w:r>
      <w:r>
        <w:rPr>
          <w:u w:val="single"/>
        </w:rPr>
        <w:t>(1) beer, music, and arts festivals;</w:t>
      </w:r>
    </w:p>
    <w:p w:rsidR="006D1A42" w:rsidRDefault="006D1A42" w:rsidP="006D1A42">
      <w:pPr>
        <w:rPr>
          <w:u w:val="single"/>
        </w:rPr>
      </w:pPr>
      <w:r w:rsidRPr="00281368">
        <w:tab/>
      </w:r>
      <w:r>
        <w:rPr>
          <w:u w:val="single"/>
        </w:rPr>
        <w:t>(2) civic events;</w:t>
      </w:r>
    </w:p>
    <w:p w:rsidR="006D1A42" w:rsidRDefault="006D1A42" w:rsidP="006D1A42">
      <w:pPr>
        <w:rPr>
          <w:u w:val="single"/>
        </w:rPr>
      </w:pPr>
      <w:r w:rsidRPr="00281368">
        <w:tab/>
      </w:r>
      <w:r>
        <w:rPr>
          <w:u w:val="single"/>
        </w:rPr>
        <w:t>(3) foot races, bike races, and other athletic events;</w:t>
      </w:r>
    </w:p>
    <w:p w:rsidR="006D1A42" w:rsidRDefault="006D1A42" w:rsidP="006D1A42">
      <w:pPr>
        <w:rPr>
          <w:u w:val="single"/>
        </w:rPr>
      </w:pPr>
      <w:r w:rsidRPr="00281368">
        <w:tab/>
      </w:r>
      <w:r>
        <w:rPr>
          <w:u w:val="single"/>
        </w:rPr>
        <w:t>(4) limited brewery anniversary celebrations; and</w:t>
      </w:r>
    </w:p>
    <w:p w:rsidR="006D1A42" w:rsidRPr="0065761D" w:rsidRDefault="006D1A42" w:rsidP="006D1A42">
      <w:pPr>
        <w:rPr>
          <w:u w:val="single"/>
        </w:rPr>
      </w:pPr>
      <w:r w:rsidRPr="00281368">
        <w:tab/>
      </w:r>
      <w:r>
        <w:rPr>
          <w:u w:val="single"/>
        </w:rPr>
        <w:t>(5) holiday celebrations.</w:t>
      </w:r>
    </w:p>
    <w:p w:rsidR="006D1A42" w:rsidRDefault="006D1A42" w:rsidP="006D1A42">
      <w:pPr>
        <w:rPr>
          <w:u w:val="single"/>
        </w:rPr>
      </w:pPr>
      <w:r>
        <w:tab/>
      </w:r>
      <w:r w:rsidRPr="0065761D">
        <w:rPr>
          <w:u w:val="single"/>
        </w:rPr>
        <w:t>“</w:t>
      </w:r>
      <w:r>
        <w:rPr>
          <w:u w:val="single"/>
        </w:rPr>
        <w:t>On-premise</w:t>
      </w:r>
      <w:r w:rsidRPr="0065761D">
        <w:rPr>
          <w:u w:val="single"/>
        </w:rPr>
        <w:t>s special event</w:t>
      </w:r>
      <w:r>
        <w:rPr>
          <w:u w:val="single"/>
        </w:rPr>
        <w:t>”</w:t>
      </w:r>
      <w:r w:rsidRPr="0065761D">
        <w:rPr>
          <w:u w:val="single"/>
        </w:rPr>
        <w:t xml:space="preserve"> </w:t>
      </w:r>
      <w:r>
        <w:rPr>
          <w:u w:val="single"/>
        </w:rPr>
        <w:t>means an event that is open to the public and held on the licensed premises or the sidewalk, parking lot, or other area owned by the licensee that is adjacent to or adjoining the licensed premises.  An on-premises special event shall include, but not be limited to:</w:t>
      </w:r>
    </w:p>
    <w:p w:rsidR="006D1A42" w:rsidRDefault="006D1A42" w:rsidP="006D1A42">
      <w:pPr>
        <w:rPr>
          <w:u w:val="single"/>
        </w:rPr>
      </w:pPr>
      <w:r w:rsidRPr="0065761D">
        <w:tab/>
      </w:r>
      <w:r>
        <w:rPr>
          <w:u w:val="single"/>
        </w:rPr>
        <w:t>(1) private parties, birthdays, weddings, anniversaries, civic and political functions, professional and trade association events, class reunion and alumni events;</w:t>
      </w:r>
    </w:p>
    <w:p w:rsidR="006D1A42" w:rsidRPr="0065761D" w:rsidRDefault="006D1A42" w:rsidP="006D1A42">
      <w:pPr>
        <w:rPr>
          <w:u w:val="single"/>
        </w:rPr>
      </w:pPr>
      <w:r w:rsidRPr="003159BE">
        <w:tab/>
      </w:r>
      <w:r>
        <w:rPr>
          <w:u w:val="single"/>
        </w:rPr>
        <w:t xml:space="preserve">(2) </w:t>
      </w:r>
      <w:r w:rsidRPr="0065761D">
        <w:rPr>
          <w:u w:val="single"/>
        </w:rPr>
        <w:t xml:space="preserve">trivia and </w:t>
      </w:r>
      <w:r>
        <w:rPr>
          <w:u w:val="single"/>
        </w:rPr>
        <w:t>quiz games</w:t>
      </w:r>
      <w:r w:rsidRPr="0065761D">
        <w:rPr>
          <w:u w:val="single"/>
        </w:rPr>
        <w:t>;</w:t>
      </w:r>
    </w:p>
    <w:p w:rsidR="006D1A42" w:rsidRPr="0065761D" w:rsidRDefault="006D1A42" w:rsidP="006D1A42">
      <w:pPr>
        <w:rPr>
          <w:u w:val="single"/>
        </w:rPr>
      </w:pPr>
      <w:r w:rsidRPr="0065761D">
        <w:tab/>
      </w:r>
      <w:r>
        <w:rPr>
          <w:u w:val="single"/>
        </w:rPr>
        <w:t>(3)</w:t>
      </w:r>
      <w:r w:rsidRPr="0065761D">
        <w:rPr>
          <w:u w:val="single"/>
        </w:rPr>
        <w:t xml:space="preserve"> paint and sip;</w:t>
      </w:r>
    </w:p>
    <w:p w:rsidR="006D1A42" w:rsidRDefault="006D1A42" w:rsidP="006D1A42">
      <w:pPr>
        <w:rPr>
          <w:u w:val="single"/>
        </w:rPr>
      </w:pPr>
      <w:r w:rsidRPr="0065761D">
        <w:tab/>
      </w:r>
      <w:r>
        <w:rPr>
          <w:u w:val="single"/>
        </w:rPr>
        <w:t xml:space="preserve">(4) </w:t>
      </w:r>
      <w:proofErr w:type="spellStart"/>
      <w:r>
        <w:rPr>
          <w:u w:val="single"/>
        </w:rPr>
        <w:t>c</w:t>
      </w:r>
      <w:r w:rsidRPr="0065761D">
        <w:rPr>
          <w:u w:val="single"/>
        </w:rPr>
        <w:t>raftmaking</w:t>
      </w:r>
      <w:proofErr w:type="spellEnd"/>
      <w:r>
        <w:rPr>
          <w:u w:val="single"/>
        </w:rPr>
        <w:t>;</w:t>
      </w:r>
    </w:p>
    <w:p w:rsidR="006D1A42" w:rsidRPr="0065761D" w:rsidRDefault="006D1A42" w:rsidP="006D1A42">
      <w:pPr>
        <w:rPr>
          <w:u w:val="single"/>
        </w:rPr>
      </w:pPr>
      <w:r w:rsidRPr="00D03A52">
        <w:tab/>
      </w:r>
      <w:r>
        <w:rPr>
          <w:u w:val="single"/>
        </w:rPr>
        <w:t>(5)  pop up shops</w:t>
      </w:r>
      <w:r w:rsidRPr="0065761D">
        <w:rPr>
          <w:u w:val="single"/>
        </w:rPr>
        <w:t>;</w:t>
      </w:r>
    </w:p>
    <w:p w:rsidR="006D1A42" w:rsidRDefault="006D1A42" w:rsidP="006D1A42">
      <w:pPr>
        <w:rPr>
          <w:u w:val="single"/>
        </w:rPr>
      </w:pPr>
      <w:r w:rsidRPr="0065761D">
        <w:tab/>
      </w:r>
      <w:r>
        <w:rPr>
          <w:u w:val="single"/>
        </w:rPr>
        <w:t xml:space="preserve">(6) DJs, </w:t>
      </w:r>
      <w:r w:rsidRPr="0065761D">
        <w:rPr>
          <w:u w:val="single"/>
        </w:rPr>
        <w:t>live music</w:t>
      </w:r>
      <w:r>
        <w:rPr>
          <w:u w:val="single"/>
        </w:rPr>
        <w:t>,</w:t>
      </w:r>
      <w:r w:rsidRPr="0065761D">
        <w:rPr>
          <w:u w:val="single"/>
        </w:rPr>
        <w:t xml:space="preserve"> and open mic;</w:t>
      </w:r>
    </w:p>
    <w:p w:rsidR="006D1A42" w:rsidRDefault="006D1A42" w:rsidP="006D1A42">
      <w:pPr>
        <w:rPr>
          <w:u w:val="single"/>
        </w:rPr>
      </w:pPr>
      <w:r w:rsidRPr="0065761D">
        <w:tab/>
      </w:r>
      <w:r>
        <w:rPr>
          <w:u w:val="single"/>
        </w:rPr>
        <w:t xml:space="preserve">(7) </w:t>
      </w:r>
      <w:r w:rsidRPr="0065761D">
        <w:rPr>
          <w:u w:val="single"/>
        </w:rPr>
        <w:t xml:space="preserve">televised </w:t>
      </w:r>
      <w:r>
        <w:rPr>
          <w:u w:val="single"/>
        </w:rPr>
        <w:t xml:space="preserve">or streamed </w:t>
      </w:r>
      <w:r w:rsidRPr="0065761D">
        <w:rPr>
          <w:u w:val="single"/>
        </w:rPr>
        <w:t>sporting events</w:t>
      </w:r>
      <w:r>
        <w:rPr>
          <w:u w:val="single"/>
        </w:rPr>
        <w:t>;</w:t>
      </w:r>
    </w:p>
    <w:p w:rsidR="006D1A42" w:rsidRDefault="006D1A42" w:rsidP="006D1A42">
      <w:pPr>
        <w:rPr>
          <w:u w:val="single"/>
        </w:rPr>
      </w:pPr>
      <w:r w:rsidRPr="0065761D">
        <w:tab/>
      </w:r>
      <w:r>
        <w:rPr>
          <w:u w:val="single"/>
        </w:rPr>
        <w:t>(8) educational events and seminars;</w:t>
      </w:r>
    </w:p>
    <w:p w:rsidR="006D1A42" w:rsidRDefault="006D1A42" w:rsidP="006D1A42">
      <w:pPr>
        <w:rPr>
          <w:u w:val="single"/>
        </w:rPr>
      </w:pPr>
      <w:r w:rsidRPr="0065761D">
        <w:tab/>
      </w:r>
      <w:r>
        <w:rPr>
          <w:u w:val="single"/>
        </w:rPr>
        <w:t>(9) movies and theatrical events;</w:t>
      </w:r>
    </w:p>
    <w:p w:rsidR="006D1A42" w:rsidRDefault="006D1A42" w:rsidP="006D1A42">
      <w:pPr>
        <w:rPr>
          <w:u w:val="single"/>
        </w:rPr>
      </w:pPr>
      <w:r w:rsidRPr="0065761D">
        <w:tab/>
      </w:r>
      <w:r>
        <w:rPr>
          <w:u w:val="single"/>
        </w:rPr>
        <w:t>(10) animal adoption, to the extent permitted by local ordinance; and</w:t>
      </w:r>
    </w:p>
    <w:p w:rsidR="006D1A42" w:rsidRDefault="006D1A42" w:rsidP="006D1A42">
      <w:pPr>
        <w:rPr>
          <w:u w:val="single"/>
        </w:rPr>
      </w:pPr>
      <w:r w:rsidRPr="0065761D">
        <w:tab/>
      </w:r>
      <w:r>
        <w:rPr>
          <w:u w:val="single"/>
        </w:rPr>
        <w:t>(11) yoga and exercise classes.</w:t>
      </w:r>
    </w:p>
    <w:p w:rsidR="006D1A42" w:rsidRDefault="006D1A42" w:rsidP="006D1A42">
      <w:r>
        <w:tab/>
      </w:r>
      <w:r>
        <w:rPr>
          <w:u w:val="single"/>
        </w:rPr>
        <w:t>“Sampling”</w:t>
      </w:r>
      <w:r w:rsidRPr="0065761D">
        <w:t xml:space="preserve"> </w:t>
      </w:r>
      <w:r>
        <w:t>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6D1A42" w:rsidRDefault="006D1A42" w:rsidP="006D1A42">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6D1A42" w:rsidRDefault="006D1A42" w:rsidP="006D1A42">
      <w:r>
        <w:tab/>
        <w:t>The holder of this license shall be entitled to offer samples of its product for promotional purposes at charitable or civic events off the licensed premises pursuant to an annual permit issued by the director.</w:t>
      </w:r>
    </w:p>
    <w:p w:rsidR="006D1A42" w:rsidRDefault="006D1A42" w:rsidP="006D1A42">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6D1A42" w:rsidRDefault="006D1A42" w:rsidP="006D1A42">
      <w:r>
        <w:tab/>
        <w:t>Plenary winery license.</w:t>
      </w:r>
      <w:r>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D1A42" w:rsidRDefault="006D1A42" w:rsidP="006D1A42">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6D1A42" w:rsidRDefault="006D1A42" w:rsidP="006D1A42">
      <w:r>
        <w:tab/>
        <w:t>Farm winery license.</w:t>
      </w:r>
      <w:r>
        <w:tab/>
        <w:t>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6D1A42" w:rsidRDefault="006D1A42" w:rsidP="006D1A42">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6D1A42" w:rsidRDefault="006D1A42" w:rsidP="006D1A42">
      <w:r>
        <w:tab/>
        <w:t>A holder of this license who produces not more than 250,000 gallons per year shall not own, either in whole or in part, or hold, either directly or indirectly, any interest in a winery that produces more than 250,000 gallons per year.</w:t>
      </w:r>
    </w:p>
    <w:p w:rsidR="006D1A42" w:rsidRDefault="006D1A42" w:rsidP="006D1A42">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6D1A42" w:rsidRDefault="006D1A42" w:rsidP="006D1A42">
      <w:r>
        <w:tab/>
        <w:t>For the purposes of this subsection, "wine" shall include "hard cider" and "mead" as defined in this section.</w:t>
      </w:r>
    </w:p>
    <w:p w:rsidR="006D1A42" w:rsidRDefault="006D1A42" w:rsidP="006D1A42">
      <w:r>
        <w:tab/>
        <w:t>Wine blending license.</w:t>
      </w:r>
      <w:r>
        <w:tab/>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6D1A42" w:rsidRDefault="006D1A42" w:rsidP="006D1A42">
      <w:r>
        <w:tab/>
        <w:t>For the purposes of this subsection, "wine" shall include "hard cider" and "mead" as defined in this section.</w:t>
      </w:r>
    </w:p>
    <w:p w:rsidR="006D1A42" w:rsidRDefault="006D1A42" w:rsidP="006D1A42">
      <w:r>
        <w:tab/>
        <w:t>Instructional winemaking facility license.  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6D1A42" w:rsidRDefault="006D1A42" w:rsidP="006D1A42">
      <w:r>
        <w:tab/>
        <w:t>For the purposes of this subsection, "wine" shall include "hard cider" and "mead" as defined in this section.</w:t>
      </w:r>
    </w:p>
    <w:p w:rsidR="006D1A42" w:rsidRDefault="006D1A42" w:rsidP="006D1A42">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6D1A42" w:rsidRDefault="006D1A42" w:rsidP="006D1A42">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D1A42" w:rsidRDefault="006D1A42" w:rsidP="006D1A42">
      <w:r>
        <w:tab/>
        <w:t>A holder of this license who produces not more than 250,000 gallons per year shall not own, either in whole or in part, or hold, either directly or indirectly, any interest in a winery that produces more than 250,000 gallons per year.</w:t>
      </w:r>
    </w:p>
    <w:p w:rsidR="006D1A42" w:rsidRDefault="006D1A42" w:rsidP="006D1A42">
      <w:r>
        <w:tab/>
        <w:t>For the purposes of this subsection, "wine" shall include "hard cider" and "mead" as defined in this section.</w:t>
      </w:r>
    </w:p>
    <w:p w:rsidR="006D1A42" w:rsidRDefault="006D1A42" w:rsidP="006D1A42">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6D1A42" w:rsidRDefault="006D1A42" w:rsidP="006D1A42">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6D1A42" w:rsidRDefault="006D1A42" w:rsidP="006D1A42">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6D1A42" w:rsidRDefault="006D1A42" w:rsidP="006D1A42">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6D1A42" w:rsidRDefault="006D1A42" w:rsidP="006D1A42">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6D1A42" w:rsidRDefault="006D1A42" w:rsidP="006D1A42">
      <w:r>
        <w:tab/>
        <w:t xml:space="preserve">"Sampling" means the selling at a nominal charge or the gratuitous offering of an open container not exceeding four ounces of hard cider or mead produced on the licensed premises.     </w:t>
      </w:r>
    </w:p>
    <w:p w:rsidR="006D1A42" w:rsidRDefault="006D1A42" w:rsidP="006D1A42">
      <w:r>
        <w:tab/>
        <w:t>Plenary distillery license.  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6D1A42" w:rsidRDefault="006D1A42" w:rsidP="006D1A42">
      <w:r>
        <w:tab/>
        <w:t>Limited distillery license.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6D1A42" w:rsidRDefault="006D1A42" w:rsidP="006D1A42">
      <w:r>
        <w:tab/>
        <w:t>Supplementary limited distillery license.  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6D1A42" w:rsidRDefault="006D1A42" w:rsidP="006D1A42">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6D1A42" w:rsidRDefault="006D1A42" w:rsidP="006D1A42">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6D1A42" w:rsidRDefault="006D1A42" w:rsidP="006D1A42">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6D1A42" w:rsidRDefault="006D1A42" w:rsidP="006D1A42">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6D1A42" w:rsidRDefault="006D1A42" w:rsidP="006D1A42">
      <w:r>
        <w:tab/>
        <w:t>The provisions of section 21 of P.L.2003, c.117 amendatory of this section shall apply to licenses issued or transferred on or after July 1, 2003, and to license renewals commencing on or after July 1, 2003.</w:t>
      </w:r>
    </w:p>
    <w:p w:rsidR="006D1A42" w:rsidRDefault="006D1A42" w:rsidP="006D1A42">
      <w:r>
        <w:t>(</w:t>
      </w:r>
      <w:proofErr w:type="spellStart"/>
      <w:r>
        <w:t>cf</w:t>
      </w:r>
      <w:proofErr w:type="spellEnd"/>
      <w:r>
        <w:t>: P.L.2017, c.80, s.1)</w:t>
      </w:r>
    </w:p>
    <w:p w:rsidR="006D1A42" w:rsidRDefault="006D1A42" w:rsidP="006D1A42"/>
    <w:p w:rsidR="006D1A42" w:rsidRDefault="00635EC5" w:rsidP="006D1A42">
      <w:r>
        <w:tab/>
        <w:t>2.</w:t>
      </w:r>
      <w:r>
        <w:tab/>
      </w:r>
      <w:r w:rsidR="006D1A42">
        <w:t>This act shall take effect immediately.</w:t>
      </w:r>
    </w:p>
    <w:p w:rsidR="006D1A42" w:rsidRDefault="006D1A42" w:rsidP="006D1A42"/>
    <w:p w:rsidR="006D1A42" w:rsidRDefault="006D1A42" w:rsidP="006D1A42"/>
    <w:p w:rsidR="006D1A42" w:rsidRPr="00AA7880" w:rsidRDefault="006D1A42" w:rsidP="006D1A42">
      <w:pPr>
        <w:jc w:val="center"/>
      </w:pPr>
      <w:r w:rsidRPr="00D71D68">
        <w:t>STATEMENT</w:t>
      </w:r>
    </w:p>
    <w:p w:rsidR="006D1A42" w:rsidRDefault="006D1A42" w:rsidP="006D1A42"/>
    <w:p w:rsidR="006D1A42" w:rsidRDefault="006D1A42" w:rsidP="006D1A42">
      <w:r>
        <w:tab/>
        <w:t>This bill a</w:t>
      </w:r>
      <w:r w:rsidRPr="00E76751">
        <w:t xml:space="preserve">mends current law to </w:t>
      </w:r>
      <w:r>
        <w:t>authorize certain activities in which a holder of a limited brewery license is permitted to engage.  Specifically, t</w:t>
      </w:r>
      <w:r w:rsidRPr="00E76751">
        <w:t xml:space="preserve">his bill </w:t>
      </w:r>
      <w:r>
        <w:t>authorizes the holder of a limited brewery license to engage in</w:t>
      </w:r>
      <w:r w:rsidRPr="00E76751">
        <w:t xml:space="preserve"> activities </w:t>
      </w:r>
      <w:r>
        <w:t xml:space="preserve">which </w:t>
      </w:r>
      <w:r w:rsidRPr="00E76751">
        <w:t>include, but are not limited to</w:t>
      </w:r>
      <w:r>
        <w:t>:</w:t>
      </w:r>
      <w:r w:rsidRPr="00E76751">
        <w:t xml:space="preserve"> </w:t>
      </w:r>
    </w:p>
    <w:p w:rsidR="006D1A42" w:rsidRDefault="006D1A42" w:rsidP="006D1A42">
      <w:r>
        <w:tab/>
        <w:t xml:space="preserve">(1) </w:t>
      </w:r>
      <w:r w:rsidRPr="00E76751">
        <w:t>hold</w:t>
      </w:r>
      <w:r>
        <w:t>ing</w:t>
      </w:r>
      <w:r w:rsidRPr="00E76751">
        <w:t xml:space="preserve"> an unlimited number of on-premises special events, for which the license holder may sell tickets without requiring the license holder to obtain a permit or provide electronic notification to the </w:t>
      </w:r>
      <w:r>
        <w:t>Division of Alcoholic Beverage Control (</w:t>
      </w:r>
      <w:r w:rsidRPr="00E76751">
        <w:t>ABC</w:t>
      </w:r>
      <w:r>
        <w:t xml:space="preserve">), and </w:t>
      </w:r>
    </w:p>
    <w:p w:rsidR="006D1A42" w:rsidRDefault="006D1A42" w:rsidP="006D1A42">
      <w:r>
        <w:tab/>
        <w:t xml:space="preserve">(2) up to 18 </w:t>
      </w:r>
      <w:r w:rsidRPr="00E76751">
        <w:t>off-premises</w:t>
      </w:r>
      <w:r>
        <w:t xml:space="preserve"> special events per year pursuant to a permit issued by the director of the ABC for each event.  </w:t>
      </w:r>
    </w:p>
    <w:p w:rsidR="006D1A42" w:rsidRDefault="006D1A42" w:rsidP="006D1A42">
      <w:r>
        <w:tab/>
        <w:t>I</w:t>
      </w:r>
      <w:r w:rsidRPr="00E76751">
        <w:t xml:space="preserve">f an event is to be held on a publicly-owned or controlled property, </w:t>
      </w:r>
      <w:r>
        <w:t>the licensee would be required</w:t>
      </w:r>
      <w:r w:rsidRPr="00E76751">
        <w:t xml:space="preserve"> to obtain consent from the political subdivision that owns o</w:t>
      </w:r>
      <w:r>
        <w:t>r controls the property or the c</w:t>
      </w:r>
      <w:r w:rsidRPr="00E76751">
        <w:t xml:space="preserve">hief </w:t>
      </w:r>
      <w:r>
        <w:t>l</w:t>
      </w:r>
      <w:r w:rsidRPr="00E76751">
        <w:t xml:space="preserve">aw </w:t>
      </w:r>
      <w:r>
        <w:t>e</w:t>
      </w:r>
      <w:r w:rsidRPr="00E76751">
        <w:t xml:space="preserve">nforcement </w:t>
      </w:r>
      <w:r>
        <w:t>o</w:t>
      </w:r>
      <w:r w:rsidRPr="00E76751">
        <w:t xml:space="preserve">fficer of the law enforcement agency that has jurisdiction over the property.  Under the bill, a license holder also is permitted to deliver its product to a consumer’s home; sell soda, whether or not manufactured by the license holder; coordinate with a food vendor </w:t>
      </w:r>
      <w:r>
        <w:t>to provide</w:t>
      </w:r>
      <w:r w:rsidRPr="00E76751">
        <w:t xml:space="preserve"> food on the licensed premises; and provide menus to consumers. </w:t>
      </w:r>
      <w:r>
        <w:t xml:space="preserve"> </w:t>
      </w:r>
    </w:p>
    <w:p w:rsidR="006D1A42" w:rsidRPr="007D28C6" w:rsidRDefault="006D1A42" w:rsidP="006D1A42">
      <w:r w:rsidRPr="00373BE6">
        <w:tab/>
        <w:t xml:space="preserve">In addition, the bill </w:t>
      </w:r>
      <w:r>
        <w:t>eliminates the requirement that the license holder provide</w:t>
      </w:r>
      <w:r w:rsidRPr="00373BE6">
        <w:t xml:space="preserve"> a tour to </w:t>
      </w:r>
      <w:r>
        <w:t xml:space="preserve">a </w:t>
      </w:r>
      <w:r w:rsidRPr="00373BE6">
        <w:t xml:space="preserve">consumer prior to serving alcoholic beverages for consumption on the licensed premises.  </w:t>
      </w:r>
      <w:r>
        <w:t xml:space="preserve">The bill further provides </w:t>
      </w:r>
      <w:r w:rsidRPr="007D28C6">
        <w:t>that pourers and servers employed by the license</w:t>
      </w:r>
      <w:r>
        <w:t>d brewery</w:t>
      </w:r>
      <w:r w:rsidRPr="007D28C6">
        <w:t xml:space="preserve"> are not required to be certified by an industry-recognized server training program.  </w:t>
      </w:r>
    </w:p>
    <w:p w:rsidR="006D1A42" w:rsidRPr="007D28C6" w:rsidRDefault="006D1A42" w:rsidP="006D1A42">
      <w:r w:rsidRPr="007D28C6">
        <w:tab/>
        <w:t>The bill defines “on-</w:t>
      </w:r>
      <w:r>
        <w:t>premises special event” to mean</w:t>
      </w:r>
      <w:r w:rsidRPr="007D28C6">
        <w:t xml:space="preserve"> an event that is open to the public and held on the licensed premises or the sidewalk, parking lot, or other area </w:t>
      </w:r>
      <w:r>
        <w:t xml:space="preserve">owned by the license holder </w:t>
      </w:r>
      <w:r w:rsidRPr="007D28C6">
        <w:t>that is adjacent to or adjoining the licensed premises and include</w:t>
      </w:r>
      <w:r>
        <w:t>s</w:t>
      </w:r>
      <w:r w:rsidRPr="007D28C6">
        <w:t xml:space="preserve">, but </w:t>
      </w:r>
      <w:r>
        <w:t>is</w:t>
      </w:r>
      <w:r w:rsidRPr="007D28C6">
        <w:t xml:space="preserve"> not limited to: private parties such as birthdays, weddings, anniversaries, civic and political functions, professional and trade association events, </w:t>
      </w:r>
      <w:r>
        <w:t>class reunion and alumni events; trivia and quiz games</w:t>
      </w:r>
      <w:r w:rsidRPr="007D28C6">
        <w:t xml:space="preserve">; paint and sip; </w:t>
      </w:r>
      <w:proofErr w:type="spellStart"/>
      <w:r w:rsidRPr="007D28C6">
        <w:t>craftmaking</w:t>
      </w:r>
      <w:proofErr w:type="spellEnd"/>
      <w:r w:rsidRPr="007D28C6">
        <w:t>; pop up shops; DJs, live music, and open mic; televi</w:t>
      </w:r>
      <w:r>
        <w:t>sed or streamed sporting events</w:t>
      </w:r>
      <w:r w:rsidRPr="007D28C6">
        <w:t xml:space="preserve">; educational events and seminars; movies and theatrical events; animal adoption, to the extent permitted by local ordinance; and yoga and other </w:t>
      </w:r>
      <w:r>
        <w:t xml:space="preserve">exercise </w:t>
      </w:r>
      <w:r w:rsidRPr="007D28C6">
        <w:t>classes.</w:t>
      </w:r>
    </w:p>
    <w:p w:rsidR="006D1A42" w:rsidRPr="00E7752C" w:rsidRDefault="006D1A42" w:rsidP="00E7752C">
      <w:r>
        <w:tab/>
      </w:r>
      <w:r w:rsidRPr="007D28C6">
        <w:t xml:space="preserve">“Off-premises </w:t>
      </w:r>
      <w:r>
        <w:t xml:space="preserve">special </w:t>
      </w:r>
      <w:r w:rsidRPr="007D28C6">
        <w:t xml:space="preserve">events” </w:t>
      </w:r>
      <w:r>
        <w:t xml:space="preserve">are defined as </w:t>
      </w:r>
      <w:r w:rsidRPr="007D28C6">
        <w:t>special events that take place at a location other than on the licensed premises or the sidewalk, parking lot, or other</w:t>
      </w:r>
      <w:r>
        <w:t xml:space="preserve"> area</w:t>
      </w:r>
      <w:r w:rsidRPr="007D28C6">
        <w:t xml:space="preserve"> </w:t>
      </w:r>
      <w:r>
        <w:t xml:space="preserve">owned by the license holder </w:t>
      </w:r>
      <w:r w:rsidRPr="007D28C6">
        <w:t xml:space="preserve">that is adjacent to or adjoining the licensed premises and include, but are not limited to: beer, music, and arts festivals; civic events; </w:t>
      </w:r>
      <w:r>
        <w:t>foot</w:t>
      </w:r>
      <w:r w:rsidRPr="007D28C6">
        <w:t xml:space="preserve"> races, mud races, bike races and other athletic events; limited brewery anniversary celebrations; and holiday celebrations.</w:t>
      </w:r>
    </w:p>
    <w:sectPr w:rsidR="006D1A42" w:rsidRPr="00E7752C" w:rsidSect="00635EC5">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966" w:rsidRDefault="00821966">
      <w:r>
        <w:separator/>
      </w:r>
    </w:p>
  </w:endnote>
  <w:endnote w:type="continuationSeparator" w:id="0">
    <w:p w:rsidR="00821966" w:rsidRDefault="0082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401" w:rsidRDefault="00AF4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401" w:rsidRDefault="00AF4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401" w:rsidRDefault="00AF44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EC5" w:rsidRPr="00921C91" w:rsidRDefault="00635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EC5" w:rsidRPr="00921C91" w:rsidRDefault="00635EC5">
    <w:pPr>
      <w:pStyle w:val="Footer"/>
      <w:rPr>
        <w:szCs w:val="18"/>
      </w:rPr>
    </w:pPr>
  </w:p>
  <w:p w:rsidR="00635EC5" w:rsidRPr="00921C91" w:rsidRDefault="00635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EC5" w:rsidRDefault="00635EC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966" w:rsidRDefault="00821966">
      <w:r>
        <w:separator/>
      </w:r>
    </w:p>
  </w:footnote>
  <w:footnote w:type="continuationSeparator" w:id="0">
    <w:p w:rsidR="00821966" w:rsidRDefault="00821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44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401" w:rsidRDefault="00AF44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5EC5" w:rsidRDefault="00635EC5" w:rsidP="00635EC5">
    <w:pPr>
      <w:pStyle w:val="bpuHeadSpon"/>
    </w:pPr>
    <w:r w:rsidRPr="00635EC5">
      <w:rPr>
        <w:rStyle w:val="bpuHeadSponChar"/>
      </w:rPr>
      <w:t>S271</w:t>
    </w:r>
    <w:r>
      <w:t xml:space="preserve"> T.KEAN</w:t>
    </w:r>
  </w:p>
  <w:p w:rsidR="00635EC5" w:rsidRDefault="00635EC5" w:rsidP="00635EC5">
    <w:pPr>
      <w:pStyle w:val="bpuHeadSpon"/>
    </w:pPr>
    <w:r>
      <w:fldChar w:fldCharType="begin"/>
    </w:r>
    <w:r>
      <w:instrText xml:space="preserve"> PAGE  \* MERGEFORMAT </w:instrText>
    </w:r>
    <w:r>
      <w:fldChar w:fldCharType="separate"/>
    </w:r>
    <w:r w:rsidR="00AF4401">
      <w:rPr>
        <w:noProof/>
      </w:rPr>
      <w:t>13</w:t>
    </w:r>
    <w:r>
      <w:fldChar w:fldCharType="end"/>
    </w:r>
  </w:p>
  <w:p w:rsidR="00635EC5" w:rsidRPr="00AF575C" w:rsidRDefault="00635EC5" w:rsidP="00635EC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5EC5" w:rsidRDefault="00635EC5" w:rsidP="00635EC5">
    <w:pPr>
      <w:pStyle w:val="bpuHeadSpon"/>
    </w:pPr>
    <w:r w:rsidRPr="00635EC5">
      <w:rPr>
        <w:rStyle w:val="bpuHeadSponChar"/>
      </w:rPr>
      <w:t>S271</w:t>
    </w:r>
    <w:r>
      <w:t xml:space="preserve"> T.KEAN</w:t>
    </w:r>
  </w:p>
  <w:p w:rsidR="00635EC5" w:rsidRDefault="00635EC5" w:rsidP="00635EC5">
    <w:pPr>
      <w:pStyle w:val="bpuHeadSpon"/>
    </w:pPr>
    <w:r>
      <w:fldChar w:fldCharType="begin"/>
    </w:r>
    <w:r>
      <w:instrText xml:space="preserve"> PAGE  \* MERGEFORMAT </w:instrText>
    </w:r>
    <w:r>
      <w:fldChar w:fldCharType="separate"/>
    </w:r>
    <w:r w:rsidR="00AF4401">
      <w:rPr>
        <w:noProof/>
      </w:rPr>
      <w:t>2</w:t>
    </w:r>
    <w:r>
      <w:fldChar w:fldCharType="end"/>
    </w:r>
  </w:p>
  <w:p w:rsidR="00635EC5" w:rsidRDefault="00635EC5" w:rsidP="00635E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966"/>
    <w:rsid w:val="00000169"/>
    <w:rsid w:val="00004D4D"/>
    <w:rsid w:val="00007B70"/>
    <w:rsid w:val="00007DDD"/>
    <w:rsid w:val="00010512"/>
    <w:rsid w:val="00011BAB"/>
    <w:rsid w:val="000154F3"/>
    <w:rsid w:val="000203E7"/>
    <w:rsid w:val="00020E5B"/>
    <w:rsid w:val="000219C8"/>
    <w:rsid w:val="000220B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EC5"/>
    <w:rsid w:val="0064213F"/>
    <w:rsid w:val="006461F6"/>
    <w:rsid w:val="006572E9"/>
    <w:rsid w:val="00660602"/>
    <w:rsid w:val="006612A0"/>
    <w:rsid w:val="00667A05"/>
    <w:rsid w:val="00671CE6"/>
    <w:rsid w:val="006808C6"/>
    <w:rsid w:val="00680D5F"/>
    <w:rsid w:val="00686754"/>
    <w:rsid w:val="006878F9"/>
    <w:rsid w:val="00687B98"/>
    <w:rsid w:val="0069522C"/>
    <w:rsid w:val="00695BC5"/>
    <w:rsid w:val="006A3786"/>
    <w:rsid w:val="006B2FCF"/>
    <w:rsid w:val="006C3B76"/>
    <w:rsid w:val="006C4542"/>
    <w:rsid w:val="006D1A42"/>
    <w:rsid w:val="006D65B4"/>
    <w:rsid w:val="006E36B4"/>
    <w:rsid w:val="006F4C44"/>
    <w:rsid w:val="006F652B"/>
    <w:rsid w:val="0070018A"/>
    <w:rsid w:val="00712CBE"/>
    <w:rsid w:val="00730582"/>
    <w:rsid w:val="00741A09"/>
    <w:rsid w:val="00752616"/>
    <w:rsid w:val="0075340C"/>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8C3"/>
    <w:rsid w:val="0080085C"/>
    <w:rsid w:val="00802AF0"/>
    <w:rsid w:val="00806253"/>
    <w:rsid w:val="00820A1D"/>
    <w:rsid w:val="0082196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88C"/>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40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C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30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15BAC6-B99E-4D50-B17F-3BE6BE19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A2F5B-6900-4D0A-A9E8-A06747DBE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5495</Words>
  <Characters>27726</Characters>
  <Application>Microsoft Office Word</Application>
  <DocSecurity>0</DocSecurity>
  <Lines>566</Lines>
  <Paragraphs>88</Paragraphs>
  <ScaleCrop>false</ScaleCrop>
  <HeadingPairs>
    <vt:vector size="2" baseType="variant">
      <vt:variant>
        <vt:lpstr>Title</vt:lpstr>
      </vt:variant>
      <vt:variant>
        <vt:i4>1</vt:i4>
      </vt:variant>
    </vt:vector>
  </HeadingPairs>
  <TitlesOfParts>
    <vt:vector size="1" baseType="lpstr">
      <vt:lpstr>S271</vt:lpstr>
    </vt:vector>
  </TitlesOfParts>
  <Manager>R56</Manager>
  <Company>OFFICE of LEGISLATIVE SERVICES</Company>
  <LinksUpToDate>false</LinksUpToDate>
  <CharactersWithSpaces>33310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dc:title>
  <dc:creator>Senator  KEAN</dc:creator>
  <cp:keywords>S271|13|HS |259|0|0|!|0|</cp:keywords>
  <dc:description>PREFILED 2020</dc:description>
  <cp:lastModifiedBy>Todaro, Vivian</cp:lastModifiedBy>
  <cp:revision>2</cp:revision>
  <cp:lastPrinted>2019-12-31T16:05:00Z</cp:lastPrinted>
  <dcterms:created xsi:type="dcterms:W3CDTF">2019-12-31T17:41:00Z</dcterms:created>
  <dcterms:modified xsi:type="dcterms:W3CDTF">2019-12-31T17:41:00Z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