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60389"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60389" w:rsidRPr="00260389" w:rsidRDefault="00260389" w:rsidP="00292D7C">
      <w:pPr>
        <w:pStyle w:val="TopofPage1"/>
        <w:rPr>
          <w:sz w:val="24"/>
        </w:rPr>
      </w:pPr>
    </w:p>
    <w:p w:rsidR="00292D7C" w:rsidRPr="00260389" w:rsidRDefault="00260389" w:rsidP="00ED5E27">
      <w:pPr>
        <w:pStyle w:val="TopofPage1"/>
        <w:rPr>
          <w:szCs w:val="24"/>
        </w:rPr>
      </w:pPr>
      <w:r>
        <w:rPr>
          <w:szCs w:val="24"/>
        </w:rPr>
        <w:t>[First Reprint]</w:t>
      </w:r>
    </w:p>
    <w:p w:rsidR="00AA5E23" w:rsidRDefault="0026038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324</w:t>
      </w:r>
      <w:r w:rsidR="0063703D" w:rsidRPr="00ED5E27">
        <w:rPr>
          <w:b/>
          <w:sz w:val="36"/>
          <w:szCs w:val="36"/>
        </w:rPr>
        <w:t xml:space="preserve"> </w:t>
      </w:r>
    </w:p>
    <w:p w:rsidR="00EB4174" w:rsidRPr="004721EF" w:rsidRDefault="00EB417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60389">
        <w:rPr>
          <w:caps/>
          <w:szCs w:val="24"/>
        </w:rPr>
        <w:t>FEBRUARY 22, 2021</w:t>
      </w:r>
    </w:p>
    <w:p w:rsidR="00F14864" w:rsidRDefault="00F14864" w:rsidP="006A5D7B">
      <w:pPr>
        <w:tabs>
          <w:tab w:val="left" w:pos="900"/>
          <w:tab w:val="left" w:pos="4140"/>
          <w:tab w:val="left" w:pos="5670"/>
          <w:tab w:val="left" w:pos="5940"/>
        </w:tabs>
        <w:jc w:val="center"/>
        <w:rPr>
          <w:caps/>
          <w:szCs w:val="24"/>
        </w:rPr>
      </w:pPr>
    </w:p>
    <w:p w:rsidR="00F14864" w:rsidRDefault="00F14864" w:rsidP="00F14864">
      <w:r>
        <w:tab/>
        <w:t>The Assembly Transportation and Independent Authorities Committee reports favorably</w:t>
      </w:r>
      <w:r w:rsidR="00EB4174">
        <w:t xml:space="preserve"> </w:t>
      </w:r>
      <w:r>
        <w:t>Senate Bill No. 324</w:t>
      </w:r>
      <w:r w:rsidR="00DE211A">
        <w:t xml:space="preserve"> </w:t>
      </w:r>
      <w:r>
        <w:t>(1R).</w:t>
      </w:r>
    </w:p>
    <w:p w:rsidR="00A50FA4" w:rsidRDefault="00F14864" w:rsidP="00A50FA4">
      <w:r>
        <w:tab/>
      </w:r>
      <w:r w:rsidR="00B15AF3">
        <w:t xml:space="preserve">As </w:t>
      </w:r>
      <w:r w:rsidR="00D4397E">
        <w:t>reported, this bill allows operators of motor vehicles to provide proof of motor vehicle registration electronically and authorizes the Chief Administrator of the New Jersey Motor Vehicle Commission to promulgate rules and regulations concerning the issuance, design, and content of the electronic registration certificates.  The commission is authorized to deter and detect counterfeit or fraudulent registration certificates and provide for an electronic form for the display of registration certificates.</w:t>
      </w:r>
    </w:p>
    <w:p w:rsidR="00F14864" w:rsidRDefault="00A50FA4" w:rsidP="00A50FA4">
      <w:r>
        <w:tab/>
      </w:r>
      <w:r w:rsidR="00E0004A">
        <w:t>As</w:t>
      </w:r>
      <w:r w:rsidR="00B15AF3">
        <w:t xml:space="preserve"> reported, Senate Bill No. 324</w:t>
      </w:r>
      <w:r w:rsidR="00CB1AC4">
        <w:t xml:space="preserve"> </w:t>
      </w:r>
      <w:r w:rsidR="00B15AF3">
        <w:t>(1</w:t>
      </w:r>
      <w:r w:rsidR="00E0004A">
        <w:t xml:space="preserve">R) is identical to Assembly Bill No. 3533, </w:t>
      </w:r>
      <w:r w:rsidR="002F3D56">
        <w:t>as</w:t>
      </w:r>
      <w:r w:rsidR="00E0004A">
        <w:t xml:space="preserve"> </w:t>
      </w:r>
      <w:r w:rsidR="00EB4174">
        <w:t>amended and</w:t>
      </w:r>
      <w:r w:rsidR="00E0004A">
        <w:t xml:space="preserve"> reported by the committee on this date.</w:t>
      </w:r>
    </w:p>
    <w:sectPr w:rsidR="00F1486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0389" w:rsidRDefault="00260389">
      <w:r>
        <w:separator/>
      </w:r>
    </w:p>
  </w:endnote>
  <w:endnote w:type="continuationSeparator" w:id="0">
    <w:p w:rsidR="00260389" w:rsidRDefault="00260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0389" w:rsidRDefault="00260389">
      <w:r>
        <w:separator/>
      </w:r>
    </w:p>
  </w:footnote>
  <w:footnote w:type="continuationSeparator" w:id="0">
    <w:p w:rsidR="00260389" w:rsidRDefault="00260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E211A" w:rsidP="00DE211A">
    <w:pPr>
      <w:pStyle w:val="HeaderPage2"/>
      <w:jc w:val="center"/>
    </w:pPr>
    <w:r>
      <w:fldChar w:fldCharType="begin"/>
    </w:r>
    <w:r>
      <w:instrText xml:space="preserve"> PAGE  \* MERGEFORMAT </w:instrText>
    </w:r>
    <w:r>
      <w:fldChar w:fldCharType="separate"/>
    </w:r>
    <w:r>
      <w:rPr>
        <w:noProof/>
      </w:rPr>
      <w:t>2</w:t>
    </w:r>
    <w:r>
      <w:fldChar w:fldCharType="end"/>
    </w:r>
  </w:p>
  <w:p w:rsidR="00DE211A" w:rsidRDefault="00DE211A" w:rsidP="00DE211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389"/>
    <w:rsid w:val="0000788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4FE5"/>
    <w:rsid w:val="00105C93"/>
    <w:rsid w:val="0010728F"/>
    <w:rsid w:val="0011534D"/>
    <w:rsid w:val="00115C99"/>
    <w:rsid w:val="00121487"/>
    <w:rsid w:val="001231F1"/>
    <w:rsid w:val="00140BC7"/>
    <w:rsid w:val="00146CD6"/>
    <w:rsid w:val="001471AE"/>
    <w:rsid w:val="00152E88"/>
    <w:rsid w:val="001561A5"/>
    <w:rsid w:val="0015788F"/>
    <w:rsid w:val="0016084D"/>
    <w:rsid w:val="00172814"/>
    <w:rsid w:val="0017383E"/>
    <w:rsid w:val="00177309"/>
    <w:rsid w:val="001814C4"/>
    <w:rsid w:val="0019009B"/>
    <w:rsid w:val="00193E07"/>
    <w:rsid w:val="00194AA9"/>
    <w:rsid w:val="001968DB"/>
    <w:rsid w:val="001A5566"/>
    <w:rsid w:val="001B46AC"/>
    <w:rsid w:val="001C5767"/>
    <w:rsid w:val="001C5A13"/>
    <w:rsid w:val="001C620E"/>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0389"/>
    <w:rsid w:val="00263BD8"/>
    <w:rsid w:val="002746FB"/>
    <w:rsid w:val="00277144"/>
    <w:rsid w:val="00280CC7"/>
    <w:rsid w:val="002832B4"/>
    <w:rsid w:val="002862BF"/>
    <w:rsid w:val="00290291"/>
    <w:rsid w:val="00292D7C"/>
    <w:rsid w:val="002A2454"/>
    <w:rsid w:val="002A401D"/>
    <w:rsid w:val="002A52AF"/>
    <w:rsid w:val="002C19EE"/>
    <w:rsid w:val="002D29CF"/>
    <w:rsid w:val="002D5DF6"/>
    <w:rsid w:val="002E7F11"/>
    <w:rsid w:val="002F0685"/>
    <w:rsid w:val="002F07D6"/>
    <w:rsid w:val="002F3A0C"/>
    <w:rsid w:val="002F3D56"/>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4F7"/>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5D2"/>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0FA4"/>
    <w:rsid w:val="00A51994"/>
    <w:rsid w:val="00A53B47"/>
    <w:rsid w:val="00A577F9"/>
    <w:rsid w:val="00A654F0"/>
    <w:rsid w:val="00A65CE7"/>
    <w:rsid w:val="00A76504"/>
    <w:rsid w:val="00A80DF3"/>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5AF3"/>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1AC4"/>
    <w:rsid w:val="00CD2D9C"/>
    <w:rsid w:val="00CD5034"/>
    <w:rsid w:val="00CE1E3A"/>
    <w:rsid w:val="00CE5315"/>
    <w:rsid w:val="00CE74A8"/>
    <w:rsid w:val="00CF030F"/>
    <w:rsid w:val="00CF18CB"/>
    <w:rsid w:val="00CF27F3"/>
    <w:rsid w:val="00CF6E1F"/>
    <w:rsid w:val="00D00B46"/>
    <w:rsid w:val="00D05E75"/>
    <w:rsid w:val="00D22C02"/>
    <w:rsid w:val="00D25BF5"/>
    <w:rsid w:val="00D30C09"/>
    <w:rsid w:val="00D32F02"/>
    <w:rsid w:val="00D33344"/>
    <w:rsid w:val="00D33775"/>
    <w:rsid w:val="00D4397E"/>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211A"/>
    <w:rsid w:val="00DE4CFA"/>
    <w:rsid w:val="00DF0469"/>
    <w:rsid w:val="00DF2305"/>
    <w:rsid w:val="00DF2BC2"/>
    <w:rsid w:val="00DF3423"/>
    <w:rsid w:val="00DF50EE"/>
    <w:rsid w:val="00E0004A"/>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174"/>
    <w:rsid w:val="00EC66C0"/>
    <w:rsid w:val="00ED0598"/>
    <w:rsid w:val="00ED16A7"/>
    <w:rsid w:val="00ED5E27"/>
    <w:rsid w:val="00EE2498"/>
    <w:rsid w:val="00EE49E4"/>
    <w:rsid w:val="00EE62FC"/>
    <w:rsid w:val="00EE6D25"/>
    <w:rsid w:val="00EF0439"/>
    <w:rsid w:val="00EF52FC"/>
    <w:rsid w:val="00F140A0"/>
    <w:rsid w:val="00F14864"/>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 w:val="00FF7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591CC749-FC52-4EF7-83DF-2CDCB74E9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B1A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1A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22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129</Words>
  <Characters>776</Characters>
  <Application>Microsoft Office Word</Application>
  <DocSecurity>0</DocSecurity>
  <Lines>24</Lines>
  <Paragraphs>9</Paragraphs>
  <ScaleCrop>false</ScaleCrop>
  <HeadingPairs>
    <vt:vector size="2" baseType="variant">
      <vt:variant>
        <vt:lpstr>Title</vt:lpstr>
      </vt:variant>
      <vt:variant>
        <vt:i4>1</vt:i4>
      </vt:variant>
    </vt:vector>
  </HeadingPairs>
  <TitlesOfParts>
    <vt:vector size="1" baseType="lpstr">
      <vt:lpstr>S324 1R ATR Statement 2/22/21</vt:lpstr>
    </vt:vector>
  </TitlesOfParts>
  <Manager>R224</Manager>
  <Company>NJ OLS DMU</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 1R ATR Statement 2/22/21</dc:title>
  <dc:subject/>
  <dc:creator>Assembly ATR</dc:creator>
  <cp:keywords>S324|1|AU |270|0|0|!||</cp:keywords>
  <dc:description/>
  <cp:lastModifiedBy>Franks, Denise</cp:lastModifiedBy>
  <cp:revision>2</cp:revision>
  <cp:lastPrinted>2021-02-23T15:57:00Z</cp:lastPrinted>
  <dcterms:created xsi:type="dcterms:W3CDTF">2021-02-23T18:36:00Z</dcterms:created>
  <dcterms:modified xsi:type="dcterms:W3CDTF">2021-02-23T18:36:00Z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