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5D42" w:rsidRDefault="00855D42" w:rsidP="00855D42">
      <w:pPr>
        <w:pStyle w:val="bpuBill"/>
      </w:pPr>
      <w:bookmarkStart w:id="0" w:name="bpuFrontPg"/>
      <w:bookmarkStart w:id="1" w:name="_GoBack"/>
      <w:bookmarkEnd w:id="0"/>
      <w:bookmarkEnd w:id="1"/>
      <w:r>
        <w:t xml:space="preserve">SENATE, No. 335 </w:t>
      </w:r>
    </w:p>
    <w:p w:rsidR="00855D42" w:rsidRPr="00855D42" w:rsidRDefault="00855D42" w:rsidP="00855D4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85350646" r:id="rId8"/>
        </w:object>
      </w:r>
    </w:p>
    <w:p w:rsidR="00855D42" w:rsidRDefault="00855D42" w:rsidP="00855D42">
      <w:pPr>
        <w:pStyle w:val="bpuState"/>
      </w:pPr>
      <w:r>
        <w:t>STATE OF NEW JERSEY</w:t>
      </w:r>
    </w:p>
    <w:p w:rsidR="00855D42" w:rsidRDefault="00855D42" w:rsidP="00855D42">
      <w:pPr>
        <w:pStyle w:val="bpuLegislature"/>
      </w:pPr>
      <w:r>
        <w:t>219th LEGISLATURE</w:t>
      </w:r>
    </w:p>
    <w:p w:rsidR="00855D42" w:rsidRDefault="00855D42" w:rsidP="00855D42">
      <w:pPr>
        <w:pStyle w:val="bpuWpGraphic"/>
      </w:pPr>
      <w:r>
        <w:object w:dxaOrig="8985" w:dyaOrig="255">
          <v:shape id="_x0000_i1026" type="#_x0000_t75" style="width:6in;height:11.5pt" o:ole="">
            <v:imagedata r:id="rId7" o:title=""/>
          </v:shape>
          <o:OLEObject Type="Embed" ProgID="WPWin6.1" ShapeID="_x0000_i1026" DrawAspect="Content" ObjectID="_1685350647" r:id="rId9"/>
        </w:object>
      </w:r>
      <w:r>
        <w:t xml:space="preserve">  </w:t>
      </w:r>
    </w:p>
    <w:p w:rsidR="00855D42" w:rsidRDefault="00855D42" w:rsidP="00855D42">
      <w:pPr>
        <w:pStyle w:val="bpuIntro"/>
      </w:pPr>
      <w:r>
        <w:t>PRE-FILED FOR INTRODUCTION IN THE 2020 SESSION</w:t>
      </w:r>
    </w:p>
    <w:p w:rsidR="00855D42" w:rsidRDefault="00855D42" w:rsidP="00855D42">
      <w:pPr>
        <w:pStyle w:val="bpuIntro"/>
      </w:pPr>
    </w:p>
    <w:p w:rsidR="00855D42" w:rsidRDefault="00855D42" w:rsidP="00855D42">
      <w:pPr>
        <w:pStyle w:val="bpuIntro"/>
        <w:sectPr w:rsidR="00855D42" w:rsidSect="00855D42">
          <w:headerReference w:type="even" r:id="rId10"/>
          <w:headerReference w:type="default" r:id="rId11"/>
          <w:pgSz w:w="12240" w:h="20160" w:code="5"/>
          <w:pgMar w:top="2160" w:right="1440" w:bottom="1440" w:left="1440" w:header="720" w:footer="720" w:gutter="0"/>
          <w:pgNumType w:start="1"/>
          <w:cols w:space="720"/>
          <w:docGrid w:linePitch="360"/>
        </w:sectPr>
      </w:pPr>
    </w:p>
    <w:p w:rsidR="00855D42" w:rsidRDefault="00855D42" w:rsidP="00855D42">
      <w:pPr>
        <w:pStyle w:val="bpuIntro"/>
      </w:pPr>
    </w:p>
    <w:p w:rsidR="00855D42" w:rsidRDefault="00855D42" w:rsidP="00855D42">
      <w:pPr>
        <w:pStyle w:val="bpuSponsor"/>
      </w:pPr>
      <w:r>
        <w:t>Sponsored by:</w:t>
      </w:r>
    </w:p>
    <w:p w:rsidR="00855D42" w:rsidRDefault="00855D42" w:rsidP="00855D42">
      <w:pPr>
        <w:pStyle w:val="bpuSponsor"/>
      </w:pPr>
      <w:proofErr w:type="gramStart"/>
      <w:r>
        <w:t>Senator  BOB</w:t>
      </w:r>
      <w:proofErr w:type="gramEnd"/>
      <w:r>
        <w:t xml:space="preserve"> SMITH</w:t>
      </w:r>
    </w:p>
    <w:p w:rsidR="00855D42" w:rsidRDefault="00855D42" w:rsidP="00855D42">
      <w:pPr>
        <w:pStyle w:val="bpuSponsor"/>
      </w:pPr>
      <w:r>
        <w:t>District 17 (Middlesex and Somerset)</w:t>
      </w:r>
    </w:p>
    <w:p w:rsidR="00855D42" w:rsidRDefault="00855D42" w:rsidP="00855D42">
      <w:pPr>
        <w:pStyle w:val="bpuSponsor"/>
      </w:pPr>
      <w:proofErr w:type="gramStart"/>
      <w:r>
        <w:t>Senator  STEVEN</w:t>
      </w:r>
      <w:proofErr w:type="gramEnd"/>
      <w:r>
        <w:t xml:space="preserve"> V. OROHO</w:t>
      </w:r>
    </w:p>
    <w:p w:rsidR="00855D42" w:rsidRDefault="00855D42" w:rsidP="00855D42">
      <w:pPr>
        <w:pStyle w:val="bpuSponsor"/>
      </w:pPr>
      <w:r>
        <w:t>District 24 (Morris, Sussex and Warren)</w:t>
      </w:r>
    </w:p>
    <w:p w:rsidR="00855D42" w:rsidRDefault="00855D42" w:rsidP="00855D42">
      <w:pPr>
        <w:pStyle w:val="bpuSponsor"/>
      </w:pPr>
    </w:p>
    <w:p w:rsidR="00855D42" w:rsidRDefault="00855D42" w:rsidP="00855D42">
      <w:pPr>
        <w:pStyle w:val="bpuSponsor"/>
      </w:pPr>
    </w:p>
    <w:p w:rsidR="00855D42" w:rsidRDefault="00855D42" w:rsidP="00855D42">
      <w:pPr>
        <w:pStyle w:val="bpuSponsor"/>
      </w:pPr>
    </w:p>
    <w:p w:rsidR="00855D42" w:rsidRDefault="00855D42" w:rsidP="00855D42">
      <w:pPr>
        <w:pStyle w:val="bpuSponsor"/>
      </w:pPr>
    </w:p>
    <w:p w:rsidR="00855D42" w:rsidRDefault="00855D42" w:rsidP="00855D42">
      <w:pPr>
        <w:pStyle w:val="bpuSponsor"/>
      </w:pPr>
      <w:r>
        <w:t>SYNOPSIS</w:t>
      </w:r>
    </w:p>
    <w:p w:rsidR="00855D42" w:rsidRDefault="00855D42" w:rsidP="00855D42">
      <w:pPr>
        <w:pStyle w:val="bpuNormText"/>
      </w:pPr>
      <w:r>
        <w:tab/>
        <w:t xml:space="preserve">Permits certain deer control activities; establishes check-off donation on hunting license applications to support venison donation program; authorizes issuance of multi-species depredation permit for wildlife control on farmland. </w:t>
      </w:r>
    </w:p>
    <w:p w:rsidR="00855D42" w:rsidRDefault="00855D42" w:rsidP="00855D42">
      <w:pPr>
        <w:pStyle w:val="bpuNormText"/>
      </w:pPr>
    </w:p>
    <w:p w:rsidR="00855D42" w:rsidRDefault="00855D42" w:rsidP="00855D42">
      <w:pPr>
        <w:pStyle w:val="bpuSponsor"/>
      </w:pPr>
      <w:r>
        <w:t xml:space="preserve">CURRENT VERSION OF TEXT </w:t>
      </w:r>
    </w:p>
    <w:p w:rsidR="00855D42" w:rsidRDefault="00D66C2F" w:rsidP="00855D42">
      <w:pPr>
        <w:pStyle w:val="bpuNormText"/>
      </w:pPr>
      <w:r>
        <w:tab/>
        <w:t>As reported by the Senate Environment and Energy Committee with technical review.</w:t>
      </w:r>
    </w:p>
    <w:p w:rsidR="00855D42" w:rsidRDefault="00855D42" w:rsidP="00855D4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55D42" w:rsidRDefault="00855D4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55D42" w:rsidSect="00855D42">
          <w:type w:val="continuous"/>
          <w:pgSz w:w="12240" w:h="20160" w:code="5"/>
          <w:pgMar w:top="2160" w:right="2275" w:bottom="1440" w:left="2275" w:header="72" w:footer="720" w:gutter="0"/>
          <w:pgNumType w:start="1"/>
          <w:cols w:space="720"/>
          <w:docGrid w:linePitch="360"/>
        </w:sectPr>
      </w:pPr>
    </w:p>
    <w:p w:rsidR="00717706" w:rsidRPr="009D7CCF" w:rsidRDefault="00717706" w:rsidP="00717706">
      <w:pPr>
        <w:pStyle w:val="HangingAnAct"/>
      </w:pPr>
      <w:r w:rsidRPr="00717706">
        <w:rPr>
          <w:rStyle w:val="BillHead"/>
        </w:rPr>
        <w:lastRenderedPageBreak/>
        <w:t>An Act</w:t>
      </w:r>
      <w:r w:rsidRPr="006B7FA7">
        <w:rPr>
          <w:rStyle w:val="HangingAnActChar"/>
        </w:rPr>
        <w:t xml:space="preserve"> </w:t>
      </w:r>
      <w:r>
        <w:t xml:space="preserve">concerning deer </w:t>
      </w:r>
      <w:r w:rsidRPr="00FD509B">
        <w:t>and other animals</w:t>
      </w:r>
      <w:r>
        <w:t>, amending P.L.1997, c.123, P.L.1997, c.268, P.L.1997, c.424, and R.S.23:4-42, and supplementing Title 23 of the Revised Statutes.</w:t>
      </w:r>
    </w:p>
    <w:p w:rsidR="00717706" w:rsidRPr="00D71D68" w:rsidRDefault="00717706" w:rsidP="00717706"/>
    <w:p w:rsidR="00717706" w:rsidRPr="00AA7880" w:rsidRDefault="00717706" w:rsidP="00717706">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smartTag w:uri="urn:schemas-microsoft-com:office:smarttags" w:element="country-region">
            <w:r>
              <w:rPr>
                <w:rStyle w:val="BillLanguage"/>
              </w:rPr>
              <w:t>New Jersey</w:t>
            </w:r>
          </w:smartTag>
        </w:smartTag>
      </w:smartTag>
      <w:r>
        <w:rPr>
          <w:rStyle w:val="BillLanguage"/>
        </w:rPr>
        <w:t>:</w:t>
      </w:r>
    </w:p>
    <w:p w:rsidR="00717706" w:rsidRPr="00D71D68" w:rsidRDefault="00717706" w:rsidP="00717706"/>
    <w:p w:rsidR="00717706" w:rsidRDefault="00717706" w:rsidP="00717706">
      <w:r>
        <w:tab/>
        <w:t>1.</w:t>
      </w:r>
      <w:r>
        <w:tab/>
        <w:t>Section 1 of P.L.1997, c.424 (C.23:4-24.4) is amended to read as follows:</w:t>
      </w:r>
    </w:p>
    <w:p w:rsidR="00717706" w:rsidRDefault="00717706" w:rsidP="00717706">
      <w:r>
        <w:tab/>
        <w:t>1.</w:t>
      </w:r>
      <w:r>
        <w:tab/>
        <w:t xml:space="preserve">a.  Notwithstanding the provisions of section 1 and section 2 of P.L.1970, c.180 (C.23:4-24.2 and C.23:4-24.3) </w:t>
      </w:r>
      <w:r w:rsidRPr="00D47F60">
        <w:rPr>
          <w:rFonts w:ascii="Albertus Extra Bold" w:hAnsi="Albertus Extra Bold"/>
          <w:b/>
        </w:rPr>
        <w:t>[</w:t>
      </w:r>
      <w:r>
        <w:t xml:space="preserve">, </w:t>
      </w:r>
      <w:r w:rsidRPr="002127A6">
        <w:t>a person</w:t>
      </w:r>
      <w:r>
        <w:t xml:space="preserve"> may</w:t>
      </w:r>
      <w:r w:rsidRPr="00D47F60">
        <w:rPr>
          <w:rFonts w:ascii="Albertus Extra Bold" w:hAnsi="Albertus Extra Bold"/>
          <w:b/>
        </w:rPr>
        <w:t>]</w:t>
      </w:r>
      <w:r>
        <w:t xml:space="preserve"> </w:t>
      </w:r>
      <w:r>
        <w:rPr>
          <w:u w:val="single"/>
        </w:rPr>
        <w:t>to the contrary, the</w:t>
      </w:r>
      <w:r w:rsidRPr="008167C9">
        <w:rPr>
          <w:u w:val="single"/>
        </w:rPr>
        <w:t xml:space="preserve"> </w:t>
      </w:r>
      <w:r w:rsidRPr="00292933">
        <w:rPr>
          <w:u w:val="single"/>
        </w:rPr>
        <w:t>Fish and Game Council</w:t>
      </w:r>
      <w:r>
        <w:rPr>
          <w:u w:val="single"/>
        </w:rPr>
        <w:t xml:space="preserve"> may authorize a hunter to</w:t>
      </w:r>
      <w:r>
        <w:t>:</w:t>
      </w:r>
      <w:r w:rsidRPr="00D47F60">
        <w:t xml:space="preserve"> </w:t>
      </w:r>
      <w:r>
        <w:t xml:space="preserve">(1) use bait </w:t>
      </w:r>
      <w:r>
        <w:rPr>
          <w:u w:val="single"/>
        </w:rPr>
        <w:t>, for the purposes of hunting,</w:t>
      </w:r>
      <w:r>
        <w:t xml:space="preserve"> to attract, entice, or lure a deer; </w:t>
      </w:r>
      <w:r w:rsidRPr="001C1EC0">
        <w:rPr>
          <w:rFonts w:ascii="Albertus Extra Bold" w:hAnsi="Albertus Extra Bold"/>
          <w:b/>
        </w:rPr>
        <w:t>[</w:t>
      </w:r>
      <w:r>
        <w:t>and</w:t>
      </w:r>
      <w:r w:rsidRPr="001C1EC0">
        <w:rPr>
          <w:rFonts w:ascii="Albertus Extra Bold" w:hAnsi="Albertus Extra Bold"/>
          <w:b/>
        </w:rPr>
        <w:t>]</w:t>
      </w:r>
      <w:r>
        <w:t xml:space="preserve"> (2) kill, destroy, injure, shoot, shoot at, take, wound, or attempt to take, kill, or wound, a deer, or have in possession or control any firearm or other weapon of any kind for such purposes, within any distance of a baited area </w:t>
      </w:r>
      <w:r w:rsidRPr="00D47F60">
        <w:rPr>
          <w:rFonts w:ascii="Albertus Extra Bold" w:hAnsi="Albertus Extra Bold"/>
          <w:b/>
        </w:rPr>
        <w:t>[</w:t>
      </w:r>
      <w:r>
        <w:t>.  A person may</w:t>
      </w:r>
      <w:r w:rsidRPr="00D47F60">
        <w:rPr>
          <w:rFonts w:ascii="Albertus Extra Bold" w:hAnsi="Albertus Extra Bold"/>
          <w:b/>
        </w:rPr>
        <w:t>]</w:t>
      </w:r>
      <w:r w:rsidRPr="001C1EC0">
        <w:t xml:space="preserve"> </w:t>
      </w:r>
      <w:r>
        <w:rPr>
          <w:u w:val="single"/>
        </w:rPr>
        <w:t>; and (3)</w:t>
      </w:r>
      <w:r w:rsidRPr="001C1EC0">
        <w:t xml:space="preserve"> </w:t>
      </w:r>
      <w:r>
        <w:t xml:space="preserve">be elevated </w:t>
      </w:r>
      <w:r>
        <w:rPr>
          <w:u w:val="single"/>
        </w:rPr>
        <w:t>, when using a baited area,</w:t>
      </w:r>
      <w:r w:rsidRPr="001C1EC0">
        <w:t xml:space="preserve"> </w:t>
      </w:r>
      <w:r>
        <w:t xml:space="preserve">in a standing tree or </w:t>
      </w:r>
      <w:r w:rsidRPr="001C1EC0">
        <w:rPr>
          <w:rFonts w:ascii="Albertus Extra Bold" w:hAnsi="Albertus Extra Bold"/>
          <w:b/>
        </w:rPr>
        <w:t>[</w:t>
      </w:r>
      <w:r>
        <w:t>in a</w:t>
      </w:r>
      <w:r w:rsidRPr="001C1EC0">
        <w:rPr>
          <w:rFonts w:ascii="Albertus Extra Bold" w:hAnsi="Albertus Extra Bold"/>
          <w:b/>
        </w:rPr>
        <w:t>]</w:t>
      </w:r>
      <w:r>
        <w:t xml:space="preserve"> structure of any kind </w:t>
      </w:r>
      <w:r w:rsidRPr="001C1EC0">
        <w:rPr>
          <w:rFonts w:ascii="Albertus Extra Bold" w:hAnsi="Albertus Extra Bold"/>
          <w:b/>
        </w:rPr>
        <w:t>[</w:t>
      </w:r>
      <w:r>
        <w:t>when using a baited area for hunting deer, and the baited area may be within any distance of the standing tree or structure</w:t>
      </w:r>
      <w:r w:rsidRPr="001C1EC0">
        <w:rPr>
          <w:rFonts w:ascii="Albertus Extra Bold" w:hAnsi="Albertus Extra Bold"/>
          <w:b/>
        </w:rPr>
        <w:t>]</w:t>
      </w:r>
      <w:r>
        <w:t xml:space="preserve"> </w:t>
      </w:r>
      <w:r>
        <w:rPr>
          <w:u w:val="single"/>
        </w:rPr>
        <w:t>, which lies within any distance of the baited area</w:t>
      </w:r>
      <w:r>
        <w:t>.</w:t>
      </w:r>
    </w:p>
    <w:p w:rsidR="00717706" w:rsidRDefault="00717706" w:rsidP="00717706">
      <w:r>
        <w:tab/>
        <w:t>b.</w:t>
      </w:r>
      <w:r>
        <w:tab/>
        <w:t xml:space="preserve">For the purposes of this section, “baited area” means </w:t>
      </w:r>
      <w:r w:rsidRPr="00B90BC5">
        <w:rPr>
          <w:rFonts w:ascii="Albertus Extra Bold" w:hAnsi="Albertus Extra Bold"/>
          <w:b/>
        </w:rPr>
        <w:t>[</w:t>
      </w:r>
      <w:r>
        <w:t>the presence of placed, exposed, deposited, distributed, or scattered</w:t>
      </w:r>
      <w:r w:rsidRPr="00B90BC5">
        <w:rPr>
          <w:rFonts w:ascii="Albertus Extra Bold" w:hAnsi="Albertus Extra Bold"/>
          <w:b/>
        </w:rPr>
        <w:t>]</w:t>
      </w:r>
      <w:r>
        <w:t xml:space="preserve"> </w:t>
      </w:r>
      <w:r>
        <w:rPr>
          <w:u w:val="single"/>
        </w:rPr>
        <w:t>an area wherein</w:t>
      </w:r>
      <w:r w:rsidRPr="00B90BC5">
        <w:t xml:space="preserve"> </w:t>
      </w:r>
      <w:r>
        <w:t xml:space="preserve">agricultural products, salt, or </w:t>
      </w:r>
      <w:r w:rsidRPr="00584707">
        <w:rPr>
          <w:u w:val="single"/>
        </w:rPr>
        <w:t>any</w:t>
      </w:r>
      <w:r>
        <w:t xml:space="preserve"> other edible lure </w:t>
      </w:r>
      <w:r w:rsidRPr="00584707">
        <w:rPr>
          <w:rFonts w:ascii="Albertus Extra Bold" w:hAnsi="Albertus Extra Bold"/>
          <w:b/>
        </w:rPr>
        <w:t>[</w:t>
      </w:r>
      <w:r>
        <w:t>whatsoever</w:t>
      </w:r>
      <w:r w:rsidRPr="00584707">
        <w:rPr>
          <w:rFonts w:ascii="Albertus Extra Bold" w:hAnsi="Albertus Extra Bold"/>
          <w:b/>
        </w:rPr>
        <w:t>]</w:t>
      </w:r>
      <w:r>
        <w:t xml:space="preserve"> capable of attracting, enticing, or luring deer </w:t>
      </w:r>
      <w:r>
        <w:rPr>
          <w:u w:val="single"/>
        </w:rPr>
        <w:t>is placed, exposed, deposited, distributed, or scattered</w:t>
      </w:r>
      <w:r w:rsidRPr="00B90BC5">
        <w:rPr>
          <w:u w:val="single"/>
        </w:rPr>
        <w:t xml:space="preserve"> </w:t>
      </w:r>
      <w:r>
        <w:rPr>
          <w:u w:val="single"/>
        </w:rPr>
        <w:t xml:space="preserve">for the purposes of hunting; and “hunter” means any person who has obtained from the Division of Fish and Wildlife: (1) a license or permit to hunt deer, </w:t>
      </w:r>
      <w:r w:rsidRPr="00C91E65">
        <w:rPr>
          <w:u w:val="single"/>
        </w:rPr>
        <w:t>or (2)</w:t>
      </w:r>
      <w:r>
        <w:rPr>
          <w:u w:val="single"/>
        </w:rPr>
        <w:t xml:space="preserve"> a permit, issued pursuant to section 4 of P.L.2000, c.46 (C.23:4-42.6), to engage in alternative control methods that have been approved by the division for use in a community based deer management plan</w:t>
      </w:r>
      <w:r>
        <w:t>.</w:t>
      </w:r>
    </w:p>
    <w:p w:rsidR="00717706" w:rsidRDefault="00717706" w:rsidP="00717706">
      <w:pPr>
        <w:rPr>
          <w:u w:val="single"/>
        </w:rPr>
      </w:pPr>
      <w:r>
        <w:tab/>
      </w:r>
      <w:r>
        <w:rPr>
          <w:u w:val="single"/>
        </w:rPr>
        <w:t>c.</w:t>
      </w:r>
      <w:r>
        <w:rPr>
          <w:u w:val="single"/>
        </w:rPr>
        <w:tab/>
        <w:t xml:space="preserve">The </w:t>
      </w:r>
      <w:r w:rsidRPr="00C91E65">
        <w:rPr>
          <w:u w:val="single"/>
        </w:rPr>
        <w:t>Fish and Game Counci</w:t>
      </w:r>
      <w:r>
        <w:rPr>
          <w:u w:val="single"/>
        </w:rPr>
        <w:t>l shall adopt, pursuant to the “Administrative Procedure Act,” P.L.1968, c.410 (C.52:14B-1 et seq.), rules and regulations as may be necessary to effectuate the provisions of this section.</w:t>
      </w:r>
    </w:p>
    <w:p w:rsidR="00717706" w:rsidRDefault="00855D42" w:rsidP="00717706">
      <w:r>
        <w:t>(</w:t>
      </w:r>
      <w:proofErr w:type="spellStart"/>
      <w:r>
        <w:t>cf</w:t>
      </w:r>
      <w:proofErr w:type="spellEnd"/>
      <w:r>
        <w:t>:</w:t>
      </w:r>
      <w:r w:rsidR="00717706">
        <w:t xml:space="preserve"> P.L.1999, c.231, s.1)</w:t>
      </w:r>
    </w:p>
    <w:p w:rsidR="00717706" w:rsidRDefault="00717706" w:rsidP="00717706"/>
    <w:p w:rsidR="00717706" w:rsidRDefault="00717706" w:rsidP="00717706">
      <w:r>
        <w:tab/>
        <w:t>2.</w:t>
      </w:r>
      <w:r>
        <w:tab/>
        <w:t>R.S.23:4-42 is amended to read as follows:</w:t>
      </w:r>
    </w:p>
    <w:p w:rsidR="00D66C2F" w:rsidRDefault="00717706" w:rsidP="00D66C2F">
      <w:r>
        <w:tab/>
        <w:t xml:space="preserve">23:4-42. </w:t>
      </w:r>
      <w:r w:rsidR="00855D42">
        <w:t xml:space="preserve"> </w:t>
      </w:r>
      <w:r>
        <w:t>a.  Except as provided in subsection</w:t>
      </w:r>
      <w:r w:rsidRPr="00FB1CB2">
        <w:t xml:space="preserve"> </w:t>
      </w:r>
      <w:r>
        <w:t>b. of this section, no person shall hunt for, pursue, shoot at, take, kill, wound or attempt to take, kill or wound a deer of any description prohibited by the provisions of the State Fish and Game Code, or hunt for, pursue, shoot at, take, kill, wound or</w:t>
      </w:r>
      <w:r w:rsidR="00D66C2F">
        <w:t xml:space="preserve"> attempt to take, kill or wound</w:t>
      </w:r>
      <w:r w:rsidR="00D66C2F">
        <w:br w:type="page"/>
      </w:r>
    </w:p>
    <w:p w:rsidR="00717706" w:rsidRDefault="00717706" w:rsidP="00717706">
      <w:r>
        <w:lastRenderedPageBreak/>
        <w:t>any wild deer at any time except during the period permitted by the State Fish and Game Code, or kill in any one year more than the number of deer permitted by the State Fish and Game Code.</w:t>
      </w:r>
    </w:p>
    <w:p w:rsidR="00717706" w:rsidRDefault="00717706" w:rsidP="00717706">
      <w:r>
        <w:tab/>
        <w:t>b.</w:t>
      </w:r>
      <w:r>
        <w:tab/>
      </w:r>
      <w:r w:rsidRPr="00322868">
        <w:rPr>
          <w:rFonts w:ascii="Albertus Extra Bold" w:hAnsi="Albertus Extra Bold"/>
          <w:b/>
        </w:rPr>
        <w:t>[</w:t>
      </w:r>
      <w:r>
        <w:t>The</w:t>
      </w:r>
      <w:r w:rsidRPr="00322868">
        <w:rPr>
          <w:rFonts w:ascii="Albertus Extra Bold" w:hAnsi="Albertus Extra Bold"/>
          <w:b/>
        </w:rPr>
        <w:t>]</w:t>
      </w:r>
      <w:r>
        <w:t xml:space="preserve"> </w:t>
      </w:r>
      <w:r w:rsidRPr="003B2169">
        <w:rPr>
          <w:u w:val="single"/>
        </w:rPr>
        <w:t>(1</w:t>
      </w:r>
      <w:r>
        <w:rPr>
          <w:u w:val="single"/>
        </w:rPr>
        <w:t>) Notwithstanding the provisions of subsection a. of this section or any other law, rule, or regulation to the contrary, it shall be lawful for the</w:t>
      </w:r>
      <w:r w:rsidRPr="00322868">
        <w:t xml:space="preserve"> </w:t>
      </w:r>
      <w:r>
        <w:t xml:space="preserve">owner or lessee of </w:t>
      </w:r>
      <w:r w:rsidRPr="00B26A54">
        <w:rPr>
          <w:rFonts w:ascii="Albertus Extra Bold" w:hAnsi="Albertus Extra Bold"/>
          <w:b/>
        </w:rPr>
        <w:t>[</w:t>
      </w:r>
      <w:r>
        <w:t>any</w:t>
      </w:r>
      <w:r w:rsidRPr="00B26A54">
        <w:rPr>
          <w:rFonts w:ascii="Albertus Extra Bold" w:hAnsi="Albertus Extra Bold"/>
          <w:b/>
        </w:rPr>
        <w:t>]</w:t>
      </w:r>
      <w:r>
        <w:t xml:space="preserve"> land </w:t>
      </w:r>
      <w:r w:rsidRPr="00322868">
        <w:rPr>
          <w:rFonts w:ascii="Albertus Extra Bold" w:hAnsi="Albertus Extra Bold"/>
          <w:b/>
        </w:rPr>
        <w:t>[</w:t>
      </w:r>
      <w:r>
        <w:t xml:space="preserve">, </w:t>
      </w:r>
      <w:r w:rsidRPr="003B2169">
        <w:t xml:space="preserve">a </w:t>
      </w:r>
      <w:r>
        <w:t>portion of which is</w:t>
      </w:r>
      <w:r w:rsidRPr="00322868">
        <w:rPr>
          <w:rFonts w:ascii="Albertus Extra Bold" w:hAnsi="Albertus Extra Bold"/>
          <w:b/>
        </w:rPr>
        <w:t>]</w:t>
      </w:r>
      <w:r w:rsidRPr="00F15398">
        <w:t xml:space="preserve"> </w:t>
      </w:r>
      <w:r>
        <w:rPr>
          <w:u w:val="single"/>
        </w:rPr>
        <w:t>consisting, in part, of forested ground or land</w:t>
      </w:r>
      <w:r w:rsidRPr="00EA0315">
        <w:t xml:space="preserve"> </w:t>
      </w:r>
      <w:r>
        <w:t>under cultivation,</w:t>
      </w:r>
      <w:r w:rsidRPr="00C33C49">
        <w:t xml:space="preserve"> </w:t>
      </w:r>
      <w:r>
        <w:rPr>
          <w:u w:val="single"/>
        </w:rPr>
        <w:t>who has on their person a written permit issued by the division;</w:t>
      </w:r>
      <w:r w:rsidRPr="00666B12">
        <w:t xml:space="preserve"> </w:t>
      </w:r>
      <w:r>
        <w:t xml:space="preserve">or </w:t>
      </w:r>
      <w:r>
        <w:rPr>
          <w:u w:val="single"/>
        </w:rPr>
        <w:t>for</w:t>
      </w:r>
      <w:r w:rsidRPr="00322868">
        <w:t xml:space="preserve"> </w:t>
      </w:r>
      <w:r>
        <w:t xml:space="preserve">the authorized </w:t>
      </w:r>
      <w:r w:rsidRPr="00EA0315">
        <w:rPr>
          <w:rFonts w:ascii="Albertus Extra Bold" w:hAnsi="Albertus Extra Bold"/>
          <w:b/>
        </w:rPr>
        <w:t>[</w:t>
      </w:r>
      <w:r>
        <w:t>agents</w:t>
      </w:r>
      <w:r w:rsidRPr="00EA0315">
        <w:rPr>
          <w:rFonts w:ascii="Albertus Extra Bold" w:hAnsi="Albertus Extra Bold"/>
          <w:b/>
        </w:rPr>
        <w:t>]</w:t>
      </w:r>
      <w:r>
        <w:t xml:space="preserve"> </w:t>
      </w:r>
      <w:r>
        <w:rPr>
          <w:u w:val="single"/>
        </w:rPr>
        <w:t>agent</w:t>
      </w:r>
      <w:r w:rsidRPr="00EA0315">
        <w:t xml:space="preserve"> </w:t>
      </w:r>
      <w:r w:rsidRPr="00322868">
        <w:rPr>
          <w:rFonts w:ascii="Albertus Extra Bold" w:hAnsi="Albertus Extra Bold"/>
          <w:b/>
        </w:rPr>
        <w:t>[</w:t>
      </w:r>
      <w:r>
        <w:t>of the owner or lessee having</w:t>
      </w:r>
      <w:r w:rsidRPr="00322868">
        <w:rPr>
          <w:rFonts w:ascii="Albertus Extra Bold" w:hAnsi="Albertus Extra Bold"/>
          <w:b/>
        </w:rPr>
        <w:t>]</w:t>
      </w:r>
      <w:r w:rsidRPr="00322868">
        <w:t xml:space="preserve"> </w:t>
      </w:r>
      <w:r>
        <w:rPr>
          <w:u w:val="single"/>
        </w:rPr>
        <w:t>thereof, who has</w:t>
      </w:r>
      <w:r>
        <w:t xml:space="preserve"> on their person a written permit issued by the division and countersigned by the owner or lessee </w:t>
      </w:r>
      <w:r>
        <w:rPr>
          <w:u w:val="single"/>
        </w:rPr>
        <w:t>,</w:t>
      </w:r>
      <w:r w:rsidRPr="00666B12">
        <w:t xml:space="preserve"> </w:t>
      </w:r>
      <w:r w:rsidRPr="00322868">
        <w:rPr>
          <w:rFonts w:ascii="Albertus Extra Bold" w:hAnsi="Albertus Extra Bold"/>
          <w:b/>
        </w:rPr>
        <w:t>[</w:t>
      </w:r>
      <w:r>
        <w:t>may</w:t>
      </w:r>
      <w:r w:rsidRPr="00322868">
        <w:rPr>
          <w:rFonts w:ascii="Albertus Extra Bold" w:hAnsi="Albertus Extra Bold"/>
          <w:b/>
        </w:rPr>
        <w:t>]</w:t>
      </w:r>
      <w:r>
        <w:t xml:space="preserve"> </w:t>
      </w:r>
      <w:r>
        <w:rPr>
          <w:u w:val="single"/>
        </w:rPr>
        <w:t>to</w:t>
      </w:r>
      <w:r>
        <w:t xml:space="preserve"> kill any deer that </w:t>
      </w:r>
      <w:r w:rsidRPr="003323AF">
        <w:rPr>
          <w:rFonts w:ascii="Albertus Extra Bold" w:hAnsi="Albertus Extra Bold"/>
          <w:b/>
        </w:rPr>
        <w:t>[</w:t>
      </w:r>
      <w:r>
        <w:t>may be</w:t>
      </w:r>
      <w:r w:rsidRPr="003323AF">
        <w:rPr>
          <w:rFonts w:ascii="Albertus Extra Bold" w:hAnsi="Albertus Extra Bold"/>
          <w:b/>
        </w:rPr>
        <w:t>]</w:t>
      </w:r>
      <w:r>
        <w:t xml:space="preserve"> </w:t>
      </w:r>
      <w:r>
        <w:rPr>
          <w:u w:val="single"/>
        </w:rPr>
        <w:t>is</w:t>
      </w:r>
      <w:r>
        <w:t xml:space="preserve"> found on </w:t>
      </w:r>
      <w:r w:rsidRPr="0007047F">
        <w:rPr>
          <w:rFonts w:ascii="Albertus Extra Bold" w:hAnsi="Albertus Extra Bold"/>
          <w:b/>
        </w:rPr>
        <w:t>[</w:t>
      </w:r>
      <w:r>
        <w:t>that land</w:t>
      </w:r>
      <w:r w:rsidRPr="003323AF">
        <w:rPr>
          <w:rFonts w:ascii="Albertus Extra Bold" w:hAnsi="Albertus Extra Bold"/>
          <w:b/>
        </w:rPr>
        <w:t>]</w:t>
      </w:r>
      <w:r>
        <w:t xml:space="preserve"> </w:t>
      </w:r>
      <w:r w:rsidRPr="0007047F">
        <w:rPr>
          <w:u w:val="single"/>
        </w:rPr>
        <w:t xml:space="preserve">the </w:t>
      </w:r>
      <w:r>
        <w:rPr>
          <w:u w:val="single"/>
        </w:rPr>
        <w:t>forested ground or land under cultivation, as the case may be,</w:t>
      </w:r>
      <w:r w:rsidRPr="003323AF">
        <w:t xml:space="preserve"> </w:t>
      </w:r>
      <w:r>
        <w:t>during the period covered by the permit.</w:t>
      </w:r>
    </w:p>
    <w:p w:rsidR="00717706" w:rsidRDefault="00717706" w:rsidP="00717706">
      <w:pPr>
        <w:rPr>
          <w:u w:val="single"/>
        </w:rPr>
      </w:pPr>
      <w:r>
        <w:tab/>
      </w:r>
      <w:r>
        <w:rPr>
          <w:u w:val="single"/>
        </w:rPr>
        <w:t>(2)</w:t>
      </w:r>
      <w:r>
        <w:rPr>
          <w:u w:val="single"/>
        </w:rPr>
        <w:tab/>
        <w:t xml:space="preserve">As a condition precedent to issuing a permit </w:t>
      </w:r>
      <w:r w:rsidRPr="00212A56">
        <w:rPr>
          <w:u w:val="single"/>
        </w:rPr>
        <w:t>to an owner or lessee of land under cultivatio</w:t>
      </w:r>
      <w:r>
        <w:rPr>
          <w:u w:val="single"/>
        </w:rPr>
        <w:t xml:space="preserve">n under this subsection, the </w:t>
      </w:r>
      <w:r w:rsidRPr="004218C1">
        <w:rPr>
          <w:u w:val="single"/>
        </w:rPr>
        <w:t>division may require the owner or lessee</w:t>
      </w:r>
      <w:r>
        <w:rPr>
          <w:u w:val="single"/>
        </w:rPr>
        <w:t xml:space="preserve"> of the land </w:t>
      </w:r>
      <w:r w:rsidRPr="004218C1">
        <w:rPr>
          <w:u w:val="single"/>
        </w:rPr>
        <w:t>to provide evidence that deer damage has occurred</w:t>
      </w:r>
      <w:r>
        <w:rPr>
          <w:u w:val="single"/>
        </w:rPr>
        <w:t xml:space="preserve"> on</w:t>
      </w:r>
      <w:r w:rsidRPr="004218C1">
        <w:rPr>
          <w:u w:val="single"/>
        </w:rPr>
        <w:t xml:space="preserve"> </w:t>
      </w:r>
      <w:r>
        <w:rPr>
          <w:u w:val="single"/>
        </w:rPr>
        <w:t>the</w:t>
      </w:r>
      <w:r w:rsidRPr="008167C9">
        <w:rPr>
          <w:u w:val="single"/>
        </w:rPr>
        <w:t xml:space="preserve"> </w:t>
      </w:r>
      <w:r>
        <w:rPr>
          <w:u w:val="single"/>
        </w:rPr>
        <w:t xml:space="preserve">land under cultivation </w:t>
      </w:r>
      <w:r w:rsidRPr="004218C1">
        <w:rPr>
          <w:u w:val="single"/>
        </w:rPr>
        <w:t>within the pr</w:t>
      </w:r>
      <w:r>
        <w:rPr>
          <w:u w:val="single"/>
        </w:rPr>
        <w:t>eceding</w:t>
      </w:r>
      <w:r w:rsidRPr="004218C1">
        <w:rPr>
          <w:u w:val="single"/>
        </w:rPr>
        <w:t xml:space="preserve"> 12 months</w:t>
      </w:r>
      <w:r>
        <w:rPr>
          <w:u w:val="single"/>
        </w:rPr>
        <w:t>.</w:t>
      </w:r>
    </w:p>
    <w:p w:rsidR="00717706" w:rsidRPr="00C2581A" w:rsidRDefault="00717706" w:rsidP="00717706">
      <w:pPr>
        <w:rPr>
          <w:u w:val="single"/>
        </w:rPr>
      </w:pPr>
      <w:r w:rsidRPr="00212A56">
        <w:rPr>
          <w:rFonts w:ascii="Albertus Extra Bold" w:hAnsi="Albertus Extra Bold"/>
          <w:b/>
          <w:vertAlign w:val="superscript"/>
        </w:rPr>
        <w:tab/>
      </w:r>
      <w:r w:rsidRPr="00C2581A">
        <w:rPr>
          <w:u w:val="single"/>
        </w:rPr>
        <w:t>As a condition prec</w:t>
      </w:r>
      <w:r>
        <w:rPr>
          <w:u w:val="single"/>
        </w:rPr>
        <w:t xml:space="preserve">edent to issuing a permit to an owner or lessee of forested ground </w:t>
      </w:r>
      <w:r w:rsidRPr="00C2581A">
        <w:rPr>
          <w:u w:val="single"/>
        </w:rPr>
        <w:t xml:space="preserve">under this subsection, the division may require the owner or lessee of </w:t>
      </w:r>
      <w:r>
        <w:rPr>
          <w:u w:val="single"/>
        </w:rPr>
        <w:t>the forested ground</w:t>
      </w:r>
      <w:r w:rsidRPr="00C2581A">
        <w:rPr>
          <w:u w:val="single"/>
        </w:rPr>
        <w:t xml:space="preserve"> to submit evidence from a forester that the nature and extent of deer damage within the preceding 12 months interferes with the goals of the woodland management plan</w:t>
      </w:r>
      <w:r>
        <w:rPr>
          <w:u w:val="single"/>
        </w:rPr>
        <w:t xml:space="preserve">, forest management plan, or </w:t>
      </w:r>
      <w:r w:rsidRPr="00C2581A">
        <w:rPr>
          <w:u w:val="single"/>
        </w:rPr>
        <w:t>forest stewardship plan.</w:t>
      </w:r>
    </w:p>
    <w:p w:rsidR="00717706" w:rsidRDefault="00717706" w:rsidP="00717706">
      <w:r w:rsidRPr="002D45B5">
        <w:tab/>
      </w:r>
      <w:r>
        <w:rPr>
          <w:u w:val="single"/>
        </w:rPr>
        <w:t>(3)</w:t>
      </w:r>
      <w:r w:rsidRPr="002D45B5">
        <w:tab/>
      </w:r>
      <w:r>
        <w:t xml:space="preserve">If </w:t>
      </w:r>
      <w:r>
        <w:rPr>
          <w:u w:val="single"/>
        </w:rPr>
        <w:t>so</w:t>
      </w:r>
      <w:r w:rsidRPr="003B2169">
        <w:t xml:space="preserve"> </w:t>
      </w:r>
      <w:r>
        <w:t xml:space="preserve">requested by the owner or lessee of the land, the period covered by the permit issued </w:t>
      </w:r>
      <w:r>
        <w:rPr>
          <w:u w:val="single"/>
        </w:rPr>
        <w:t>under this subsection</w:t>
      </w:r>
      <w:r>
        <w:t xml:space="preserve"> to the owner or lessee </w:t>
      </w:r>
      <w:r>
        <w:rPr>
          <w:u w:val="single"/>
        </w:rPr>
        <w:t>of the land</w:t>
      </w:r>
      <w:r>
        <w:t xml:space="preserve">, or </w:t>
      </w:r>
      <w:r>
        <w:rPr>
          <w:u w:val="single"/>
        </w:rPr>
        <w:t>to the</w:t>
      </w:r>
      <w:r>
        <w:t xml:space="preserve"> authorized agent thereof, shall </w:t>
      </w:r>
      <w:r w:rsidRPr="0007047F">
        <w:rPr>
          <w:rFonts w:ascii="Albertus Extra Bold" w:hAnsi="Albertus Extra Bold"/>
          <w:b/>
        </w:rPr>
        <w:t>[</w:t>
      </w:r>
      <w:r>
        <w:t>also</w:t>
      </w:r>
      <w:r w:rsidRPr="0007047F">
        <w:rPr>
          <w:rFonts w:ascii="Albertus Extra Bold" w:hAnsi="Albertus Extra Bold"/>
          <w:b/>
        </w:rPr>
        <w:t>]</w:t>
      </w:r>
      <w:r>
        <w:t xml:space="preserve"> include the entire months of February and March.</w:t>
      </w:r>
    </w:p>
    <w:p w:rsidR="00717706" w:rsidRDefault="00717706" w:rsidP="00717706">
      <w:r>
        <w:tab/>
      </w:r>
      <w:r>
        <w:rPr>
          <w:u w:val="single"/>
        </w:rPr>
        <w:t>(4)</w:t>
      </w:r>
      <w:r>
        <w:tab/>
        <w:t xml:space="preserve">The carcass of a deer </w:t>
      </w:r>
      <w:r>
        <w:rPr>
          <w:u w:val="single"/>
        </w:rPr>
        <w:t>that is</w:t>
      </w:r>
      <w:r>
        <w:t xml:space="preserve"> killed </w:t>
      </w:r>
      <w:r w:rsidRPr="00B26A54">
        <w:rPr>
          <w:rFonts w:ascii="Albertus Extra Bold" w:hAnsi="Albertus Extra Bold"/>
          <w:b/>
        </w:rPr>
        <w:t>[</w:t>
      </w:r>
      <w:r>
        <w:t>under such</w:t>
      </w:r>
      <w:r w:rsidRPr="00B26A54">
        <w:rPr>
          <w:rFonts w:ascii="Albertus Extra Bold" w:hAnsi="Albertus Extra Bold"/>
          <w:b/>
        </w:rPr>
        <w:t>]</w:t>
      </w:r>
      <w:r>
        <w:t xml:space="preserve"> </w:t>
      </w:r>
      <w:r>
        <w:rPr>
          <w:u w:val="single"/>
        </w:rPr>
        <w:t>in accordance with a</w:t>
      </w:r>
      <w:r w:rsidRPr="003B2169">
        <w:t xml:space="preserve"> </w:t>
      </w:r>
      <w:r>
        <w:t xml:space="preserve">permit </w:t>
      </w:r>
      <w:r>
        <w:rPr>
          <w:u w:val="single"/>
        </w:rPr>
        <w:t>issued by the division pursuant to this subsection</w:t>
      </w:r>
      <w:r w:rsidRPr="00C33C49">
        <w:rPr>
          <w:u w:val="single"/>
        </w:rPr>
        <w:t>,</w:t>
      </w:r>
      <w:r>
        <w:t xml:space="preserve"> shall become the property of the division and may be removed and disposed of in the manner it directs </w:t>
      </w:r>
      <w:r w:rsidRPr="00CC2279">
        <w:rPr>
          <w:u w:val="single"/>
        </w:rPr>
        <w:t>unless the carcass cannot be located after a good faith effort, as defined by the State Fish and Game Code</w:t>
      </w:r>
      <w:r>
        <w:t>.</w:t>
      </w:r>
    </w:p>
    <w:p w:rsidR="00717706" w:rsidRDefault="00717706" w:rsidP="00717706">
      <w:r>
        <w:tab/>
      </w:r>
      <w:r>
        <w:rPr>
          <w:u w:val="single"/>
        </w:rPr>
        <w:t>(5)</w:t>
      </w:r>
      <w:r>
        <w:tab/>
        <w:t xml:space="preserve">For the purpose of this </w:t>
      </w:r>
      <w:r w:rsidRPr="004218C1">
        <w:rPr>
          <w:rFonts w:ascii="Albertus Extra Bold" w:hAnsi="Albertus Extra Bold"/>
          <w:b/>
        </w:rPr>
        <w:t>[</w:t>
      </w:r>
      <w:r>
        <w:t>section</w:t>
      </w:r>
      <w:r w:rsidRPr="004218C1">
        <w:rPr>
          <w:rFonts w:ascii="Albertus Extra Bold" w:hAnsi="Albertus Extra Bold"/>
          <w:b/>
        </w:rPr>
        <w:t>]</w:t>
      </w:r>
      <w:r>
        <w:t xml:space="preserve"> </w:t>
      </w:r>
      <w:r w:rsidRPr="00C70A8C">
        <w:rPr>
          <w:u w:val="single"/>
        </w:rPr>
        <w:t>subsection</w:t>
      </w:r>
      <w:r>
        <w:t xml:space="preserve">, “land under cultivation” </w:t>
      </w:r>
      <w:r w:rsidRPr="00EA0315">
        <w:rPr>
          <w:rFonts w:ascii="Albertus Extra Bold" w:hAnsi="Albertus Extra Bold"/>
          <w:b/>
        </w:rPr>
        <w:t>[</w:t>
      </w:r>
      <w:r>
        <w:t>shall mean (1)</w:t>
      </w:r>
      <w:r w:rsidRPr="00EA0315">
        <w:rPr>
          <w:rFonts w:ascii="Albertus Extra Bold" w:hAnsi="Albertus Extra Bold"/>
          <w:b/>
        </w:rPr>
        <w:t>]</w:t>
      </w:r>
      <w:r>
        <w:t xml:space="preserve"> </w:t>
      </w:r>
      <w:r>
        <w:rPr>
          <w:u w:val="single"/>
        </w:rPr>
        <w:t>means (a)</w:t>
      </w:r>
      <w:r>
        <w:t xml:space="preserve"> pasture fields that are seeded with cultivated grass or that have been so seeded within the prior 12 months, or </w:t>
      </w:r>
      <w:r w:rsidRPr="002D45B5">
        <w:rPr>
          <w:rFonts w:ascii="Albertus Extra Bold" w:hAnsi="Albertus Extra Bold"/>
          <w:b/>
        </w:rPr>
        <w:t>[</w:t>
      </w:r>
      <w:r>
        <w:t>(2)</w:t>
      </w:r>
      <w:r w:rsidRPr="002D45B5">
        <w:rPr>
          <w:rFonts w:ascii="Albertus Extra Bold" w:hAnsi="Albertus Extra Bold"/>
          <w:b/>
        </w:rPr>
        <w:t>]</w:t>
      </w:r>
      <w:r>
        <w:t xml:space="preserve"> </w:t>
      </w:r>
      <w:r>
        <w:rPr>
          <w:u w:val="single"/>
        </w:rPr>
        <w:t>(b)</w:t>
      </w:r>
      <w:r>
        <w:t xml:space="preserve"> land on which planted crops are growing or were growing within the prior 12 months </w:t>
      </w:r>
      <w:r w:rsidRPr="006B10B2">
        <w:rPr>
          <w:rFonts w:ascii="Albertus Extra Bold" w:hAnsi="Albertus Extra Bold"/>
          <w:b/>
        </w:rPr>
        <w:t>[</w:t>
      </w:r>
      <w:r>
        <w:t>.  The</w:t>
      </w:r>
      <w:r w:rsidRPr="006B10B2">
        <w:t xml:space="preserve"> </w:t>
      </w:r>
      <w:r>
        <w:t xml:space="preserve">division may require the owner or lessee of the land to provide evidence of deer damage </w:t>
      </w:r>
      <w:r w:rsidRPr="00EF0716">
        <w:t>within</w:t>
      </w:r>
      <w:r>
        <w:t xml:space="preserve"> the prior 12 months as a condition of issuing a permit pursuant to this subsection</w:t>
      </w:r>
      <w:r w:rsidRPr="006B10B2">
        <w:rPr>
          <w:rFonts w:ascii="Albertus Extra Bold" w:hAnsi="Albertus Extra Bold"/>
          <w:b/>
        </w:rPr>
        <w:t>]</w:t>
      </w:r>
      <w:r>
        <w:t xml:space="preserve"> </w:t>
      </w:r>
      <w:r>
        <w:rPr>
          <w:u w:val="single"/>
        </w:rPr>
        <w:t xml:space="preserve">; and “forested ground” means land that is the subject of a </w:t>
      </w:r>
      <w:r w:rsidRPr="00B32FFD">
        <w:rPr>
          <w:u w:val="single"/>
        </w:rPr>
        <w:t xml:space="preserve">woodland management plan prepared and implemented pursuant to section 3 of </w:t>
      </w:r>
      <w:r w:rsidRPr="00B32FFD">
        <w:rPr>
          <w:u w:val="single"/>
        </w:rPr>
        <w:lastRenderedPageBreak/>
        <w:t>P.L.1964,</w:t>
      </w:r>
      <w:r>
        <w:rPr>
          <w:u w:val="single"/>
        </w:rPr>
        <w:t> </w:t>
      </w:r>
      <w:r w:rsidRPr="00B32FFD">
        <w:rPr>
          <w:u w:val="single"/>
        </w:rPr>
        <w:t>c.48</w:t>
      </w:r>
      <w:r>
        <w:rPr>
          <w:u w:val="single"/>
        </w:rPr>
        <w:t> </w:t>
      </w:r>
      <w:r w:rsidRPr="00B32FFD">
        <w:rPr>
          <w:u w:val="single"/>
        </w:rPr>
        <w:t xml:space="preserve">(C.54:4-23.3), </w:t>
      </w:r>
      <w:r>
        <w:rPr>
          <w:u w:val="single"/>
        </w:rPr>
        <w:t xml:space="preserve">a forest management plan that meets standards adopted by the Natural Resources Conservation Service of the United States Department of Agriculture, </w:t>
      </w:r>
      <w:r w:rsidRPr="00B32FFD">
        <w:rPr>
          <w:u w:val="single"/>
        </w:rPr>
        <w:t xml:space="preserve">or </w:t>
      </w:r>
      <w:r>
        <w:rPr>
          <w:u w:val="single"/>
        </w:rPr>
        <w:t>a forest stewardship plan, which has been approved by the department in accordance with section 3 of P.L.2009, c.256 (C.13:1L-31)</w:t>
      </w:r>
      <w:r>
        <w:t>.</w:t>
      </w:r>
    </w:p>
    <w:p w:rsidR="00717706" w:rsidRDefault="00717706" w:rsidP="00717706">
      <w:r>
        <w:t>(</w:t>
      </w:r>
      <w:proofErr w:type="spellStart"/>
      <w:r>
        <w:t>cf</w:t>
      </w:r>
      <w:proofErr w:type="spellEnd"/>
      <w:r>
        <w:t>: P.L.1999, c.327, s.1)</w:t>
      </w:r>
    </w:p>
    <w:p w:rsidR="00717706" w:rsidRDefault="00717706" w:rsidP="00717706"/>
    <w:p w:rsidR="00717706" w:rsidRDefault="00717706" w:rsidP="00717706">
      <w:r>
        <w:tab/>
        <w:t>3.</w:t>
      </w:r>
      <w:r>
        <w:tab/>
        <w:t>Section 1 of P.L.1997, c.123 (C.23:4-42.1) is amended to read as follows:</w:t>
      </w:r>
    </w:p>
    <w:p w:rsidR="00717706" w:rsidRPr="00B34C04" w:rsidRDefault="00717706" w:rsidP="00717706">
      <w:pPr>
        <w:rPr>
          <w:u w:val="single"/>
        </w:rPr>
      </w:pPr>
      <w:r>
        <w:tab/>
        <w:t>1.</w:t>
      </w:r>
      <w:r>
        <w:tab/>
        <w:t xml:space="preserve">Notwithstanding the provisions of R.S.23:4-45 or any other law, rule, regulation, or provision of the State Fish and Game Code to the contrary, whenever </w:t>
      </w:r>
      <w:r>
        <w:rPr>
          <w:u w:val="single"/>
        </w:rPr>
        <w:t>, pursuant to R.S.23:4-42,</w:t>
      </w:r>
      <w:r w:rsidRPr="00446C45">
        <w:t xml:space="preserve"> </w:t>
      </w:r>
      <w:r>
        <w:t xml:space="preserve">a permit is issued </w:t>
      </w:r>
      <w:r w:rsidRPr="00446C45">
        <w:rPr>
          <w:rFonts w:ascii="Albertus Extra Bold" w:hAnsi="Albertus Extra Bold"/>
          <w:b/>
        </w:rPr>
        <w:t>[</w:t>
      </w:r>
      <w:r>
        <w:t>by the State</w:t>
      </w:r>
      <w:r w:rsidRPr="00446C45">
        <w:rPr>
          <w:rFonts w:ascii="Albertus Extra Bold" w:hAnsi="Albertus Extra Bold"/>
          <w:b/>
        </w:rPr>
        <w:t>]</w:t>
      </w:r>
      <w:r>
        <w:t xml:space="preserve"> to </w:t>
      </w:r>
      <w:r w:rsidRPr="002020DE">
        <w:rPr>
          <w:rFonts w:ascii="Albertus Extra Bold" w:hAnsi="Albertus Extra Bold"/>
          <w:b/>
        </w:rPr>
        <w:t>[</w:t>
      </w:r>
      <w:r>
        <w:t>a person</w:t>
      </w:r>
      <w:r w:rsidRPr="002020DE">
        <w:rPr>
          <w:rFonts w:ascii="Albertus Extra Bold" w:hAnsi="Albertus Extra Bold"/>
          <w:b/>
        </w:rPr>
        <w:t>]</w:t>
      </w:r>
      <w:r>
        <w:t xml:space="preserve"> </w:t>
      </w:r>
      <w:r>
        <w:rPr>
          <w:u w:val="single"/>
        </w:rPr>
        <w:t>an owner or lessee of land, or the authorized agent thereof,</w:t>
      </w:r>
      <w:r>
        <w:t xml:space="preserve"> to kill</w:t>
      </w:r>
      <w:r w:rsidRPr="00446C45">
        <w:t xml:space="preserve"> </w:t>
      </w:r>
      <w:r>
        <w:t xml:space="preserve">deer causing </w:t>
      </w:r>
      <w:r w:rsidRPr="007157F2">
        <w:rPr>
          <w:rFonts w:ascii="Albertus Extra Bold" w:hAnsi="Albertus Extra Bold"/>
          <w:b/>
        </w:rPr>
        <w:t>[</w:t>
      </w:r>
      <w:r>
        <w:t>crop</w:t>
      </w:r>
      <w:r w:rsidRPr="007157F2">
        <w:rPr>
          <w:rFonts w:ascii="Albertus Extra Bold" w:hAnsi="Albertus Extra Bold"/>
          <w:b/>
        </w:rPr>
        <w:t>]</w:t>
      </w:r>
      <w:r>
        <w:t xml:space="preserve"> damage on </w:t>
      </w:r>
      <w:r>
        <w:rPr>
          <w:u w:val="single"/>
        </w:rPr>
        <w:t>forested ground or on</w:t>
      </w:r>
      <w:r>
        <w:t xml:space="preserve"> land under cultivation </w:t>
      </w:r>
      <w:r w:rsidRPr="00B34C04">
        <w:rPr>
          <w:rFonts w:ascii="Albertus Extra Bold" w:hAnsi="Albertus Extra Bold"/>
          <w:b/>
        </w:rPr>
        <w:t>[</w:t>
      </w:r>
      <w:r>
        <w:t>pursuant to R.S.23:4-42</w:t>
      </w:r>
      <w:r w:rsidRPr="00C13CCC">
        <w:rPr>
          <w:rFonts w:ascii="Albertus Extra Bold" w:hAnsi="Albertus Extra Bold"/>
          <w:b/>
        </w:rPr>
        <w:t>]</w:t>
      </w:r>
      <w:r>
        <w:t xml:space="preserve"> , it shall be lawful for the </w:t>
      </w:r>
      <w:r w:rsidRPr="00D87D15">
        <w:rPr>
          <w:rFonts w:ascii="Albertus Extra Bold" w:hAnsi="Albertus Extra Bold"/>
          <w:b/>
        </w:rPr>
        <w:t>[</w:t>
      </w:r>
      <w:r>
        <w:t>permittee or authorized agent thereof</w:t>
      </w:r>
      <w:r w:rsidRPr="00D87D15">
        <w:rPr>
          <w:rFonts w:ascii="Albertus Extra Bold" w:hAnsi="Albertus Extra Bold"/>
          <w:b/>
        </w:rPr>
        <w:t>]</w:t>
      </w:r>
      <w:r>
        <w:t xml:space="preserve"> </w:t>
      </w:r>
      <w:r>
        <w:rPr>
          <w:u w:val="single"/>
        </w:rPr>
        <w:t>permit holder</w:t>
      </w:r>
      <w:r>
        <w:t xml:space="preserve">, for the purposes authorized by the permit </w:t>
      </w:r>
      <w:r>
        <w:rPr>
          <w:u w:val="single"/>
        </w:rPr>
        <w:t>,</w:t>
      </w:r>
      <w:r>
        <w:t xml:space="preserve"> and only while on the </w:t>
      </w:r>
      <w:r w:rsidRPr="0015333F">
        <w:rPr>
          <w:rFonts w:ascii="Albertus Extra Bold" w:hAnsi="Albertus Extra Bold"/>
          <w:b/>
        </w:rPr>
        <w:t>[</w:t>
      </w:r>
      <w:r>
        <w:t>land or lands</w:t>
      </w:r>
      <w:r w:rsidRPr="007157F2">
        <w:rPr>
          <w:rFonts w:ascii="Albertus Extra Bold" w:hAnsi="Albertus Extra Bold"/>
          <w:b/>
        </w:rPr>
        <w:t>]</w:t>
      </w:r>
      <w:r>
        <w:t xml:space="preserve"> </w:t>
      </w:r>
      <w:r>
        <w:rPr>
          <w:u w:val="single"/>
        </w:rPr>
        <w:t>forested ground or land</w:t>
      </w:r>
      <w:r w:rsidRPr="0015333F">
        <w:t xml:space="preserve"> </w:t>
      </w:r>
      <w:r>
        <w:t xml:space="preserve">under cultivation </w:t>
      </w:r>
      <w:r>
        <w:rPr>
          <w:u w:val="single"/>
        </w:rPr>
        <w:t>,</w:t>
      </w:r>
      <w:r>
        <w:t xml:space="preserve"> which </w:t>
      </w:r>
      <w:r w:rsidRPr="00C66E74">
        <w:rPr>
          <w:rFonts w:ascii="Albertus Extra Bold" w:hAnsi="Albertus Extra Bold"/>
          <w:b/>
        </w:rPr>
        <w:t>[</w:t>
      </w:r>
      <w:r>
        <w:t>are</w:t>
      </w:r>
      <w:r w:rsidRPr="002020DE">
        <w:t xml:space="preserve"> </w:t>
      </w:r>
      <w:r>
        <w:t>owned or leased by that permittee</w:t>
      </w:r>
      <w:r w:rsidRPr="0015333F">
        <w:rPr>
          <w:rFonts w:ascii="Albertus Extra Bold" w:hAnsi="Albertus Extra Bold"/>
          <w:b/>
        </w:rPr>
        <w:t>]</w:t>
      </w:r>
      <w:r>
        <w:t xml:space="preserve"> </w:t>
      </w:r>
      <w:r>
        <w:rPr>
          <w:u w:val="single"/>
        </w:rPr>
        <w:t>is the subject of the permit</w:t>
      </w:r>
      <w:r>
        <w:t xml:space="preserve">, but not on or along any </w:t>
      </w:r>
      <w:r>
        <w:rPr>
          <w:u w:val="single"/>
        </w:rPr>
        <w:t>adjacent</w:t>
      </w:r>
      <w:r w:rsidRPr="00C13CCC">
        <w:t xml:space="preserve"> </w:t>
      </w:r>
      <w:r>
        <w:t xml:space="preserve">public highway </w:t>
      </w:r>
      <w:r w:rsidRPr="007157F2">
        <w:rPr>
          <w:rFonts w:ascii="Albertus Extra Bold" w:hAnsi="Albertus Extra Bold"/>
          <w:b/>
        </w:rPr>
        <w:t>[</w:t>
      </w:r>
      <w:r>
        <w:t>adjacent thereto, and for which the permit is issued</w:t>
      </w:r>
      <w:r w:rsidRPr="002020DE">
        <w:rPr>
          <w:rFonts w:ascii="Albertus Extra Bold" w:hAnsi="Albertus Extra Bold"/>
          <w:b/>
        </w:rPr>
        <w:t>]</w:t>
      </w:r>
      <w:r>
        <w:t xml:space="preserve"> , to:</w:t>
      </w:r>
    </w:p>
    <w:p w:rsidR="00717706" w:rsidRDefault="00717706" w:rsidP="00717706">
      <w:r>
        <w:tab/>
        <w:t>a.</w:t>
      </w:r>
      <w:r>
        <w:tab/>
        <w:t>Kill either sex deer at any time of day or night, except that the Fish and Game Council may impose such restrictions thereon as may be necessary to protect the general public;</w:t>
      </w:r>
    </w:p>
    <w:p w:rsidR="00717706" w:rsidRDefault="00717706" w:rsidP="00717706">
      <w:r>
        <w:tab/>
        <w:t>b.</w:t>
      </w:r>
      <w:r>
        <w:tab/>
        <w:t xml:space="preserve">Transport, possess, have in the </w:t>
      </w:r>
      <w:r w:rsidRPr="00B168AF">
        <w:rPr>
          <w:rFonts w:ascii="Albertus Extra Bold" w:hAnsi="Albertus Extra Bold"/>
          <w:b/>
        </w:rPr>
        <w:t>[</w:t>
      </w:r>
      <w:r>
        <w:t>permittee’s or agent’s</w:t>
      </w:r>
      <w:r w:rsidRPr="00B168AF">
        <w:rPr>
          <w:rFonts w:ascii="Albertus Extra Bold" w:hAnsi="Albertus Extra Bold"/>
          <w:b/>
        </w:rPr>
        <w:t>]</w:t>
      </w:r>
      <w:r>
        <w:t xml:space="preserve"> </w:t>
      </w:r>
      <w:r>
        <w:rPr>
          <w:u w:val="single"/>
        </w:rPr>
        <w:t>permit holder’s</w:t>
      </w:r>
      <w:r w:rsidRPr="00B168AF">
        <w:t xml:space="preserve"> </w:t>
      </w:r>
      <w:r>
        <w:t>control, or keep firearms authorized pursuant to R.S.23:4-44 uncased, unloaded, and outside the trunk while in or on a motor vehicle or any other kind of vehicle;</w:t>
      </w:r>
    </w:p>
    <w:p w:rsidR="00717706" w:rsidRDefault="00717706" w:rsidP="00717706">
      <w:r>
        <w:tab/>
        <w:t>c.</w:t>
      </w:r>
      <w:r>
        <w:tab/>
        <w:t>Utilize an illuminating device or devices, including but not limited to a spotlight, flashlight, floodlight, or headlight, whether portable or fixed to a motor vehicle or any other kind of vehicle, to locate and stun deer; and</w:t>
      </w:r>
    </w:p>
    <w:p w:rsidR="00717706" w:rsidRDefault="00717706" w:rsidP="00717706">
      <w:r>
        <w:tab/>
        <w:t>d.</w:t>
      </w:r>
      <w:r>
        <w:tab/>
        <w:t>Be assisted by the use of a driver for the motor vehicle or other kind of vehicle, and by a person or persons operating the illuminating device or devices, none of whom shall be required to possess a firearms purchaser identification card while providing such assistance.</w:t>
      </w:r>
    </w:p>
    <w:p w:rsidR="00717706" w:rsidRDefault="00C12D31" w:rsidP="00717706">
      <w:r>
        <w:t>(</w:t>
      </w:r>
      <w:proofErr w:type="spellStart"/>
      <w:r>
        <w:t>cf</w:t>
      </w:r>
      <w:proofErr w:type="spellEnd"/>
      <w:r>
        <w:t xml:space="preserve">: </w:t>
      </w:r>
      <w:r w:rsidR="00717706">
        <w:t>P.L.1997, c.123, s.1)</w:t>
      </w:r>
    </w:p>
    <w:p w:rsidR="00717706" w:rsidRDefault="00717706" w:rsidP="00717706"/>
    <w:p w:rsidR="00717706" w:rsidRDefault="00717706" w:rsidP="00717706">
      <w:r>
        <w:tab/>
        <w:t>4.</w:t>
      </w:r>
      <w:r>
        <w:tab/>
        <w:t>Section 1 of P.L.1997, c.268 (C.23:4-42.7) is amended to read as follows:</w:t>
      </w:r>
    </w:p>
    <w:p w:rsidR="00717706" w:rsidRDefault="00717706" w:rsidP="00717706">
      <w:r>
        <w:tab/>
        <w:t>1.</w:t>
      </w:r>
      <w:r>
        <w:tab/>
        <w:t xml:space="preserve">a.  The Commissioner of Health </w:t>
      </w:r>
      <w:r w:rsidRPr="00060457">
        <w:rPr>
          <w:rFonts w:ascii="Albertus Extra Bold" w:hAnsi="Albertus Extra Bold"/>
          <w:b/>
        </w:rPr>
        <w:t>[</w:t>
      </w:r>
      <w:r>
        <w:t>and Senior Services</w:t>
      </w:r>
      <w:r w:rsidRPr="00060457">
        <w:rPr>
          <w:rFonts w:ascii="Albertus Extra Bold" w:hAnsi="Albertus Extra Bold"/>
          <w:b/>
        </w:rPr>
        <w:t>]</w:t>
      </w:r>
      <w:r w:rsidR="00FD509B">
        <w:t xml:space="preserve">, </w:t>
      </w:r>
      <w:r>
        <w:t xml:space="preserve">in consultation with the Commissioner of Environmental Protection, the Secretary of Agriculture and the chairman of the Fish and Game Council, shall establish a venison donation program.  The program shall permit, under controlled conditions, the slaughter, processing, </w:t>
      </w:r>
      <w:r>
        <w:lastRenderedPageBreak/>
        <w:t xml:space="preserve">distribution, and serving of venison donated by recreational hunters to nonprofit charitable organizations, in accordance with guidelines established by the Commissioner of Health </w:t>
      </w:r>
      <w:r w:rsidRPr="00296626">
        <w:rPr>
          <w:rFonts w:ascii="Albertus Extra Bold" w:hAnsi="Albertus Extra Bold"/>
          <w:b/>
        </w:rPr>
        <w:t>[</w:t>
      </w:r>
      <w:r>
        <w:t>and Senior Services</w:t>
      </w:r>
      <w:r w:rsidRPr="00296626">
        <w:rPr>
          <w:rFonts w:ascii="Albertus Extra Bold" w:hAnsi="Albertus Extra Bold"/>
          <w:b/>
        </w:rPr>
        <w:t>]</w:t>
      </w:r>
      <w:r>
        <w:t xml:space="preserve"> and the State Fish and Game Code established pursuant to section 32 of P.L.1948, c.448 (C.13:1B-30), in order to protect the health and safety of those persons consuming the donated venison.</w:t>
      </w:r>
    </w:p>
    <w:p w:rsidR="00717706" w:rsidRDefault="00717706" w:rsidP="00717706">
      <w:r>
        <w:tab/>
        <w:t>b.</w:t>
      </w:r>
      <w:r>
        <w:tab/>
        <w:t xml:space="preserve">The Commissioner of Health </w:t>
      </w:r>
      <w:r w:rsidRPr="00296626">
        <w:rPr>
          <w:rFonts w:ascii="Albertus Extra Bold" w:hAnsi="Albertus Extra Bold"/>
          <w:b/>
        </w:rPr>
        <w:t>[</w:t>
      </w:r>
      <w:r>
        <w:t>and Senior Services</w:t>
      </w:r>
      <w:r w:rsidRPr="00296626">
        <w:rPr>
          <w:rFonts w:ascii="Albertus Extra Bold" w:hAnsi="Albertus Extra Bold"/>
          <w:b/>
        </w:rPr>
        <w:t>]</w:t>
      </w:r>
      <w:r>
        <w:t xml:space="preserve">, in consultation with the Commissioner of Environmental Protection, the Secretary of Agriculture, the chairman of the Fish and Game Council, and the United Bow Hunters of New Jersey, shall study the feasibility of expanding the program to include venison obtained from hunters </w:t>
      </w:r>
      <w:r w:rsidRPr="0018772F">
        <w:rPr>
          <w:rFonts w:ascii="Albertus Extra Bold" w:hAnsi="Albertus Extra Bold"/>
          <w:b/>
        </w:rPr>
        <w:t>[</w:t>
      </w:r>
      <w:r>
        <w:t>licensed</w:t>
      </w:r>
      <w:r w:rsidRPr="0018772F">
        <w:rPr>
          <w:rFonts w:ascii="Albertus Extra Bold" w:hAnsi="Albertus Extra Bold"/>
          <w:b/>
        </w:rPr>
        <w:t>]</w:t>
      </w:r>
      <w:r>
        <w:t xml:space="preserve"> </w:t>
      </w:r>
      <w:r>
        <w:rPr>
          <w:u w:val="single"/>
        </w:rPr>
        <w:t>who have been issued a permit</w:t>
      </w:r>
      <w:r w:rsidRPr="00A31477">
        <w:t xml:space="preserve"> </w:t>
      </w:r>
      <w:r w:rsidRPr="0018772F">
        <w:t>by</w:t>
      </w:r>
      <w:r>
        <w:t xml:space="preserve"> the </w:t>
      </w:r>
      <w:r w:rsidRPr="00625781">
        <w:rPr>
          <w:rFonts w:ascii="Albertus Extra Bold" w:hAnsi="Albertus Extra Bold"/>
          <w:b/>
        </w:rPr>
        <w:t>[</w:t>
      </w:r>
      <w:r>
        <w:t>Department of Environmental Protection</w:t>
      </w:r>
      <w:r w:rsidRPr="00625781">
        <w:rPr>
          <w:rFonts w:ascii="Albertus Extra Bold" w:hAnsi="Albertus Extra Bold"/>
          <w:b/>
        </w:rPr>
        <w:t>]</w:t>
      </w:r>
      <w:r>
        <w:t xml:space="preserve"> </w:t>
      </w:r>
      <w:r>
        <w:rPr>
          <w:u w:val="single"/>
        </w:rPr>
        <w:t xml:space="preserve">Division of Fish and </w:t>
      </w:r>
      <w:r w:rsidRPr="00A906C0">
        <w:rPr>
          <w:u w:val="single"/>
        </w:rPr>
        <w:t>Wildlife in the Department</w:t>
      </w:r>
      <w:r>
        <w:rPr>
          <w:u w:val="single"/>
        </w:rPr>
        <w:t xml:space="preserve"> of Environmental </w:t>
      </w:r>
      <w:r w:rsidRPr="00145615">
        <w:rPr>
          <w:u w:val="single"/>
        </w:rPr>
        <w:t>Protection,</w:t>
      </w:r>
      <w:r>
        <w:rPr>
          <w:u w:val="single"/>
        </w:rPr>
        <w:t xml:space="preserve"> pursuant to R.S.23:4-42,</w:t>
      </w:r>
      <w:r>
        <w:t xml:space="preserve"> to participate in </w:t>
      </w:r>
      <w:r w:rsidRPr="0018772F">
        <w:rPr>
          <w:rFonts w:ascii="Albertus Extra Bold" w:hAnsi="Albertus Extra Bold"/>
          <w:b/>
        </w:rPr>
        <w:t>[</w:t>
      </w:r>
      <w:r>
        <w:t>crop</w:t>
      </w:r>
      <w:r w:rsidRPr="0018772F">
        <w:rPr>
          <w:rFonts w:ascii="Albertus Extra Bold" w:hAnsi="Albertus Extra Bold"/>
          <w:b/>
        </w:rPr>
        <w:t>]</w:t>
      </w:r>
      <w:r>
        <w:t xml:space="preserve"> depredation control activities </w:t>
      </w:r>
      <w:r>
        <w:rPr>
          <w:u w:val="single"/>
        </w:rPr>
        <w:t>,</w:t>
      </w:r>
      <w:r>
        <w:t xml:space="preserve"> or </w:t>
      </w:r>
      <w:r>
        <w:rPr>
          <w:u w:val="single"/>
        </w:rPr>
        <w:t>venison</w:t>
      </w:r>
      <w:r w:rsidRPr="0018772F">
        <w:t xml:space="preserve"> </w:t>
      </w:r>
      <w:r>
        <w:t xml:space="preserve">obtained as a result of the implementation of other methods to manage and control deer populations, including but not limited to those established by sections 1 through 4 of P.L.2000, c.46 (C.23:4-42.3 through C.23:4-42.6), and shall expand the program accordingly if the </w:t>
      </w:r>
      <w:r w:rsidRPr="00C96C0D">
        <w:rPr>
          <w:rFonts w:ascii="Albertus Extra Bold" w:hAnsi="Albertus Extra Bold"/>
          <w:b/>
        </w:rPr>
        <w:t>[</w:t>
      </w:r>
      <w:r>
        <w:t>commissioner</w:t>
      </w:r>
      <w:r w:rsidRPr="00C96C0D">
        <w:rPr>
          <w:rFonts w:ascii="Albertus Extra Bold" w:hAnsi="Albertus Extra Bold"/>
          <w:b/>
        </w:rPr>
        <w:t>]</w:t>
      </w:r>
      <w:r>
        <w:t xml:space="preserve"> </w:t>
      </w:r>
      <w:r>
        <w:rPr>
          <w:u w:val="single"/>
        </w:rPr>
        <w:t>Commissioner of Health</w:t>
      </w:r>
      <w:r>
        <w:t xml:space="preserve"> deems it appropriate.</w:t>
      </w:r>
    </w:p>
    <w:p w:rsidR="00717706" w:rsidRDefault="00717706" w:rsidP="00717706">
      <w:r>
        <w:t>(</w:t>
      </w:r>
      <w:proofErr w:type="spellStart"/>
      <w:r>
        <w:t>cf</w:t>
      </w:r>
      <w:proofErr w:type="spellEnd"/>
      <w:r>
        <w:t>: P.L.2000, c.46, s.6)</w:t>
      </w:r>
    </w:p>
    <w:p w:rsidR="00717706" w:rsidRDefault="00717706" w:rsidP="00717706"/>
    <w:p w:rsidR="00717706" w:rsidRPr="00145615" w:rsidRDefault="00717706" w:rsidP="00717706">
      <w:r w:rsidRPr="00145615">
        <w:tab/>
        <w:t>5.</w:t>
      </w:r>
      <w:r w:rsidRPr="00145615">
        <w:tab/>
        <w:t>(New section)</w:t>
      </w:r>
      <w:r w:rsidR="00855D42">
        <w:t xml:space="preserve"> </w:t>
      </w:r>
      <w:r w:rsidRPr="00145615">
        <w:t xml:space="preserve"> The owner or lessee of any land, a portion of which is land under cultivation, or the authorized agents of the owner or lessee, having on their person a written permit, to be known as a multi-species depredation permit, issued by the division and countersigned by the owner or lessee, may kill any animal of a species identified in the permit which is on the land and known to cause crop damage.  A multi-species depredation permit shall list all species to which the permit applies, as determined by the division, but in every case shall include deer, and shall not include the requirement to retrieve the carcass of any animal killed under the authority of the permit, except as otherwise prescribed for deer pursuant to paragraph (4) of subsection b. of R.S.23:4-42.  For the purpose of this section, "land under cultivation" means (1) pasture fields that are seeded with cultivated grass or that have been so seeded within the prior 12 months, or (2) land on which planted crops are growing or were growing within the prior 12 months.</w:t>
      </w:r>
    </w:p>
    <w:p w:rsidR="00717706" w:rsidRDefault="00717706" w:rsidP="00717706"/>
    <w:p w:rsidR="00717706" w:rsidRDefault="00717706" w:rsidP="00717706">
      <w:r>
        <w:tab/>
      </w:r>
      <w:r w:rsidRPr="00445926">
        <w:t>6.</w:t>
      </w:r>
      <w:r w:rsidR="00855D42">
        <w:tab/>
      </w:r>
      <w:r>
        <w:t>(New section)  a.  There is hereby established within the “hunters’ and anglers’ license fund,” created pursuant to the provisions of R.S.23:3-11 and R.S.23:3-12, a special account to be known as the “Hunters Helping the Hungry Fund.”</w:t>
      </w:r>
    </w:p>
    <w:p w:rsidR="00717706" w:rsidRDefault="00717706" w:rsidP="00717706">
      <w:r>
        <w:tab/>
        <w:t>b.</w:t>
      </w:r>
      <w:r>
        <w:tab/>
        <w:t xml:space="preserve">The </w:t>
      </w:r>
      <w:r w:rsidRPr="008167C9">
        <w:t>Division of Fish and Wildlife in the</w:t>
      </w:r>
      <w:r>
        <w:t xml:space="preserve"> Department of Environmental Protection shall, on each new application or renewal application for a hunting license or permit, depredation control </w:t>
      </w:r>
      <w:r>
        <w:lastRenderedPageBreak/>
        <w:t xml:space="preserve">permit, or special deer management permit, </w:t>
      </w:r>
      <w:r w:rsidRPr="008167C9">
        <w:t>or any other hunting or fishing license or permit issued by the division,</w:t>
      </w:r>
      <w:r>
        <w:t xml:space="preserve"> provide the applicant with the opportunity to indicate thereon that an enclosed monetary contribution shall be deposited in the special account established by subsection a. of this section.  The </w:t>
      </w:r>
      <w:r w:rsidRPr="008167C9">
        <w:t>division</w:t>
      </w:r>
      <w:r>
        <w:t xml:space="preserve"> shall allow the applicant’s donation preference to be indicated on the license or permit application form in substantially the following way: </w:t>
      </w:r>
    </w:p>
    <w:p w:rsidR="00717706" w:rsidRDefault="00717706" w:rsidP="00717706">
      <w:r>
        <w:tab/>
        <w:t>Hunters Helping the Hungry Fund:  I wish to contribute $10, $20, other amount $..... to this fund.</w:t>
      </w:r>
    </w:p>
    <w:p w:rsidR="00717706" w:rsidRDefault="00717706" w:rsidP="00717706">
      <w:r>
        <w:tab/>
        <w:t>c.</w:t>
      </w:r>
      <w:r>
        <w:tab/>
        <w:t>Any costs incurred by the Department of Environmental Protection for the collection of funds or for the administration of the donation program under this section may be deducted from receipts collected pursuant to this section, as determined by the Director of the Division of Budget and Accounting.  The State Treasurer shall deposit net contributions collected pursuant to this section into the “Hunters Helping the Hungry Fund.”</w:t>
      </w:r>
    </w:p>
    <w:p w:rsidR="00717706" w:rsidRDefault="00717706" w:rsidP="00717706">
      <w:r>
        <w:tab/>
        <w:t>d.</w:t>
      </w:r>
      <w:r>
        <w:tab/>
        <w:t>The Legislature shall annually appropriate all funds deposited in the “Hunters Helping the Hungry Fund” to the Department of Environmental Protection for distribution to the nonprofit organization, Hunters Helping the Hungry, or to any other nonprofit organization that, as determined by the department, has a substantially similar purpose and mission.  The funds appropriated and distributed pursuant to this subsection shall be used by Hunters Helping the Hungry or by such other, similarly purposed, nonprofit organization, as the case may be, for the purposes of administering, maintaining, facilitating, and expanding the venison donation program that is overseen and managed thereby.</w:t>
      </w:r>
    </w:p>
    <w:p w:rsidR="00717706" w:rsidRDefault="00717706" w:rsidP="00717706"/>
    <w:p w:rsidR="00717706" w:rsidRDefault="00717706" w:rsidP="00717706">
      <w:r>
        <w:tab/>
        <w:t>7.</w:t>
      </w:r>
      <w:r>
        <w:tab/>
        <w:t>This act shall take effect on the 60th day following the date of enactment, but the Commissioner of Environmental Protection may take any anticipatory administrative action in advance thereof as may be necessary for the implementation of this act.</w:t>
      </w:r>
    </w:p>
    <w:sectPr w:rsidR="00717706" w:rsidSect="00D66C2F">
      <w:headerReference w:type="default" r:id="rId13"/>
      <w:footerReference w:type="default" r:id="rId14"/>
      <w:headerReference w:type="first" r:id="rId15"/>
      <w:footerReference w:type="first" r:id="rId16"/>
      <w:pgSz w:w="12240" w:h="20160" w:code="5"/>
      <w:pgMar w:top="1440" w:right="2520" w:bottom="1890" w:left="2880" w:header="1181" w:footer="96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0590" w:rsidRDefault="00810590">
      <w:r>
        <w:separator/>
      </w:r>
    </w:p>
  </w:endnote>
  <w:endnote w:type="continuationSeparator" w:id="0">
    <w:p w:rsidR="00810590" w:rsidRDefault="008105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5D42" w:rsidRPr="00921C91" w:rsidRDefault="00855D4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55D42" w:rsidRPr="00921C91" w:rsidRDefault="00855D42">
    <w:pPr>
      <w:pStyle w:val="Footer"/>
      <w:rPr>
        <w:szCs w:val="18"/>
      </w:rPr>
    </w:pPr>
  </w:p>
  <w:p w:rsidR="00855D42" w:rsidRPr="00921C91" w:rsidRDefault="00855D4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0590" w:rsidRDefault="00810590">
      <w:r>
        <w:separator/>
      </w:r>
    </w:p>
  </w:footnote>
  <w:footnote w:type="continuationSeparator" w:id="0">
    <w:p w:rsidR="00810590" w:rsidRDefault="008105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B29B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55D42" w:rsidRDefault="00855D42" w:rsidP="00855D42">
    <w:pPr>
      <w:pStyle w:val="bpuHeadSpon"/>
    </w:pPr>
    <w:r w:rsidRPr="00855D42">
      <w:rPr>
        <w:rStyle w:val="bpuHeadSponChar"/>
      </w:rPr>
      <w:t>S335</w:t>
    </w:r>
    <w:r>
      <w:t xml:space="preserve"> B.SMITH, OROHO</w:t>
    </w:r>
  </w:p>
  <w:p w:rsidR="00855D42" w:rsidRDefault="00855D42" w:rsidP="00855D42">
    <w:pPr>
      <w:pStyle w:val="bpuHeadSpon"/>
    </w:pPr>
    <w:r>
      <w:fldChar w:fldCharType="begin"/>
    </w:r>
    <w:r>
      <w:instrText xml:space="preserve"> PAGE  \* MERGEFORMAT </w:instrText>
    </w:r>
    <w:r>
      <w:fldChar w:fldCharType="separate"/>
    </w:r>
    <w:r w:rsidR="009B29B4">
      <w:rPr>
        <w:noProof/>
      </w:rPr>
      <w:t>6</w:t>
    </w:r>
    <w:r>
      <w:fldChar w:fldCharType="end"/>
    </w:r>
  </w:p>
  <w:p w:rsidR="00855D42" w:rsidRPr="00AF575C" w:rsidRDefault="00855D42" w:rsidP="00855D4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55D42" w:rsidRDefault="00855D42" w:rsidP="00855D42">
    <w:pPr>
      <w:pStyle w:val="bpuHeadSpon"/>
    </w:pPr>
    <w:r w:rsidRPr="00855D42">
      <w:rPr>
        <w:rStyle w:val="bpuHeadSponChar"/>
      </w:rPr>
      <w:t>S335</w:t>
    </w:r>
    <w:r>
      <w:t xml:space="preserve"> B.SMITH, OROHO</w:t>
    </w:r>
  </w:p>
  <w:p w:rsidR="00855D42" w:rsidRDefault="00855D42" w:rsidP="00855D42">
    <w:pPr>
      <w:pStyle w:val="bpuHeadSpon"/>
    </w:pPr>
    <w:r>
      <w:fldChar w:fldCharType="begin"/>
    </w:r>
    <w:r>
      <w:instrText xml:space="preserve"> PAGE  \* MERGEFORMAT </w:instrText>
    </w:r>
    <w:r>
      <w:fldChar w:fldCharType="separate"/>
    </w:r>
    <w:r w:rsidR="009B29B4">
      <w:rPr>
        <w:noProof/>
      </w:rPr>
      <w:t>2</w:t>
    </w:r>
    <w:r>
      <w:fldChar w:fldCharType="end"/>
    </w:r>
  </w:p>
  <w:p w:rsidR="00855D42" w:rsidRDefault="00855D42" w:rsidP="00855D4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059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45615"/>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2C49"/>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320B"/>
    <w:rsid w:val="0044404C"/>
    <w:rsid w:val="00445926"/>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402B"/>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68E6"/>
    <w:rsid w:val="006808C6"/>
    <w:rsid w:val="00680D5F"/>
    <w:rsid w:val="00686754"/>
    <w:rsid w:val="006878F9"/>
    <w:rsid w:val="0069522C"/>
    <w:rsid w:val="00695BC5"/>
    <w:rsid w:val="006A3786"/>
    <w:rsid w:val="006B09A5"/>
    <w:rsid w:val="006B2FCF"/>
    <w:rsid w:val="006C16A8"/>
    <w:rsid w:val="006C3B76"/>
    <w:rsid w:val="006C4542"/>
    <w:rsid w:val="006D65B4"/>
    <w:rsid w:val="006E36B4"/>
    <w:rsid w:val="006F4C44"/>
    <w:rsid w:val="006F652B"/>
    <w:rsid w:val="0070018A"/>
    <w:rsid w:val="00712CBE"/>
    <w:rsid w:val="00717706"/>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0590"/>
    <w:rsid w:val="00820A1D"/>
    <w:rsid w:val="00841F07"/>
    <w:rsid w:val="008462AA"/>
    <w:rsid w:val="00846D3E"/>
    <w:rsid w:val="0084725C"/>
    <w:rsid w:val="00855D42"/>
    <w:rsid w:val="008627AA"/>
    <w:rsid w:val="008628FF"/>
    <w:rsid w:val="00867FC7"/>
    <w:rsid w:val="00874609"/>
    <w:rsid w:val="0087660A"/>
    <w:rsid w:val="008823BC"/>
    <w:rsid w:val="008859B3"/>
    <w:rsid w:val="008B313B"/>
    <w:rsid w:val="008B4545"/>
    <w:rsid w:val="008B5278"/>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29B4"/>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06C0"/>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73F7"/>
    <w:rsid w:val="00B7201D"/>
    <w:rsid w:val="00B809B3"/>
    <w:rsid w:val="00B80AFD"/>
    <w:rsid w:val="00B854DC"/>
    <w:rsid w:val="00B90F81"/>
    <w:rsid w:val="00B91BF9"/>
    <w:rsid w:val="00BB2482"/>
    <w:rsid w:val="00BC4545"/>
    <w:rsid w:val="00BC516D"/>
    <w:rsid w:val="00BD79EC"/>
    <w:rsid w:val="00BE204A"/>
    <w:rsid w:val="00BE26FC"/>
    <w:rsid w:val="00BF23C7"/>
    <w:rsid w:val="00BF7456"/>
    <w:rsid w:val="00C035F3"/>
    <w:rsid w:val="00C078A1"/>
    <w:rsid w:val="00C12D3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27AF1"/>
    <w:rsid w:val="00D31191"/>
    <w:rsid w:val="00D33F23"/>
    <w:rsid w:val="00D34C64"/>
    <w:rsid w:val="00D34D11"/>
    <w:rsid w:val="00D41401"/>
    <w:rsid w:val="00D57B94"/>
    <w:rsid w:val="00D6038F"/>
    <w:rsid w:val="00D66913"/>
    <w:rsid w:val="00D66C2F"/>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693D"/>
    <w:rsid w:val="00EE77BF"/>
    <w:rsid w:val="00EF5225"/>
    <w:rsid w:val="00F0415D"/>
    <w:rsid w:val="00F14E45"/>
    <w:rsid w:val="00F17CFC"/>
    <w:rsid w:val="00F21B0A"/>
    <w:rsid w:val="00F42480"/>
    <w:rsid w:val="00F62572"/>
    <w:rsid w:val="00F6488F"/>
    <w:rsid w:val="00F70CF6"/>
    <w:rsid w:val="00F8337C"/>
    <w:rsid w:val="00F85DDC"/>
    <w:rsid w:val="00F91244"/>
    <w:rsid w:val="00F95319"/>
    <w:rsid w:val="00FB3056"/>
    <w:rsid w:val="00FB309C"/>
    <w:rsid w:val="00FB3C7C"/>
    <w:rsid w:val="00FB6E52"/>
    <w:rsid w:val="00FC5994"/>
    <w:rsid w:val="00FD2897"/>
    <w:rsid w:val="00FD4421"/>
    <w:rsid w:val="00FD4591"/>
    <w:rsid w:val="00FD509B"/>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docId w15:val="{6A7134E7-1D80-4534-93C9-194399A6B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8B527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B5278"/>
    <w:rPr>
      <w:rFonts w:ascii="Segoe UI" w:hAnsi="Segoe UI" w:cs="Segoe UI"/>
      <w:spacing w:val="4"/>
      <w:sz w:val="18"/>
      <w:szCs w:val="18"/>
    </w:rPr>
  </w:style>
  <w:style w:type="character" w:styleId="LineNumber">
    <w:name w:val="line number"/>
    <w:basedOn w:val="DefaultParagraphFont"/>
    <w:semiHidden/>
    <w:unhideWhenUsed/>
    <w:rsid w:val="00855D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C99BB4-40D6-40AD-A6B8-B614ED3D09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2157</Words>
  <Characters>10985</Characters>
  <Application>Microsoft Office Word</Application>
  <DocSecurity>0</DocSecurity>
  <Lines>245</Lines>
  <Paragraphs>48</Paragraphs>
  <ScaleCrop>false</ScaleCrop>
  <HeadingPairs>
    <vt:vector size="2" baseType="variant">
      <vt:variant>
        <vt:lpstr>Title</vt:lpstr>
      </vt:variant>
      <vt:variant>
        <vt:i4>1</vt:i4>
      </vt:variant>
    </vt:vector>
  </HeadingPairs>
  <TitlesOfParts>
    <vt:vector size="1" baseType="lpstr">
      <vt:lpstr>S335</vt:lpstr>
    </vt:vector>
  </TitlesOfParts>
  <Manager>R229</Manager>
  <Company>OFFICE of LEGISLATIVE SERVICES</Company>
  <LinksUpToDate>false</LinksUpToDate>
  <CharactersWithSpaces>13150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S335 TR</dc:title>
  <dc:creator>Senators SMITH and  OROHO</dc:creator>
  <cp:keywords>S335|6|EA |322|0|322|!|0|</cp:keywords>
  <dc:description>PREFILED 2020_x000d_
TR 6/15/21</dc:description>
  <cp:lastModifiedBy>Bell, Careema</cp:lastModifiedBy>
  <cp:revision>2</cp:revision>
  <cp:lastPrinted>2020-01-03T17:10:00Z</cp:lastPrinted>
  <dcterms:created xsi:type="dcterms:W3CDTF">2021-06-16T16:11:00Z</dcterms:created>
  <dcterms:modified xsi:type="dcterms:W3CDTF">2021-06-16T16:11:00Z</dcterms:modified>
  <cp:category>ss.5-6 to c.23:4-42.9 et seq. to 2021/74</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