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425D75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LAW AND PUBLIC SAFETY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425D75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364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25D75">
        <w:rPr>
          <w:caps/>
          <w:szCs w:val="24"/>
        </w:rPr>
        <w:t>JANUARY 30, 2020</w:t>
      </w:r>
    </w:p>
    <w:p w:rsidR="004144CF" w:rsidRDefault="004144CF" w:rsidP="0083060A"/>
    <w:p w:rsidR="00064696" w:rsidRDefault="00064696" w:rsidP="0083060A">
      <w:r>
        <w:tab/>
        <w:t>The Senate Law and Public Safety Committee reports favorably Senate Bill No. 364.</w:t>
      </w:r>
    </w:p>
    <w:p w:rsidR="00EA686C" w:rsidRPr="00EA686C" w:rsidRDefault="00EA686C" w:rsidP="00EA686C">
      <w:pPr>
        <w:rPr>
          <w:spacing w:val="4"/>
          <w:szCs w:val="24"/>
        </w:rPr>
      </w:pPr>
      <w:r>
        <w:tab/>
        <w:t>As reported by th</w:t>
      </w:r>
      <w:r w:rsidR="00064696">
        <w:t>e committee, this bill</w:t>
      </w:r>
      <w:r>
        <w:t xml:space="preserve"> </w:t>
      </w:r>
      <w:r w:rsidRPr="00EA686C">
        <w:rPr>
          <w:spacing w:val="4"/>
          <w:szCs w:val="24"/>
        </w:rPr>
        <w:t xml:space="preserve">upgrades the penalties for </w:t>
      </w:r>
      <w:r w:rsidR="007E2FEE">
        <w:rPr>
          <w:spacing w:val="4"/>
          <w:szCs w:val="24"/>
        </w:rPr>
        <w:t>l</w:t>
      </w:r>
      <w:r w:rsidRPr="00EA686C">
        <w:rPr>
          <w:spacing w:val="4"/>
          <w:szCs w:val="24"/>
        </w:rPr>
        <w:t xml:space="preserve">eaving the scene of a motor vehicle accident </w:t>
      </w:r>
      <w:r w:rsidR="007E2FEE">
        <w:rPr>
          <w:spacing w:val="4"/>
          <w:szCs w:val="24"/>
        </w:rPr>
        <w:t xml:space="preserve">which </w:t>
      </w:r>
      <w:r w:rsidRPr="00EA686C">
        <w:rPr>
          <w:spacing w:val="4"/>
          <w:szCs w:val="24"/>
        </w:rPr>
        <w:t>result</w:t>
      </w:r>
      <w:r w:rsidR="007E2FEE">
        <w:rPr>
          <w:spacing w:val="4"/>
          <w:szCs w:val="24"/>
        </w:rPr>
        <w:t xml:space="preserve">s </w:t>
      </w:r>
      <w:r w:rsidRPr="00EA686C">
        <w:rPr>
          <w:spacing w:val="4"/>
          <w:szCs w:val="24"/>
        </w:rPr>
        <w:t xml:space="preserve">in </w:t>
      </w:r>
      <w:r w:rsidR="007E2FEE">
        <w:rPr>
          <w:spacing w:val="4"/>
          <w:szCs w:val="24"/>
        </w:rPr>
        <w:t>a person’s d</w:t>
      </w:r>
      <w:r w:rsidRPr="00EA686C">
        <w:rPr>
          <w:spacing w:val="4"/>
          <w:szCs w:val="24"/>
        </w:rPr>
        <w:t>eath</w:t>
      </w:r>
      <w:r w:rsidR="007E2FEE">
        <w:rPr>
          <w:spacing w:val="4"/>
          <w:szCs w:val="24"/>
        </w:rPr>
        <w:t xml:space="preserve">.  </w:t>
      </w:r>
      <w:r w:rsidRPr="00EA686C">
        <w:rPr>
          <w:spacing w:val="4"/>
          <w:szCs w:val="24"/>
        </w:rPr>
        <w:t xml:space="preserve"> </w:t>
      </w:r>
    </w:p>
    <w:p w:rsidR="00EA686C" w:rsidRPr="00EA686C" w:rsidRDefault="00EA686C" w:rsidP="00EA686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EA686C">
        <w:rPr>
          <w:spacing w:val="4"/>
          <w:szCs w:val="24"/>
        </w:rPr>
        <w:tab/>
        <w:t xml:space="preserve">Under current law, a motor vehicle operator involved in an accident </w:t>
      </w:r>
      <w:r w:rsidR="007E2FEE">
        <w:rPr>
          <w:spacing w:val="4"/>
          <w:szCs w:val="24"/>
        </w:rPr>
        <w:t xml:space="preserve">resulting in the death of another person who </w:t>
      </w:r>
      <w:r w:rsidRPr="00EA686C">
        <w:rPr>
          <w:spacing w:val="4"/>
          <w:szCs w:val="24"/>
        </w:rPr>
        <w:t xml:space="preserve">knowingly leaves the </w:t>
      </w:r>
      <w:r w:rsidR="007E2FEE">
        <w:rPr>
          <w:spacing w:val="4"/>
          <w:szCs w:val="24"/>
        </w:rPr>
        <w:t xml:space="preserve">accident </w:t>
      </w:r>
      <w:r w:rsidRPr="00EA686C">
        <w:rPr>
          <w:spacing w:val="4"/>
          <w:szCs w:val="24"/>
        </w:rPr>
        <w:t>scene is guilty of a c</w:t>
      </w:r>
      <w:r w:rsidR="007E2FEE">
        <w:rPr>
          <w:spacing w:val="4"/>
          <w:szCs w:val="24"/>
        </w:rPr>
        <w:t>rime of the second degree.  S</w:t>
      </w:r>
      <w:r w:rsidRPr="00EA686C">
        <w:rPr>
          <w:spacing w:val="4"/>
          <w:szCs w:val="24"/>
        </w:rPr>
        <w:t xml:space="preserve">econd degree </w:t>
      </w:r>
      <w:r w:rsidR="007E2FEE">
        <w:rPr>
          <w:spacing w:val="4"/>
          <w:szCs w:val="24"/>
        </w:rPr>
        <w:t xml:space="preserve">crimes generally are </w:t>
      </w:r>
      <w:r w:rsidRPr="00EA686C">
        <w:rPr>
          <w:spacing w:val="4"/>
          <w:szCs w:val="24"/>
        </w:rPr>
        <w:t>punishable by a term of imprisonment of five to 10 years</w:t>
      </w:r>
      <w:r w:rsidR="007E2FEE">
        <w:rPr>
          <w:spacing w:val="4"/>
          <w:szCs w:val="24"/>
        </w:rPr>
        <w:t xml:space="preserve">, </w:t>
      </w:r>
      <w:r w:rsidRPr="00EA686C">
        <w:rPr>
          <w:spacing w:val="4"/>
          <w:szCs w:val="24"/>
        </w:rPr>
        <w:t>a fine of up to $150,000, or both.</w:t>
      </w:r>
    </w:p>
    <w:p w:rsidR="00EA686C" w:rsidRPr="00EA686C" w:rsidRDefault="005959A7" w:rsidP="00EA686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This bill upgrades this</w:t>
      </w:r>
      <w:r w:rsidR="00EA686C" w:rsidRPr="00EA686C">
        <w:rPr>
          <w:spacing w:val="4"/>
          <w:szCs w:val="24"/>
        </w:rPr>
        <w:t xml:space="preserve"> offense </w:t>
      </w:r>
      <w:r>
        <w:rPr>
          <w:spacing w:val="4"/>
          <w:szCs w:val="24"/>
        </w:rPr>
        <w:t xml:space="preserve">to a crime of the first degree </w:t>
      </w:r>
      <w:r w:rsidR="00EA686C" w:rsidRPr="00EA686C">
        <w:rPr>
          <w:spacing w:val="4"/>
          <w:szCs w:val="24"/>
        </w:rPr>
        <w:t>when the accident results in another person’s death</w:t>
      </w:r>
      <w:r w:rsidR="007E2FEE">
        <w:rPr>
          <w:spacing w:val="4"/>
          <w:szCs w:val="24"/>
        </w:rPr>
        <w:t>.</w:t>
      </w:r>
      <w:r>
        <w:rPr>
          <w:spacing w:val="4"/>
          <w:szCs w:val="24"/>
        </w:rPr>
        <w:t xml:space="preserve"> </w:t>
      </w:r>
      <w:r w:rsidR="007E2FEE">
        <w:rPr>
          <w:spacing w:val="4"/>
          <w:szCs w:val="24"/>
        </w:rPr>
        <w:t xml:space="preserve"> First </w:t>
      </w:r>
      <w:r w:rsidR="00EA686C" w:rsidRPr="00EA686C">
        <w:rPr>
          <w:spacing w:val="4"/>
          <w:szCs w:val="24"/>
        </w:rPr>
        <w:t xml:space="preserve">degree </w:t>
      </w:r>
      <w:r w:rsidR="007E2FEE">
        <w:rPr>
          <w:spacing w:val="4"/>
          <w:szCs w:val="24"/>
        </w:rPr>
        <w:t xml:space="preserve">crimes generally are </w:t>
      </w:r>
      <w:r w:rsidR="00EA686C" w:rsidRPr="00EA686C">
        <w:rPr>
          <w:spacing w:val="4"/>
          <w:szCs w:val="24"/>
        </w:rPr>
        <w:t>punishable by a term of imprisonment of 10 to 20 years</w:t>
      </w:r>
      <w:r w:rsidR="007E2FEE">
        <w:rPr>
          <w:spacing w:val="4"/>
          <w:szCs w:val="24"/>
        </w:rPr>
        <w:t>,</w:t>
      </w:r>
      <w:r w:rsidR="00EA686C" w:rsidRPr="00EA686C">
        <w:rPr>
          <w:spacing w:val="4"/>
          <w:szCs w:val="24"/>
        </w:rPr>
        <w:t xml:space="preserve"> a fine of up to $200,000, or both. </w:t>
      </w:r>
    </w:p>
    <w:p w:rsidR="008932B9" w:rsidRDefault="00EA686C" w:rsidP="0083060A">
      <w:r>
        <w:tab/>
        <w:t>This bill was pre-filed for introduction in the 2020-2021 session pending technical review.  As reported, the bill includes the changes required by technical review, which has been performed.</w:t>
      </w:r>
      <w:r w:rsidR="007E2FEE">
        <w:t xml:space="preserve">  </w:t>
      </w:r>
    </w:p>
    <w:sectPr w:rsidR="008932B9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5D75" w:rsidRDefault="00425D75">
      <w:r>
        <w:separator/>
      </w:r>
    </w:p>
  </w:endnote>
  <w:endnote w:type="continuationSeparator" w:id="0">
    <w:p w:rsidR="00425D75" w:rsidRDefault="00425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5D75" w:rsidRDefault="00425D75">
      <w:r>
        <w:separator/>
      </w:r>
    </w:p>
  </w:footnote>
  <w:footnote w:type="continuationSeparator" w:id="0">
    <w:p w:rsidR="00425D75" w:rsidRDefault="00425D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8932B9" w:rsidP="008932B9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8932B9" w:rsidRDefault="008932B9" w:rsidP="008932B9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D75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4696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1460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2EBE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25D75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3793E"/>
    <w:rsid w:val="00550947"/>
    <w:rsid w:val="005644EB"/>
    <w:rsid w:val="005722B9"/>
    <w:rsid w:val="00581591"/>
    <w:rsid w:val="005877B1"/>
    <w:rsid w:val="005959A7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25F5B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2FEE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5313F"/>
    <w:rsid w:val="00861012"/>
    <w:rsid w:val="00870CA3"/>
    <w:rsid w:val="00872E63"/>
    <w:rsid w:val="00880992"/>
    <w:rsid w:val="00886321"/>
    <w:rsid w:val="0089099B"/>
    <w:rsid w:val="00890B29"/>
    <w:rsid w:val="008932B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192"/>
    <w:rsid w:val="00A2297B"/>
    <w:rsid w:val="00A23DE7"/>
    <w:rsid w:val="00A27C93"/>
    <w:rsid w:val="00A301C9"/>
    <w:rsid w:val="00A34C4F"/>
    <w:rsid w:val="00A42C97"/>
    <w:rsid w:val="00A43C06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366BF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A686C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B6A5C507-C57E-42C7-B894-8C337F1BB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06469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646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186</Words>
  <Characters>908</Characters>
  <Application>Microsoft Office Word</Application>
  <DocSecurity>0</DocSecurity>
  <Lines>27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S364 SLP Statement 1/30/20</vt:lpstr>
    </vt:vector>
  </TitlesOfParts>
  <Manager>R225</Manager>
  <Company>NJ OLS DMU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S364 SLP Statement 1/30/20</dc:title>
  <dc:subject/>
  <dc:creator>Senate SLP</dc:creator>
  <cp:keywords>S364|1|LP |160|0|0|!|0|</cp:keywords>
  <dc:description/>
  <cp:lastModifiedBy>Siracusa, Nicole</cp:lastModifiedBy>
  <cp:revision>2</cp:revision>
  <cp:lastPrinted>2020-01-29T21:00:00Z</cp:lastPrinted>
  <dcterms:created xsi:type="dcterms:W3CDTF">2020-01-31T17:37:00Z</dcterms:created>
  <dcterms:modified xsi:type="dcterms:W3CDTF">2020-01-31T17:37:00Z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