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B77221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LAW AND PUBLIC SAFETY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B77221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381</w:t>
      </w:r>
      <w:r w:rsidR="0063703D" w:rsidRPr="00ED5E27">
        <w:rPr>
          <w:b/>
          <w:sz w:val="36"/>
          <w:szCs w:val="36"/>
        </w:rPr>
        <w:t xml:space="preserve"> </w:t>
      </w:r>
    </w:p>
    <w:p w:rsidR="008461CA" w:rsidRDefault="008461CA" w:rsidP="00ED5E27">
      <w:pPr>
        <w:pStyle w:val="TopofPage1"/>
        <w:rPr>
          <w:b/>
          <w:sz w:val="36"/>
          <w:szCs w:val="36"/>
        </w:rPr>
      </w:pPr>
    </w:p>
    <w:p w:rsidR="008461CA" w:rsidRDefault="008461CA" w:rsidP="008461CA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B77221">
        <w:rPr>
          <w:caps/>
          <w:szCs w:val="24"/>
        </w:rPr>
        <w:t>AUGUST 21, 2020</w:t>
      </w:r>
    </w:p>
    <w:p w:rsidR="004144CF" w:rsidRDefault="004144CF" w:rsidP="0083060A"/>
    <w:p w:rsidR="0005224C" w:rsidRDefault="0005224C" w:rsidP="0005224C">
      <w:r>
        <w:tab/>
      </w:r>
      <w:r w:rsidRPr="00A378B6">
        <w:t>The Senate Law and Public Safety Committee reports favorably and with committee amendments Senate Bill No</w:t>
      </w:r>
      <w:r>
        <w:t>. 381.</w:t>
      </w:r>
    </w:p>
    <w:p w:rsidR="00C07BA3" w:rsidRPr="00C07BA3" w:rsidRDefault="00C07BA3" w:rsidP="0053547C">
      <w:r>
        <w:tab/>
        <w:t xml:space="preserve">As </w:t>
      </w:r>
      <w:r w:rsidR="008461CA">
        <w:t xml:space="preserve">amended and </w:t>
      </w:r>
      <w:r>
        <w:t xml:space="preserve">reported by the committee, Senate Bill No. 381 </w:t>
      </w:r>
      <w:r w:rsidRPr="00C07BA3">
        <w:t xml:space="preserve">establishes a </w:t>
      </w:r>
      <w:r w:rsidR="00014FDB">
        <w:t xml:space="preserve">supervised </w:t>
      </w:r>
      <w:r w:rsidR="00014FDB" w:rsidRPr="00C07BA3">
        <w:t xml:space="preserve">community reintegration </w:t>
      </w:r>
      <w:r w:rsidRPr="00C07BA3">
        <w:t xml:space="preserve">program in the Department of Corrections </w:t>
      </w:r>
      <w:r w:rsidR="00270DED">
        <w:t xml:space="preserve">(DOC) </w:t>
      </w:r>
      <w:r w:rsidR="00014FDB">
        <w:t>for</w:t>
      </w:r>
      <w:r w:rsidRPr="00C07BA3">
        <w:t xml:space="preserve"> </w:t>
      </w:r>
      <w:r w:rsidR="00014FDB">
        <w:t xml:space="preserve">eligible </w:t>
      </w:r>
      <w:r w:rsidRPr="00C07BA3">
        <w:t>domestic v</w:t>
      </w:r>
      <w:r w:rsidR="006F7F7E">
        <w:t xml:space="preserve">iolence victims following </w:t>
      </w:r>
      <w:r w:rsidRPr="00C07BA3">
        <w:t xml:space="preserve">incarceration for crimes </w:t>
      </w:r>
      <w:r w:rsidR="006F7F7E">
        <w:t xml:space="preserve">they </w:t>
      </w:r>
      <w:r w:rsidRPr="00C07BA3">
        <w:t>co</w:t>
      </w:r>
      <w:r w:rsidR="00014FDB">
        <w:t xml:space="preserve">mmitted against their abusers.  </w:t>
      </w:r>
    </w:p>
    <w:p w:rsidR="00C07BA3" w:rsidRPr="0053547C" w:rsidRDefault="00014FDB" w:rsidP="0053547C">
      <w:pPr>
        <w:rPr>
          <w:u w:val="single"/>
        </w:rPr>
      </w:pPr>
      <w:r>
        <w:tab/>
        <w:t>To be eligible</w:t>
      </w:r>
      <w:r w:rsidR="00C07BA3" w:rsidRPr="00C07BA3">
        <w:t xml:space="preserve"> for the</w:t>
      </w:r>
      <w:r w:rsidR="0053547C">
        <w:t xml:space="preserve"> program, the victim-inmate is required to</w:t>
      </w:r>
      <w:r w:rsidR="00270DED">
        <w:t xml:space="preserve"> be serving a sentence of imprisonment and meet DOC requirements for residential community programs; </w:t>
      </w:r>
      <w:r w:rsidR="00C07BA3" w:rsidRPr="00C07BA3">
        <w:t>submit documentation</w:t>
      </w:r>
      <w:r w:rsidR="0053547C">
        <w:t xml:space="preserve"> identifying </w:t>
      </w:r>
      <w:r w:rsidR="006F7F7E">
        <w:t xml:space="preserve">the abuser; </w:t>
      </w:r>
      <w:r w:rsidR="00270DED">
        <w:t>and be found to present a low risk of re-offense</w:t>
      </w:r>
      <w:r w:rsidR="00C07BA3" w:rsidRPr="00C07BA3">
        <w:t xml:space="preserve">. </w:t>
      </w:r>
      <w:r w:rsidR="00270DED">
        <w:t xml:space="preserve"> </w:t>
      </w:r>
      <w:r>
        <w:t>I</w:t>
      </w:r>
      <w:r w:rsidR="0053547C">
        <w:t xml:space="preserve">nmates approved for participation in the program </w:t>
      </w:r>
      <w:r w:rsidR="00270DED">
        <w:t>are to agree to participate in the program, un</w:t>
      </w:r>
      <w:r w:rsidR="0053547C">
        <w:t xml:space="preserve">dergo </w:t>
      </w:r>
      <w:r w:rsidR="0053547C" w:rsidRPr="0053547C">
        <w:t>rehabilitative services, and gradually transition to supervision in the community</w:t>
      </w:r>
      <w:r>
        <w:t>, which may include b</w:t>
      </w:r>
      <w:r w:rsidR="00270DED">
        <w:t xml:space="preserve">eing </w:t>
      </w:r>
      <w:r w:rsidR="0053547C" w:rsidRPr="0053547C">
        <w:t>assign</w:t>
      </w:r>
      <w:r w:rsidR="00270DED">
        <w:t xml:space="preserve">ed </w:t>
      </w:r>
      <w:r w:rsidR="0053547C" w:rsidRPr="0053547C">
        <w:t xml:space="preserve">to a residential community release program </w:t>
      </w:r>
      <w:r>
        <w:t>or</w:t>
      </w:r>
      <w:r w:rsidR="0053547C">
        <w:t xml:space="preserve"> </w:t>
      </w:r>
      <w:r w:rsidR="00270DED">
        <w:t>participating</w:t>
      </w:r>
      <w:r w:rsidR="0053547C" w:rsidRPr="00521248">
        <w:t xml:space="preserve"> in a work release program.</w:t>
      </w:r>
      <w:r w:rsidR="0053547C">
        <w:rPr>
          <w:u w:val="single"/>
        </w:rPr>
        <w:t xml:space="preserve">  </w:t>
      </w:r>
    </w:p>
    <w:p w:rsidR="006F7F7E" w:rsidRDefault="00270DED" w:rsidP="0053547C">
      <w:r>
        <w:tab/>
      </w:r>
      <w:r w:rsidR="00014FDB">
        <w:t>The victim-inmate is to apply to the DOC to participate in the program.</w:t>
      </w:r>
      <w:r w:rsidR="00D55CA8">
        <w:t xml:space="preserve">  The DOC is to conduct a psychological evaluation of the inmate and an objective ri</w:t>
      </w:r>
      <w:r w:rsidR="00BB75BB">
        <w:t>sk assessment.  The DOC also is required</w:t>
      </w:r>
      <w:r w:rsidR="00D55CA8">
        <w:t xml:space="preserve"> to complete a summary of the inmate’s conduct in relation to the offense, history and evidence of abuse, and institutional classification while incarcerated.</w:t>
      </w:r>
    </w:p>
    <w:p w:rsidR="006F7F7E" w:rsidRPr="00C07BA3" w:rsidRDefault="00D55CA8" w:rsidP="0053547C">
      <w:r>
        <w:tab/>
      </w:r>
      <w:r w:rsidR="00270DED">
        <w:t>At least 10</w:t>
      </w:r>
      <w:r w:rsidR="00C07BA3" w:rsidRPr="00C07BA3">
        <w:t xml:space="preserve"> </w:t>
      </w:r>
      <w:r w:rsidR="00270DED">
        <w:t xml:space="preserve">working </w:t>
      </w:r>
      <w:r w:rsidR="00C07BA3" w:rsidRPr="00C07BA3">
        <w:t xml:space="preserve">days prior to commencing its review of an inmate-victim’s application for program participation, the </w:t>
      </w:r>
      <w:r w:rsidR="00270DED">
        <w:t xml:space="preserve">DOC </w:t>
      </w:r>
      <w:r w:rsidR="006F7F7E">
        <w:t xml:space="preserve">is to </w:t>
      </w:r>
      <w:r w:rsidR="00C07BA3" w:rsidRPr="00C07BA3">
        <w:t>give notice to the county pro</w:t>
      </w:r>
      <w:r w:rsidR="00014FDB">
        <w:t>secutor</w:t>
      </w:r>
      <w:r w:rsidR="006F7F7E">
        <w:t xml:space="preserve"> </w:t>
      </w:r>
      <w:r w:rsidR="00014FDB">
        <w:t>or to the Attorney General</w:t>
      </w:r>
      <w:r w:rsidR="006F7F7E">
        <w:t xml:space="preserve">, as appropriate.  </w:t>
      </w:r>
      <w:r w:rsidR="00270DED">
        <w:t>The county prosecutor or</w:t>
      </w:r>
      <w:r w:rsidR="00014FDB">
        <w:t xml:space="preserve"> the </w:t>
      </w:r>
      <w:r w:rsidR="00270DED">
        <w:t xml:space="preserve"> Attorney General </w:t>
      </w:r>
      <w:r w:rsidR="006F7F7E">
        <w:t xml:space="preserve">is </w:t>
      </w:r>
      <w:r w:rsidR="00014FDB">
        <w:t>authorized to s</w:t>
      </w:r>
      <w:r w:rsidR="00270DED">
        <w:t xml:space="preserve">ubmit comments to the DOC. </w:t>
      </w:r>
      <w:r w:rsidR="006F7F7E">
        <w:t xml:space="preserve"> </w:t>
      </w:r>
      <w:r w:rsidR="00BB20B1">
        <w:t xml:space="preserve">The DOC is required to provide written notice </w:t>
      </w:r>
      <w:r w:rsidR="006F7F7E">
        <w:t xml:space="preserve">to the county prosecutor or Attorney General </w:t>
      </w:r>
      <w:r w:rsidR="00BB20B1">
        <w:t xml:space="preserve">of its decision </w:t>
      </w:r>
      <w:r w:rsidR="00BB75BB">
        <w:t xml:space="preserve">regarding approval of </w:t>
      </w:r>
      <w:r w:rsidR="00BB20B1">
        <w:t xml:space="preserve">the victim-inmate’s participation in the program.  </w:t>
      </w:r>
      <w:r w:rsidR="00270DED">
        <w:t xml:space="preserve"> </w:t>
      </w:r>
    </w:p>
    <w:p w:rsidR="009E6170" w:rsidRPr="00014FDB" w:rsidRDefault="008E743E" w:rsidP="0053547C">
      <w:r>
        <w:tab/>
        <w:t xml:space="preserve">The DOC may remove from the program any victim-inmate </w:t>
      </w:r>
      <w:r w:rsidR="00C07BA3" w:rsidRPr="00C07BA3">
        <w:t xml:space="preserve">who </w:t>
      </w:r>
      <w:r>
        <w:t xml:space="preserve">violates a condition of participation in the program.  </w:t>
      </w:r>
    </w:p>
    <w:p w:rsidR="004B2ABF" w:rsidRDefault="00C07BA3" w:rsidP="0053547C">
      <w:r w:rsidRPr="00C07BA3">
        <w:tab/>
        <w:t>This bill was pre-filed for introduction in the 2020-2021 session pending technical review.  As reported, the bill includes the changes required by technical review, which has been performed.</w:t>
      </w:r>
      <w:r w:rsidR="00014FDB">
        <w:t xml:space="preserve"> </w:t>
      </w:r>
    </w:p>
    <w:p w:rsidR="00D55CA8" w:rsidRDefault="00D55CA8" w:rsidP="0053547C">
      <w:r w:rsidRPr="00D55CA8">
        <w:rPr>
          <w:u w:val="double"/>
        </w:rPr>
        <w:lastRenderedPageBreak/>
        <w:t>COMMITTEE AMENDMENTS:</w:t>
      </w:r>
    </w:p>
    <w:p w:rsidR="00D55CA8" w:rsidRDefault="00D55CA8" w:rsidP="0053547C">
      <w:r>
        <w:tab/>
        <w:t>The committee amended the bill to:</w:t>
      </w:r>
    </w:p>
    <w:p w:rsidR="00D55CA8" w:rsidRDefault="00D55CA8" w:rsidP="0053547C">
      <w:r>
        <w:tab/>
        <w:t xml:space="preserve">(1) </w:t>
      </w:r>
      <w:r w:rsidR="004258A0">
        <w:t xml:space="preserve"> </w:t>
      </w:r>
      <w:r>
        <w:t xml:space="preserve">provide that the program is to be administered by the DOC, not the Parole Board; </w:t>
      </w:r>
    </w:p>
    <w:p w:rsidR="00D55CA8" w:rsidRDefault="00D55CA8" w:rsidP="0053547C">
      <w:r>
        <w:tab/>
        <w:t xml:space="preserve">(2) </w:t>
      </w:r>
      <w:r w:rsidR="004258A0">
        <w:t xml:space="preserve"> </w:t>
      </w:r>
      <w:r>
        <w:t>include the reintegration program as a component of the DOC’s residential community release program (halfway house);</w:t>
      </w:r>
    </w:p>
    <w:p w:rsidR="00D55CA8" w:rsidRDefault="00D55CA8" w:rsidP="0053547C">
      <w:r>
        <w:tab/>
        <w:t xml:space="preserve">(3) </w:t>
      </w:r>
      <w:r w:rsidR="004258A0">
        <w:t xml:space="preserve"> </w:t>
      </w:r>
      <w:r>
        <w:t xml:space="preserve">clarify that victim notification is within purview of prosecutor;  and </w:t>
      </w:r>
    </w:p>
    <w:p w:rsidR="00D55CA8" w:rsidRPr="00D55CA8" w:rsidRDefault="00D55CA8" w:rsidP="0053547C">
      <w:r>
        <w:tab/>
        <w:t>(4)</w:t>
      </w:r>
      <w:r w:rsidR="004258A0">
        <w:t xml:space="preserve"> </w:t>
      </w:r>
      <w:r>
        <w:t xml:space="preserve"> change the effective date from immediately to one year following the effective date.  </w:t>
      </w:r>
    </w:p>
    <w:sectPr w:rsidR="00D55CA8" w:rsidRPr="00D55CA8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7221" w:rsidRDefault="00B77221">
      <w:r>
        <w:separator/>
      </w:r>
    </w:p>
  </w:endnote>
  <w:endnote w:type="continuationSeparator" w:id="0">
    <w:p w:rsidR="00B77221" w:rsidRDefault="00B77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7221" w:rsidRDefault="00B77221">
      <w:r>
        <w:separator/>
      </w:r>
    </w:p>
  </w:footnote>
  <w:footnote w:type="continuationSeparator" w:id="0">
    <w:p w:rsidR="00B77221" w:rsidRDefault="00B772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4258A0" w:rsidP="004258A0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7F774C">
      <w:rPr>
        <w:noProof/>
      </w:rPr>
      <w:t>2</w:t>
    </w:r>
    <w:r>
      <w:fldChar w:fldCharType="end"/>
    </w:r>
  </w:p>
  <w:p w:rsidR="004258A0" w:rsidRDefault="004258A0" w:rsidP="004258A0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221"/>
    <w:rsid w:val="00010CB9"/>
    <w:rsid w:val="000123C0"/>
    <w:rsid w:val="00014FDB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24C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0DED"/>
    <w:rsid w:val="00271EE1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37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258A0"/>
    <w:rsid w:val="00436B31"/>
    <w:rsid w:val="00437670"/>
    <w:rsid w:val="00440C7E"/>
    <w:rsid w:val="00450A12"/>
    <w:rsid w:val="00451A68"/>
    <w:rsid w:val="00451F0E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3547C"/>
    <w:rsid w:val="00550947"/>
    <w:rsid w:val="005644EB"/>
    <w:rsid w:val="00565F76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6F7F7E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7F5FEC"/>
    <w:rsid w:val="007F774C"/>
    <w:rsid w:val="00811B32"/>
    <w:rsid w:val="00817204"/>
    <w:rsid w:val="00820257"/>
    <w:rsid w:val="00821D60"/>
    <w:rsid w:val="00822E2E"/>
    <w:rsid w:val="008260F2"/>
    <w:rsid w:val="0083060A"/>
    <w:rsid w:val="00841155"/>
    <w:rsid w:val="008461CA"/>
    <w:rsid w:val="008463FC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E743E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E6170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77221"/>
    <w:rsid w:val="00B82C1C"/>
    <w:rsid w:val="00B84596"/>
    <w:rsid w:val="00B85D4E"/>
    <w:rsid w:val="00B92547"/>
    <w:rsid w:val="00BA6BA8"/>
    <w:rsid w:val="00BB0D7A"/>
    <w:rsid w:val="00BB20B1"/>
    <w:rsid w:val="00BB46C4"/>
    <w:rsid w:val="00BB5300"/>
    <w:rsid w:val="00BB75BB"/>
    <w:rsid w:val="00BC6B1B"/>
    <w:rsid w:val="00BD2630"/>
    <w:rsid w:val="00BD5182"/>
    <w:rsid w:val="00BD76CA"/>
    <w:rsid w:val="00BE23B4"/>
    <w:rsid w:val="00C032CB"/>
    <w:rsid w:val="00C07BA3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5CA8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546F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CDF3FE66-18AE-4532-AB25-5157CAE8C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405</Words>
  <Characters>2242</Characters>
  <Application>Microsoft Office Word</Application>
  <DocSecurity>0</DocSecurity>
  <Lines>57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S381 SLP Statement 8/21/20</vt:lpstr>
    </vt:vector>
  </TitlesOfParts>
  <Manager>R229</Manager>
  <Company>NJ OLS DMU</Company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S381 SLP Statement 8/21/20</dc:title>
  <dc:subject/>
  <dc:creator>Senate SLP</dc:creator>
  <cp:keywords>S381|2|LP |160|0|0|!||</cp:keywords>
  <dc:description/>
  <cp:lastModifiedBy>Bell, Careema</cp:lastModifiedBy>
  <cp:revision>2</cp:revision>
  <cp:lastPrinted>1999-09-30T17:29:00Z</cp:lastPrinted>
  <dcterms:created xsi:type="dcterms:W3CDTF">2020-08-26T17:18:00Z</dcterms:created>
  <dcterms:modified xsi:type="dcterms:W3CDTF">2020-08-26T17:18:00Z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