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C408A" w14:textId="77777777" w:rsidR="009154B2" w:rsidRDefault="00A107B3" w:rsidP="00ED5E27">
      <w:pPr>
        <w:pStyle w:val="TopofPage1"/>
      </w:pPr>
      <w:bookmarkStart w:id="0" w:name="_GoBack"/>
      <w:bookmarkEnd w:id="0"/>
      <w:r>
        <w:t>ASSEMBLY</w:t>
      </w:r>
      <w:r w:rsidR="005C51A8">
        <w:t xml:space="preserve"> </w:t>
      </w:r>
      <w:r>
        <w:t>WOMEN AND CHILDREN</w:t>
      </w:r>
      <w:r w:rsidR="006A5D7B">
        <w:t xml:space="preserve"> COMMITTEE</w:t>
      </w:r>
    </w:p>
    <w:p w14:paraId="0384C355" w14:textId="77777777" w:rsidR="00C47AF5" w:rsidRPr="004721EF" w:rsidRDefault="00C47AF5" w:rsidP="00ED5E27">
      <w:pPr>
        <w:pStyle w:val="TopofPage1"/>
        <w:rPr>
          <w:sz w:val="24"/>
          <w:szCs w:val="24"/>
        </w:rPr>
      </w:pPr>
    </w:p>
    <w:p w14:paraId="17463526" w14:textId="77777777" w:rsidR="00292D7C" w:rsidRDefault="00C47AF5" w:rsidP="00292D7C">
      <w:pPr>
        <w:pStyle w:val="TopofPage1"/>
        <w:rPr>
          <w:sz w:val="24"/>
        </w:rPr>
      </w:pPr>
      <w:r>
        <w:t>STATEMENT TO</w:t>
      </w:r>
      <w:r w:rsidR="000425D8">
        <w:t xml:space="preserve"> </w:t>
      </w:r>
    </w:p>
    <w:p w14:paraId="7B71BF27" w14:textId="77777777" w:rsidR="00A107B3" w:rsidRPr="00A107B3" w:rsidRDefault="00A107B3" w:rsidP="00292D7C">
      <w:pPr>
        <w:pStyle w:val="TopofPage1"/>
        <w:rPr>
          <w:sz w:val="24"/>
        </w:rPr>
      </w:pPr>
    </w:p>
    <w:p w14:paraId="55BF3EE4" w14:textId="77777777" w:rsidR="00292D7C" w:rsidRPr="00A107B3" w:rsidRDefault="00A107B3" w:rsidP="00ED5E27">
      <w:pPr>
        <w:pStyle w:val="TopofPage1"/>
        <w:rPr>
          <w:szCs w:val="24"/>
        </w:rPr>
      </w:pPr>
      <w:r>
        <w:rPr>
          <w:szCs w:val="24"/>
        </w:rPr>
        <w:t>[First Reprint]</w:t>
      </w:r>
    </w:p>
    <w:p w14:paraId="24DC9742" w14:textId="77777777" w:rsidR="00AA5E23" w:rsidRDefault="00A107B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381</w:t>
      </w:r>
      <w:r w:rsidR="0063703D" w:rsidRPr="00ED5E27">
        <w:rPr>
          <w:b/>
          <w:sz w:val="36"/>
          <w:szCs w:val="36"/>
        </w:rPr>
        <w:t xml:space="preserve"> </w:t>
      </w:r>
    </w:p>
    <w:p w14:paraId="3DA37E11" w14:textId="77777777" w:rsidR="00C006FE" w:rsidRDefault="00C006FE" w:rsidP="00C006FE">
      <w:pPr>
        <w:pStyle w:val="TopofPage1"/>
        <w:rPr>
          <w:sz w:val="24"/>
          <w:szCs w:val="24"/>
        </w:rPr>
      </w:pPr>
    </w:p>
    <w:p w14:paraId="442829C4" w14:textId="0FC685A7" w:rsidR="00C006FE" w:rsidRDefault="00C006FE" w:rsidP="00C006FE">
      <w:pPr>
        <w:pStyle w:val="TopofPage1"/>
        <w:rPr>
          <w:sz w:val="24"/>
          <w:szCs w:val="24"/>
        </w:rPr>
      </w:pPr>
      <w:r>
        <w:rPr>
          <w:sz w:val="24"/>
          <w:szCs w:val="24"/>
        </w:rPr>
        <w:t>with committee amendments</w:t>
      </w:r>
    </w:p>
    <w:p w14:paraId="4E021D6D" w14:textId="77777777" w:rsidR="008A251F" w:rsidRDefault="008A251F" w:rsidP="00C006FE">
      <w:pPr>
        <w:pStyle w:val="TopofPage1"/>
        <w:rPr>
          <w:sz w:val="24"/>
          <w:szCs w:val="24"/>
        </w:rPr>
      </w:pPr>
    </w:p>
    <w:p w14:paraId="0099A74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1B3D199" w14:textId="77777777" w:rsidR="00E941A7" w:rsidRDefault="00E941A7" w:rsidP="006A5D7B">
      <w:pPr>
        <w:tabs>
          <w:tab w:val="left" w:pos="900"/>
          <w:tab w:val="left" w:pos="4140"/>
          <w:tab w:val="left" w:pos="5670"/>
          <w:tab w:val="left" w:pos="5940"/>
        </w:tabs>
        <w:jc w:val="center"/>
        <w:rPr>
          <w:szCs w:val="24"/>
        </w:rPr>
      </w:pPr>
    </w:p>
    <w:p w14:paraId="0A7C9CE6"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07B3">
        <w:rPr>
          <w:caps/>
          <w:szCs w:val="24"/>
        </w:rPr>
        <w:t>MARCH 15, 2021</w:t>
      </w:r>
    </w:p>
    <w:p w14:paraId="699BD904" w14:textId="77777777" w:rsidR="004144CF" w:rsidRDefault="004144CF" w:rsidP="0083060A"/>
    <w:p w14:paraId="1AE14C27" w14:textId="77777777" w:rsidR="001040A6" w:rsidRPr="001040A6" w:rsidRDefault="001040A6" w:rsidP="001040A6">
      <w:r w:rsidRPr="001040A6">
        <w:tab/>
        <w:t xml:space="preserve">The Assembly Women and Children Committee reports favorably </w:t>
      </w:r>
      <w:r w:rsidR="00EE4F2D">
        <w:t xml:space="preserve">and with committee amendments </w:t>
      </w:r>
      <w:r>
        <w:t>Senate</w:t>
      </w:r>
      <w:r w:rsidRPr="001040A6">
        <w:t xml:space="preserve"> Bill No.</w:t>
      </w:r>
      <w:r>
        <w:t xml:space="preserve"> 381(1R).</w:t>
      </w:r>
    </w:p>
    <w:p w14:paraId="5033404B" w14:textId="54EDAAC8" w:rsidR="00523029" w:rsidRDefault="00D421DC" w:rsidP="00523029">
      <w:r>
        <w:tab/>
      </w:r>
      <w:r w:rsidR="00523029" w:rsidRPr="00523029">
        <w:t xml:space="preserve">As amended by the committee, the bill </w:t>
      </w:r>
      <w:r w:rsidR="00917A8F">
        <w:t>provides that the Department of Corrections (DOC</w:t>
      </w:r>
      <w:r w:rsidR="00973CD3">
        <w:t>) is to</w:t>
      </w:r>
      <w:r w:rsidR="00917A8F">
        <w:t xml:space="preserve"> establish</w:t>
      </w:r>
      <w:r w:rsidR="00523029" w:rsidRPr="00523029">
        <w:t xml:space="preserve"> a supervised community reintegration program for eligible domestic violence victims following incarceration for crimes they committed against their abusers. </w:t>
      </w:r>
      <w:r w:rsidR="00972216">
        <w:t xml:space="preserve"> </w:t>
      </w:r>
      <w:r w:rsidR="00523029" w:rsidRPr="00523029">
        <w:t>As defined in the bill “abuser” means the named perpetrator of the domestic violence in documentation an inmate is to provide in order to participate in the program.</w:t>
      </w:r>
    </w:p>
    <w:p w14:paraId="3CBD99E4" w14:textId="15E4625F" w:rsidR="00972216" w:rsidRPr="00523029" w:rsidRDefault="00972216" w:rsidP="00523029">
      <w:r>
        <w:tab/>
        <w:t>As amended, the bill provides that the DOC</w:t>
      </w:r>
      <w:r w:rsidRPr="00972216">
        <w:t xml:space="preserve"> is to consult with a Statewide domestic violence advocacy organization in the establishment and administration of the program.</w:t>
      </w:r>
    </w:p>
    <w:p w14:paraId="59366C10" w14:textId="77777777" w:rsidR="00523029" w:rsidRPr="00523029" w:rsidRDefault="00523029" w:rsidP="00523029">
      <w:pPr>
        <w:rPr>
          <w:u w:val="single"/>
        </w:rPr>
      </w:pPr>
      <w:r w:rsidRPr="00523029">
        <w:tab/>
        <w:t xml:space="preserve">To be eligible for the program, the victim-inmate is required to: </w:t>
      </w:r>
      <w:r w:rsidR="00554A4C">
        <w:t xml:space="preserve"> </w:t>
      </w:r>
      <w:r w:rsidRPr="00523029">
        <w:t>be serving a sentence of imprisonment and meet DOC requirements for residential community programs; submit documentation that the inmate is a victim of domestic violence; 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523029">
        <w:rPr>
          <w:u w:val="single"/>
        </w:rPr>
        <w:t xml:space="preserve">  </w:t>
      </w:r>
    </w:p>
    <w:p w14:paraId="17DC9475" w14:textId="77777777" w:rsidR="00523029" w:rsidRPr="00523029" w:rsidRDefault="00523029" w:rsidP="00523029">
      <w:r w:rsidRPr="00523029">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14:paraId="0437FC89" w14:textId="6CF4DE15" w:rsidR="00523029" w:rsidRPr="00523029" w:rsidRDefault="00523029" w:rsidP="00523029">
      <w:r w:rsidRPr="00523029">
        <w:tab/>
      </w:r>
      <w:r w:rsidR="003D1E04">
        <w:t>As amended by the committee, a</w:t>
      </w:r>
      <w:r w:rsidRPr="00523029">
        <w:t xml:space="preserve">t least 10 working days prior to final determination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w:t>
      </w:r>
      <w:r w:rsidRPr="00523029">
        <w:lastRenderedPageBreak/>
        <w:t xml:space="preserve">Attorney General of its decision regarding approval of the victim-inmate’s participation in the program.   </w:t>
      </w:r>
    </w:p>
    <w:p w14:paraId="1066D0FB" w14:textId="6B1081CD" w:rsidR="00523029" w:rsidRPr="00523029" w:rsidRDefault="00523029" w:rsidP="00523029">
      <w:r w:rsidRPr="00523029">
        <w:tab/>
        <w:t xml:space="preserve">The DOC may remove from the program any victim-inmate who violates a condition of participation in the program.  </w:t>
      </w:r>
    </w:p>
    <w:p w14:paraId="536BEA40" w14:textId="77777777" w:rsidR="00523029" w:rsidRPr="00523029" w:rsidRDefault="00523029" w:rsidP="00523029">
      <w:r w:rsidRPr="00523029">
        <w:tab/>
        <w:t xml:space="preserve">As amended and reported by the committee, </w:t>
      </w:r>
      <w:r>
        <w:t>Senate</w:t>
      </w:r>
      <w:r w:rsidRPr="00523029">
        <w:t xml:space="preserve"> Bill No. </w:t>
      </w:r>
      <w:r>
        <w:t>381 (1R)</w:t>
      </w:r>
      <w:r w:rsidRPr="00523029">
        <w:t xml:space="preserve"> is identical to </w:t>
      </w:r>
      <w:r>
        <w:t>Assembly</w:t>
      </w:r>
      <w:r w:rsidRPr="00523029">
        <w:t xml:space="preserve"> Bill No. </w:t>
      </w:r>
      <w:r>
        <w:t>720</w:t>
      </w:r>
      <w:r w:rsidRPr="00523029">
        <w:t xml:space="preserve"> which was also amended and reported by the committee on this date.</w:t>
      </w:r>
    </w:p>
    <w:p w14:paraId="6E067483" w14:textId="77777777" w:rsidR="00523029" w:rsidRPr="00523029" w:rsidRDefault="00523029" w:rsidP="00523029"/>
    <w:p w14:paraId="08B0A893" w14:textId="77777777" w:rsidR="00523029" w:rsidRPr="00523029" w:rsidRDefault="00523029" w:rsidP="00523029">
      <w:r w:rsidRPr="00523029">
        <w:rPr>
          <w:u w:val="double"/>
        </w:rPr>
        <w:t>COMMITTEE AMENDMENTS:</w:t>
      </w:r>
    </w:p>
    <w:p w14:paraId="0960FB6D" w14:textId="2BE44610" w:rsidR="00BE1EB3" w:rsidRDefault="00523029" w:rsidP="00523029">
      <w:r w:rsidRPr="00523029">
        <w:tab/>
      </w:r>
      <w:r w:rsidR="00025789" w:rsidRPr="00025789">
        <w:t>The committee amendments provide that the DOC is to consult with a Statewide domestic violence advocacy organization in the establishment and administration of the supervised community reintegration program.</w:t>
      </w:r>
    </w:p>
    <w:p w14:paraId="7C3FC0ED" w14:textId="65EE24ED" w:rsidR="00523029" w:rsidRPr="00523029" w:rsidRDefault="00BE1EB3" w:rsidP="00523029">
      <w:r>
        <w:tab/>
      </w:r>
      <w:r w:rsidR="00523029" w:rsidRPr="00523029">
        <w:t xml:space="preserve">The committee amendments </w:t>
      </w:r>
      <w:r w:rsidR="00554A4C">
        <w:t>revise certain terminology used in the bill for the purposes of maintaining consistency</w:t>
      </w:r>
      <w:r w:rsidR="008D0962">
        <w:t>.</w:t>
      </w:r>
    </w:p>
    <w:p w14:paraId="4E533D88" w14:textId="3A78F1AF" w:rsidR="00523029" w:rsidRPr="00523029" w:rsidRDefault="00523029" w:rsidP="00523029">
      <w:r w:rsidRPr="00523029">
        <w:tab/>
        <w:t xml:space="preserve">The committee </w:t>
      </w:r>
      <w:r w:rsidR="00554A4C">
        <w:t xml:space="preserve">amendments </w:t>
      </w:r>
      <w:r w:rsidRPr="00523029">
        <w:t>clarify that</w:t>
      </w:r>
      <w:r w:rsidR="00554A4C">
        <w:t xml:space="preserve"> </w:t>
      </w:r>
      <w:r w:rsidR="00554A4C" w:rsidRPr="00523029">
        <w:t>the DOC is to give notice to the county prosecutor or to the Attorney General, as appropriate of the victim-inmate’s participation in the program</w:t>
      </w:r>
      <w:r w:rsidRPr="00523029">
        <w:t xml:space="preserve"> at least 10 working days prior to final determination of an inmate-victim’s application for program participation, instead of at least 10 working days prior to commencing its review.</w:t>
      </w:r>
    </w:p>
    <w:p w14:paraId="123708F1" w14:textId="22C13806" w:rsidR="00D421DC" w:rsidRDefault="00523029" w:rsidP="00523029">
      <w:r w:rsidRPr="00523029">
        <w:tab/>
        <w:t>The committee amendments also makes technical changes to the bill that address statutory structure.</w:t>
      </w:r>
    </w:p>
    <w:sectPr w:rsidR="00D421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7217B" w14:textId="77777777" w:rsidR="0028797D" w:rsidRDefault="0028797D">
      <w:r>
        <w:separator/>
      </w:r>
    </w:p>
  </w:endnote>
  <w:endnote w:type="continuationSeparator" w:id="0">
    <w:p w14:paraId="38C6ABB7" w14:textId="77777777" w:rsidR="0028797D" w:rsidRDefault="00287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4CFB7" w14:textId="77777777" w:rsidR="0028797D" w:rsidRDefault="0028797D">
      <w:r>
        <w:separator/>
      </w:r>
    </w:p>
  </w:footnote>
  <w:footnote w:type="continuationSeparator" w:id="0">
    <w:p w14:paraId="628B836A" w14:textId="77777777" w:rsidR="0028797D" w:rsidRDefault="00287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EA0A" w14:textId="55DBEFD6" w:rsidR="00662ED4" w:rsidRDefault="00114DF3" w:rsidP="00114DF3">
    <w:pPr>
      <w:pStyle w:val="HeaderPage2"/>
      <w:jc w:val="center"/>
    </w:pPr>
    <w:r>
      <w:fldChar w:fldCharType="begin"/>
    </w:r>
    <w:r>
      <w:instrText xml:space="preserve"> PAGE  \* MERGEFORMAT </w:instrText>
    </w:r>
    <w:r>
      <w:fldChar w:fldCharType="separate"/>
    </w:r>
    <w:r w:rsidR="00107287">
      <w:rPr>
        <w:noProof/>
      </w:rPr>
      <w:t>2</w:t>
    </w:r>
    <w:r>
      <w:fldChar w:fldCharType="end"/>
    </w:r>
  </w:p>
  <w:p w14:paraId="655A00EE" w14:textId="77777777" w:rsidR="00114DF3" w:rsidRDefault="00114DF3" w:rsidP="00114D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7B3"/>
    <w:rsid w:val="00010CB9"/>
    <w:rsid w:val="000123C0"/>
    <w:rsid w:val="00015342"/>
    <w:rsid w:val="000213D6"/>
    <w:rsid w:val="00025789"/>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0A6"/>
    <w:rsid w:val="00104F41"/>
    <w:rsid w:val="00105C93"/>
    <w:rsid w:val="00107287"/>
    <w:rsid w:val="0010728F"/>
    <w:rsid w:val="00114DF3"/>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181"/>
    <w:rsid w:val="001C5767"/>
    <w:rsid w:val="001C583C"/>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EE9"/>
    <w:rsid w:val="00263BD8"/>
    <w:rsid w:val="002746FB"/>
    <w:rsid w:val="00277144"/>
    <w:rsid w:val="00280CC7"/>
    <w:rsid w:val="002862BF"/>
    <w:rsid w:val="0028797D"/>
    <w:rsid w:val="00290291"/>
    <w:rsid w:val="00292D7C"/>
    <w:rsid w:val="002941B6"/>
    <w:rsid w:val="002A2454"/>
    <w:rsid w:val="002A401D"/>
    <w:rsid w:val="002A52AF"/>
    <w:rsid w:val="002C19EE"/>
    <w:rsid w:val="002D014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E04"/>
    <w:rsid w:val="003E50B9"/>
    <w:rsid w:val="003F13C1"/>
    <w:rsid w:val="003F6DD9"/>
    <w:rsid w:val="00400B15"/>
    <w:rsid w:val="00403D4F"/>
    <w:rsid w:val="00410412"/>
    <w:rsid w:val="004144CF"/>
    <w:rsid w:val="004174D1"/>
    <w:rsid w:val="00420C8F"/>
    <w:rsid w:val="00436B31"/>
    <w:rsid w:val="00437670"/>
    <w:rsid w:val="00440C7E"/>
    <w:rsid w:val="004431E4"/>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029"/>
    <w:rsid w:val="00525D56"/>
    <w:rsid w:val="0052722C"/>
    <w:rsid w:val="00527799"/>
    <w:rsid w:val="00530663"/>
    <w:rsid w:val="00531292"/>
    <w:rsid w:val="00550947"/>
    <w:rsid w:val="00554A4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89C"/>
    <w:rsid w:val="00810BA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51F"/>
    <w:rsid w:val="008A6328"/>
    <w:rsid w:val="008A7BAB"/>
    <w:rsid w:val="008B2484"/>
    <w:rsid w:val="008B488F"/>
    <w:rsid w:val="008B7974"/>
    <w:rsid w:val="008C0F95"/>
    <w:rsid w:val="008C126C"/>
    <w:rsid w:val="008D0962"/>
    <w:rsid w:val="008D1544"/>
    <w:rsid w:val="008D5F29"/>
    <w:rsid w:val="008E4311"/>
    <w:rsid w:val="008E5143"/>
    <w:rsid w:val="00906674"/>
    <w:rsid w:val="00906786"/>
    <w:rsid w:val="00912150"/>
    <w:rsid w:val="00913C8C"/>
    <w:rsid w:val="009154B2"/>
    <w:rsid w:val="00917A8F"/>
    <w:rsid w:val="00921007"/>
    <w:rsid w:val="0092127F"/>
    <w:rsid w:val="009221EC"/>
    <w:rsid w:val="00925B67"/>
    <w:rsid w:val="00932959"/>
    <w:rsid w:val="009341ED"/>
    <w:rsid w:val="00937F0A"/>
    <w:rsid w:val="00941936"/>
    <w:rsid w:val="009521CE"/>
    <w:rsid w:val="00953D76"/>
    <w:rsid w:val="0095413F"/>
    <w:rsid w:val="00967405"/>
    <w:rsid w:val="009701CF"/>
    <w:rsid w:val="00972216"/>
    <w:rsid w:val="00973CD3"/>
    <w:rsid w:val="009768FB"/>
    <w:rsid w:val="00980123"/>
    <w:rsid w:val="00983A48"/>
    <w:rsid w:val="00983A52"/>
    <w:rsid w:val="00992CC6"/>
    <w:rsid w:val="009A48E4"/>
    <w:rsid w:val="009A6AC9"/>
    <w:rsid w:val="009B1B63"/>
    <w:rsid w:val="009B5DEA"/>
    <w:rsid w:val="009B71C3"/>
    <w:rsid w:val="009B724F"/>
    <w:rsid w:val="009C078B"/>
    <w:rsid w:val="009C300A"/>
    <w:rsid w:val="009C4238"/>
    <w:rsid w:val="009C79F8"/>
    <w:rsid w:val="009D71A7"/>
    <w:rsid w:val="009F05A2"/>
    <w:rsid w:val="009F13CA"/>
    <w:rsid w:val="009F26AA"/>
    <w:rsid w:val="009F3565"/>
    <w:rsid w:val="009F520D"/>
    <w:rsid w:val="00A0085E"/>
    <w:rsid w:val="00A07166"/>
    <w:rsid w:val="00A107B3"/>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FFE"/>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EB3"/>
    <w:rsid w:val="00BE23B4"/>
    <w:rsid w:val="00C006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1DC"/>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2A9"/>
    <w:rsid w:val="00EC66C0"/>
    <w:rsid w:val="00ED0598"/>
    <w:rsid w:val="00ED16A7"/>
    <w:rsid w:val="00ED5E27"/>
    <w:rsid w:val="00EE2498"/>
    <w:rsid w:val="00EE49E4"/>
    <w:rsid w:val="00EE4F2D"/>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0D8D6BC1"/>
  <w15:docId w15:val="{318907D3-BF40-4F96-B583-A8372510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006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06FE"/>
    <w:rPr>
      <w:rFonts w:ascii="Segoe UI" w:hAnsi="Segoe UI" w:cs="Segoe UI"/>
      <w:sz w:val="18"/>
      <w:szCs w:val="18"/>
    </w:rPr>
  </w:style>
  <w:style w:type="character" w:styleId="CommentReference">
    <w:name w:val="annotation reference"/>
    <w:basedOn w:val="DefaultParagraphFont"/>
    <w:semiHidden/>
    <w:unhideWhenUsed/>
    <w:rsid w:val="00C006FE"/>
    <w:rPr>
      <w:sz w:val="16"/>
      <w:szCs w:val="16"/>
    </w:rPr>
  </w:style>
  <w:style w:type="paragraph" w:styleId="CommentText">
    <w:name w:val="annotation text"/>
    <w:basedOn w:val="Normal"/>
    <w:link w:val="CommentTextChar"/>
    <w:semiHidden/>
    <w:unhideWhenUsed/>
    <w:rsid w:val="00C006FE"/>
    <w:pPr>
      <w:spacing w:line="240" w:lineRule="auto"/>
    </w:pPr>
    <w:rPr>
      <w:sz w:val="20"/>
    </w:rPr>
  </w:style>
  <w:style w:type="character" w:customStyle="1" w:styleId="CommentTextChar">
    <w:name w:val="Comment Text Char"/>
    <w:basedOn w:val="DefaultParagraphFont"/>
    <w:link w:val="CommentText"/>
    <w:semiHidden/>
    <w:rsid w:val="00C006FE"/>
  </w:style>
  <w:style w:type="paragraph" w:styleId="CommentSubject">
    <w:name w:val="annotation subject"/>
    <w:basedOn w:val="CommentText"/>
    <w:next w:val="CommentText"/>
    <w:link w:val="CommentSubjectChar"/>
    <w:semiHidden/>
    <w:unhideWhenUsed/>
    <w:rsid w:val="00C006FE"/>
    <w:rPr>
      <w:b/>
      <w:bCs/>
    </w:rPr>
  </w:style>
  <w:style w:type="character" w:customStyle="1" w:styleId="CommentSubjectChar">
    <w:name w:val="Comment Subject Char"/>
    <w:basedOn w:val="CommentTextChar"/>
    <w:link w:val="CommentSubject"/>
    <w:semiHidden/>
    <w:rsid w:val="00C006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527</Words>
  <Characters>2929</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S381 AWC Statement 3/15/21</vt:lpstr>
    </vt:vector>
  </TitlesOfParts>
  <Manager>R2230</Manager>
  <Company>NJ OLS DMU</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1R AWC Statement 3/15/21</dc:title>
  <dc:subject/>
  <dc:creator>Assembly AWC</dc:creator>
  <cp:keywords>S381|2|HS |122|0|0|!||</cp:keywords>
  <dc:description/>
  <cp:lastModifiedBy>Bektas, Brenda</cp:lastModifiedBy>
  <cp:revision>2</cp:revision>
  <cp:lastPrinted>2021-03-16T14:33:00Z</cp:lastPrinted>
  <dcterms:created xsi:type="dcterms:W3CDTF">2021-03-16T15:59:00Z</dcterms:created>
  <dcterms:modified xsi:type="dcterms:W3CDTF">2021-03-16T15:59:00Z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