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F0AEB" w:rsidP="00407C9E">
      <w:pPr>
        <w:pStyle w:val="NoteOrEstimate"/>
      </w:pPr>
      <w:r>
        <w:t>LEGISLATIVE FISCAL ESTIMATE</w:t>
      </w:r>
    </w:p>
    <w:p w:rsidR="008F0AEB" w:rsidRPr="008F0AEB" w:rsidRDefault="008F0AEB" w:rsidP="008F0AEB">
      <w:pPr>
        <w:pStyle w:val="Reprint"/>
      </w:pPr>
      <w:r>
        <w:t>[First Reprint]</w:t>
      </w:r>
    </w:p>
    <w:p w:rsidR="003C5892" w:rsidRDefault="008F0AE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415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40E01" w:rsidP="00C40E01">
      <w:pPr>
        <w:pStyle w:val="BillNo"/>
      </w:pPr>
      <w:r>
        <w:t>219th LEGISLATURE</w:t>
      </w:r>
    </w:p>
    <w:p w:rsidR="00353325" w:rsidRDefault="00353325" w:rsidP="00353325"/>
    <w:p w:rsidR="00C40E01" w:rsidRDefault="00C40E01" w:rsidP="00C40E01">
      <w:pPr>
        <w:jc w:val="center"/>
      </w:pPr>
      <w:r>
        <w:t>DATED: JUNE 24, 2021</w:t>
      </w:r>
    </w:p>
    <w:p w:rsidR="00C40E01" w:rsidRDefault="00C40E01" w:rsidP="00353325"/>
    <w:p w:rsidR="00C40E01" w:rsidRDefault="00C40E0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A7502F" w:rsidP="00A561C7">
            <w:pPr>
              <w:pStyle w:val="bpuNormText"/>
            </w:pPr>
            <w:r>
              <w:t>Requires reentry assistance to be provided to certain inmates who have served their maximum sentence.</w:t>
            </w:r>
          </w:p>
        </w:tc>
      </w:tr>
      <w:tr w:rsidR="00556B8C">
        <w:trPr>
          <w:trHeight w:val="576"/>
        </w:trPr>
        <w:tc>
          <w:tcPr>
            <w:tcW w:w="2333" w:type="dxa"/>
          </w:tcPr>
          <w:p w:rsidR="00556B8C" w:rsidRPr="003C5892" w:rsidRDefault="00556B8C" w:rsidP="00556B8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556B8C" w:rsidRPr="003232EC" w:rsidRDefault="00556B8C" w:rsidP="00BB0A58">
            <w:r>
              <w:t>Annual State</w:t>
            </w:r>
            <w:r w:rsidRPr="003232EC">
              <w:t xml:space="preserve"> expenditure</w:t>
            </w:r>
            <w:r>
              <w:t xml:space="preserve"> increase</w:t>
            </w:r>
            <w:r w:rsidR="00DD6943">
              <w:t>; potential long-term State cost savings.</w:t>
            </w:r>
          </w:p>
        </w:tc>
      </w:tr>
      <w:tr w:rsidR="00556B8C">
        <w:trPr>
          <w:trHeight w:val="576"/>
        </w:trPr>
        <w:tc>
          <w:tcPr>
            <w:tcW w:w="2333" w:type="dxa"/>
          </w:tcPr>
          <w:p w:rsidR="00556B8C" w:rsidRPr="003C5892" w:rsidRDefault="00556B8C" w:rsidP="00556B8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556B8C" w:rsidRDefault="00556B8C" w:rsidP="00556B8C">
            <w:r w:rsidRPr="003232EC">
              <w:t>Department of Corrections</w:t>
            </w:r>
            <w:r w:rsidR="00E12726">
              <w:t>, Department of Community Affairs</w:t>
            </w:r>
            <w:r w:rsidRPr="003232EC">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330"/>
        <w:gridCol w:w="104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556B8C">
        <w:trPr>
          <w:gridAfter w:val="1"/>
          <w:wAfter w:w="15" w:type="dxa"/>
          <w:trHeight w:val="410"/>
        </w:trPr>
        <w:tc>
          <w:tcPr>
            <w:tcW w:w="333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04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BB0A58" w:rsidP="002D7863">
            <w:pPr>
              <w:tabs>
                <w:tab w:val="left" w:pos="360"/>
                <w:tab w:val="left" w:pos="720"/>
                <w:tab w:val="left" w:pos="1440"/>
                <w:tab w:val="left" w:pos="2160"/>
                <w:tab w:val="left" w:pos="2880"/>
                <w:tab w:val="left" w:pos="3600"/>
                <w:tab w:val="left" w:pos="4320"/>
                <w:tab w:val="left" w:pos="5040"/>
              </w:tabs>
              <w:jc w:val="center"/>
              <w:rPr>
                <w:b/>
              </w:rPr>
            </w:pPr>
            <w:r>
              <w:rPr>
                <w:b/>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556B8C">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556B8C">
              <w:rPr>
                <w:b/>
              </w:rPr>
              <w:t xml:space="preserve"> Increase</w:t>
            </w:r>
          </w:p>
        </w:tc>
        <w:tc>
          <w:tcPr>
            <w:tcW w:w="104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56B8C"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556B8C">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C75246" w:rsidRPr="00F11982" w:rsidRDefault="00A561C7" w:rsidP="002D7863">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A364D8">
              <w:rPr>
                <w:b/>
              </w:rPr>
              <w:t xml:space="preserve">Long-Term </w:t>
            </w:r>
            <w:r w:rsidR="00556B8C" w:rsidRPr="00F11982">
              <w:rPr>
                <w:b/>
              </w:rPr>
              <w:t xml:space="preserve">State </w:t>
            </w:r>
            <w:r w:rsidR="00556B8C">
              <w:rPr>
                <w:b/>
              </w:rPr>
              <w:t>Cost Decreases</w:t>
            </w:r>
          </w:p>
        </w:tc>
        <w:tc>
          <w:tcPr>
            <w:tcW w:w="104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56B8C"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BB0A58" w:rsidRDefault="00556B8C" w:rsidP="00C40E01">
      <w:pPr>
        <w:pStyle w:val="StyleBulletedSymbolsymbol"/>
        <w:tabs>
          <w:tab w:val="left" w:pos="360"/>
          <w:tab w:val="left" w:pos="720"/>
          <w:tab w:val="left" w:pos="1440"/>
          <w:tab w:val="left" w:pos="2160"/>
          <w:tab w:val="left" w:pos="2880"/>
          <w:tab w:val="left" w:pos="3600"/>
          <w:tab w:val="left" w:pos="4320"/>
          <w:tab w:val="left" w:pos="5040"/>
        </w:tabs>
        <w:spacing w:after="0"/>
      </w:pPr>
      <w:r w:rsidRPr="00C537D6">
        <w:t xml:space="preserve">The </w:t>
      </w:r>
      <w:r>
        <w:t xml:space="preserve">Office of Legislative Services (OLS) </w:t>
      </w:r>
      <w:bookmarkStart w:id="2" w:name="_Hlk46567270"/>
      <w:r>
        <w:t>estimates that this bill will increase annual State ex</w:t>
      </w:r>
      <w:r w:rsidR="00BB0A58">
        <w:t>penditures by an indeterminate amount. The Department of Community Affairs (DCA) would need to contract with non-profit inmate reentry service providers</w:t>
      </w:r>
      <w:r w:rsidR="004F7CFF">
        <w:t xml:space="preserve"> to offer assistance to inmates</w:t>
      </w:r>
      <w:r w:rsidR="00BB0A58">
        <w:t xml:space="preserve"> </w:t>
      </w:r>
      <w:r w:rsidR="004F7CFF">
        <w:t>who request reentry services</w:t>
      </w:r>
      <w:r w:rsidR="0024552A" w:rsidRPr="0024552A">
        <w:t xml:space="preserve"> </w:t>
      </w:r>
      <w:r w:rsidR="0024552A">
        <w:t>upon completion of their maximum sentence</w:t>
      </w:r>
      <w:r w:rsidR="004F7CFF">
        <w:t xml:space="preserve">. The Department of Corrections (DOC) </w:t>
      </w:r>
      <w:r w:rsidR="00A561C7">
        <w:t>is required to</w:t>
      </w:r>
      <w:r w:rsidR="00880B98">
        <w:t xml:space="preserve"> </w:t>
      </w:r>
      <w:r w:rsidR="004F7CFF">
        <w:t>advise</w:t>
      </w:r>
      <w:r w:rsidR="00880B98">
        <w:t xml:space="preserve"> inmates</w:t>
      </w:r>
      <w:r w:rsidR="00A561C7">
        <w:t xml:space="preserve"> on the assistance to which they may be entitled post release at least </w:t>
      </w:r>
      <w:r w:rsidR="004F7CFF">
        <w:t xml:space="preserve">six months prior to </w:t>
      </w:r>
      <w:r w:rsidR="00A561C7">
        <w:t xml:space="preserve">their </w:t>
      </w:r>
      <w:r w:rsidR="004F7CFF">
        <w:t>release</w:t>
      </w:r>
      <w:r w:rsidR="00A561C7">
        <w:t xml:space="preserve"> date, which may increase the likelihood that inmates will avail themselves of the services.  Annual c</w:t>
      </w:r>
      <w:r>
        <w:t>osts</w:t>
      </w:r>
      <w:r w:rsidR="00A561C7">
        <w:t xml:space="preserve"> to the State</w:t>
      </w:r>
      <w:r>
        <w:t xml:space="preserve"> will vary based on the number of </w:t>
      </w:r>
      <w:r w:rsidR="004F7CFF">
        <w:t>inmates</w:t>
      </w:r>
      <w:r>
        <w:t xml:space="preserve"> that request and receive the services</w:t>
      </w:r>
      <w:bookmarkEnd w:id="2"/>
      <w:r w:rsidR="00880B98">
        <w:t xml:space="preserve">. </w:t>
      </w:r>
      <w:r w:rsidR="00A561C7">
        <w:t xml:space="preserve"> </w:t>
      </w:r>
      <w:r w:rsidR="00BB0A58">
        <w:t xml:space="preserve">According to data made available by the </w:t>
      </w:r>
      <w:r w:rsidR="0024552A">
        <w:t>DOC</w:t>
      </w:r>
      <w:r w:rsidR="00BB0A58">
        <w:t>, in the calendar year 2020, 6,33</w:t>
      </w:r>
      <w:r w:rsidR="00A561C7">
        <w:t>0 inmates were discharged after serving the maximum term.</w:t>
      </w:r>
    </w:p>
    <w:p w:rsidR="00C40E01" w:rsidRDefault="00C40E01" w:rsidP="00C40E0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556B8C" w:rsidRPr="00C40E01" w:rsidRDefault="00556B8C" w:rsidP="00C40E01">
      <w:pPr>
        <w:pStyle w:val="StyleBulletedSymbolsymbol"/>
        <w:tabs>
          <w:tab w:val="left" w:pos="360"/>
          <w:tab w:val="left" w:pos="720"/>
          <w:tab w:val="left" w:pos="1440"/>
          <w:tab w:val="left" w:pos="2160"/>
          <w:tab w:val="left" w:pos="2880"/>
          <w:tab w:val="left" w:pos="3600"/>
          <w:tab w:val="left" w:pos="4320"/>
          <w:tab w:val="left" w:pos="5040"/>
        </w:tabs>
        <w:spacing w:after="0"/>
      </w:pPr>
      <w:r w:rsidRPr="00EE4FFA">
        <w:rPr>
          <w:rFonts w:eastAsiaTheme="minorHAnsi" w:cstheme="minorBidi"/>
          <w:szCs w:val="22"/>
        </w:rPr>
        <w:t xml:space="preserve">Any costs of post-release services </w:t>
      </w:r>
      <w:r>
        <w:rPr>
          <w:rFonts w:eastAsiaTheme="minorHAnsi" w:cstheme="minorBidi"/>
          <w:szCs w:val="22"/>
        </w:rPr>
        <w:t>provided c</w:t>
      </w:r>
      <w:r w:rsidRPr="00EE4FFA">
        <w:rPr>
          <w:rFonts w:eastAsiaTheme="minorHAnsi" w:cstheme="minorBidi"/>
          <w:szCs w:val="22"/>
        </w:rPr>
        <w:t xml:space="preserve">ould </w:t>
      </w:r>
      <w:r>
        <w:rPr>
          <w:rFonts w:eastAsiaTheme="minorHAnsi" w:cstheme="minorBidi"/>
          <w:szCs w:val="22"/>
        </w:rPr>
        <w:t xml:space="preserve">potentially </w:t>
      </w:r>
      <w:r w:rsidRPr="00EE4FFA">
        <w:rPr>
          <w:rFonts w:eastAsiaTheme="minorHAnsi" w:cstheme="minorBidi"/>
          <w:szCs w:val="22"/>
        </w:rPr>
        <w:t>be</w:t>
      </w:r>
      <w:r>
        <w:rPr>
          <w:rFonts w:eastAsiaTheme="minorHAnsi" w:cstheme="minorBidi"/>
          <w:szCs w:val="22"/>
        </w:rPr>
        <w:t xml:space="preserve"> </w:t>
      </w:r>
      <w:r w:rsidRPr="00EE4FFA">
        <w:rPr>
          <w:rFonts w:eastAsiaTheme="minorHAnsi" w:cstheme="minorBidi"/>
          <w:szCs w:val="22"/>
        </w:rPr>
        <w:t xml:space="preserve">offset by savings if the availability and receipt of </w:t>
      </w:r>
      <w:r>
        <w:rPr>
          <w:rFonts w:eastAsiaTheme="minorHAnsi" w:cstheme="minorBidi"/>
          <w:szCs w:val="22"/>
        </w:rPr>
        <w:t>those</w:t>
      </w:r>
      <w:r w:rsidRPr="00EE4FFA">
        <w:rPr>
          <w:rFonts w:eastAsiaTheme="minorHAnsi" w:cstheme="minorBidi"/>
          <w:szCs w:val="22"/>
        </w:rPr>
        <w:t xml:space="preserve"> services </w:t>
      </w:r>
      <w:bookmarkStart w:id="3" w:name="_Hlk46568079"/>
      <w:r w:rsidRPr="00EE4FFA">
        <w:rPr>
          <w:rFonts w:eastAsiaTheme="minorHAnsi" w:cstheme="minorBidi"/>
          <w:szCs w:val="22"/>
        </w:rPr>
        <w:t>reduces the rate of recidivism and re-incarceration</w:t>
      </w:r>
      <w:bookmarkEnd w:id="3"/>
      <w:r w:rsidRPr="00EE4FFA">
        <w:rPr>
          <w:rFonts w:eastAsiaTheme="minorHAnsi" w:cstheme="minorBidi"/>
          <w:szCs w:val="22"/>
        </w:rPr>
        <w:t xml:space="preserve"> of individuals who served their full sentences.   Given a significant number of individuals newly eligible for </w:t>
      </w:r>
      <w:r w:rsidR="004F7CFF">
        <w:rPr>
          <w:rFonts w:eastAsiaTheme="minorHAnsi" w:cstheme="minorBidi"/>
          <w:szCs w:val="22"/>
        </w:rPr>
        <w:t>reentry</w:t>
      </w:r>
      <w:r w:rsidRPr="00EE4FFA">
        <w:rPr>
          <w:rFonts w:eastAsiaTheme="minorHAnsi" w:cstheme="minorBidi"/>
          <w:szCs w:val="22"/>
        </w:rPr>
        <w:t xml:space="preserve"> services, a significant reduction in the rate of re-incarceration among those eligible individuals could result in</w:t>
      </w:r>
      <w:r>
        <w:rPr>
          <w:rFonts w:eastAsiaTheme="minorHAnsi" w:cstheme="minorBidi"/>
          <w:szCs w:val="22"/>
        </w:rPr>
        <w:t xml:space="preserve"> net</w:t>
      </w:r>
      <w:r w:rsidRPr="00EE4FFA">
        <w:rPr>
          <w:rFonts w:eastAsiaTheme="minorHAnsi" w:cstheme="minorBidi"/>
          <w:szCs w:val="22"/>
        </w:rPr>
        <w:t xml:space="preserve"> savings over time</w:t>
      </w:r>
      <w:r w:rsidR="00C40E01">
        <w:rPr>
          <w:rFonts w:eastAsiaTheme="minorHAnsi"/>
        </w:rPr>
        <w:t xml:space="preserve">. </w:t>
      </w:r>
    </w:p>
    <w:p w:rsidR="00C40E01" w:rsidRDefault="00C40E01">
      <w:pPr>
        <w:spacing w:line="240" w:lineRule="auto"/>
        <w:jc w:val="left"/>
      </w:pPr>
      <w:r>
        <w:rPr>
          <w:b/>
        </w:rP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56B8C" w:rsidRPr="00556B8C" w:rsidRDefault="00556B8C" w:rsidP="00556B8C">
      <w:pPr>
        <w:rPr>
          <w:szCs w:val="20"/>
        </w:rPr>
      </w:pPr>
      <w:r>
        <w:rPr>
          <w:szCs w:val="20"/>
        </w:rPr>
        <w:t xml:space="preserve">     </w:t>
      </w:r>
      <w:r w:rsidR="00A364D8">
        <w:rPr>
          <w:szCs w:val="20"/>
        </w:rPr>
        <w:t>The bill</w:t>
      </w:r>
      <w:r w:rsidRPr="00556B8C">
        <w:rPr>
          <w:szCs w:val="20"/>
        </w:rPr>
        <w:t xml:space="preserve"> requires reentry assistance to be provided to certain inmates who have served the maximum term of incarceration.   </w:t>
      </w:r>
    </w:p>
    <w:p w:rsidR="00556B8C" w:rsidRPr="00556B8C" w:rsidRDefault="00556B8C" w:rsidP="00556B8C">
      <w:pPr>
        <w:tabs>
          <w:tab w:val="left" w:pos="360"/>
          <w:tab w:val="left" w:pos="720"/>
          <w:tab w:val="left" w:pos="1080"/>
          <w:tab w:val="left" w:pos="1440"/>
          <w:tab w:val="left" w:pos="2160"/>
          <w:tab w:val="left" w:pos="2880"/>
          <w:tab w:val="left" w:pos="3600"/>
        </w:tabs>
        <w:rPr>
          <w:szCs w:val="20"/>
        </w:rPr>
      </w:pPr>
      <w:r w:rsidRPr="00556B8C">
        <w:rPr>
          <w:szCs w:val="20"/>
        </w:rPr>
        <w:tab/>
        <w:t xml:space="preserve">Under current law, inmates incarcerated in a State correctional facility who do not participate in their own rehabilitation while incarcerated, or who have been denied release under the regular parole process, effectively serve the maximum sentence of imprisonment.  These inmates, commonly referred to as “max-outs,” subsequently are released directly into the community without supervision or transitional services.  Twice as many defendants max-out as are released on parole.  Inmates who max-out are not entitled to services that are available to parolees, such as access to residential community release programs, known as halfway houses; drug treatment programs; residential programs; community resource centers; emergency housing placement; and other basic support services.  </w:t>
      </w:r>
    </w:p>
    <w:p w:rsidR="00556B8C" w:rsidRPr="00556B8C" w:rsidRDefault="00556B8C" w:rsidP="00556B8C">
      <w:pPr>
        <w:tabs>
          <w:tab w:val="left" w:pos="360"/>
          <w:tab w:val="left" w:pos="720"/>
          <w:tab w:val="left" w:pos="1080"/>
          <w:tab w:val="left" w:pos="1440"/>
          <w:tab w:val="left" w:pos="2160"/>
          <w:tab w:val="left" w:pos="2880"/>
          <w:tab w:val="left" w:pos="3600"/>
        </w:tabs>
        <w:rPr>
          <w:rFonts w:ascii="Albertus Extra Bold" w:hAnsi="Albertus Extra Bold"/>
          <w:b/>
          <w:bCs/>
          <w:spacing w:val="4"/>
          <w:highlight w:val="yellow"/>
        </w:rPr>
      </w:pPr>
      <w:r w:rsidRPr="00556B8C">
        <w:rPr>
          <w:szCs w:val="20"/>
        </w:rPr>
        <w:tab/>
        <w:t>The provisions of the bill require reentry assistance to be provided to an inmate serving a maximum sentence, upon request of the inmate.  The reentry assistance is to be provided by a non-profit inmate reentry service provider contracted by the Department of Community Affairs.</w:t>
      </w:r>
    </w:p>
    <w:p w:rsidR="00255944" w:rsidRPr="00A364D8" w:rsidRDefault="00556B8C" w:rsidP="00A364D8">
      <w:pPr>
        <w:tabs>
          <w:tab w:val="left" w:pos="360"/>
          <w:tab w:val="left" w:pos="720"/>
          <w:tab w:val="left" w:pos="1080"/>
          <w:tab w:val="left" w:pos="1440"/>
          <w:tab w:val="left" w:pos="2160"/>
          <w:tab w:val="left" w:pos="2880"/>
          <w:tab w:val="left" w:pos="3600"/>
        </w:tabs>
        <w:rPr>
          <w:rFonts w:ascii="Calibri" w:hAnsi="Calibri" w:cs="Calibri"/>
          <w:szCs w:val="20"/>
        </w:rPr>
      </w:pPr>
      <w:r w:rsidRPr="00556B8C">
        <w:rPr>
          <w:rFonts w:cs="Century Schoolbook"/>
          <w:szCs w:val="22"/>
        </w:rPr>
        <w:tab/>
        <w:t xml:space="preserve">Under the bill, the Commissioner of Corrections is required to advise </w:t>
      </w:r>
      <w:r w:rsidRPr="00556B8C">
        <w:rPr>
          <w:szCs w:val="20"/>
        </w:rPr>
        <w:t xml:space="preserve">an inmate </w:t>
      </w:r>
      <w:r w:rsidRPr="00556B8C">
        <w:rPr>
          <w:rFonts w:cs="Century Schoolbook"/>
          <w:szCs w:val="22"/>
        </w:rPr>
        <w:t xml:space="preserve">who </w:t>
      </w:r>
      <w:r w:rsidRPr="00556B8C">
        <w:rPr>
          <w:szCs w:val="20"/>
        </w:rPr>
        <w:t>is scheduled to be released following the maximum term of imprisonment</w:t>
      </w:r>
      <w:r w:rsidRPr="00556B8C">
        <w:rPr>
          <w:rFonts w:cs="Century Schoolbook"/>
          <w:szCs w:val="22"/>
        </w:rPr>
        <w:t xml:space="preserve"> of the assistance to which the inmate is entitled under the bill </w:t>
      </w:r>
      <w:r w:rsidRPr="00556B8C">
        <w:rPr>
          <w:szCs w:val="20"/>
        </w:rPr>
        <w:t>at least six months prior to the inmate’s release date.  The commissioner also is required to provide the inmate with information concerning non-profit inmate reentry organizations cont</w:t>
      </w:r>
      <w:r w:rsidRPr="00556B8C">
        <w:rPr>
          <w:color w:val="1F497D"/>
          <w:szCs w:val="20"/>
        </w:rPr>
        <w:t>r</w:t>
      </w:r>
      <w:r w:rsidRPr="00556B8C">
        <w:rPr>
          <w:szCs w:val="20"/>
        </w:rPr>
        <w:t>acted to provide reentry assistance, and</w:t>
      </w:r>
      <w:r w:rsidRPr="00556B8C">
        <w:rPr>
          <w:rFonts w:ascii="Albertus Extra Bold" w:hAnsi="Albertus Extra Bold"/>
          <w:b/>
          <w:bCs/>
          <w:spacing w:val="4"/>
          <w:szCs w:val="20"/>
          <w:vertAlign w:val="superscript"/>
        </w:rPr>
        <w:t xml:space="preserve"> </w:t>
      </w:r>
      <w:r w:rsidRPr="00556B8C">
        <w:rPr>
          <w:szCs w:val="20"/>
        </w:rPr>
        <w:t>provide contact information necessary to access available resources.  The commissioner also is required to allow a non-profit service provider to communicate with an inmate who requests reentry services under the bill prior to the inmate’s release date in order assess the needs of the inmate.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r w:rsidR="00A7502F">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40E01" w:rsidRDefault="00C40E01"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80B98" w:rsidRPr="00556B8C" w:rsidRDefault="00A7502F" w:rsidP="00880B98">
      <w:pPr>
        <w:tabs>
          <w:tab w:val="left" w:pos="360"/>
          <w:tab w:val="left" w:pos="720"/>
          <w:tab w:val="left" w:pos="1080"/>
          <w:tab w:val="left" w:pos="1440"/>
          <w:tab w:val="left" w:pos="2160"/>
          <w:tab w:val="left" w:pos="2880"/>
          <w:tab w:val="left" w:pos="3600"/>
        </w:tabs>
        <w:rPr>
          <w:rFonts w:ascii="Albertus Extra Bold" w:hAnsi="Albertus Extra Bold"/>
          <w:b/>
          <w:bCs/>
          <w:spacing w:val="4"/>
          <w:highlight w:val="yellow"/>
        </w:rPr>
      </w:pPr>
      <w:r>
        <w:tab/>
      </w:r>
      <w:r w:rsidRPr="00C537D6">
        <w:t xml:space="preserve">The </w:t>
      </w:r>
      <w:r>
        <w:t>OLS estimates that this bill will increase annual State ex</w:t>
      </w:r>
      <w:r w:rsidR="00880B98">
        <w:t xml:space="preserve">penditures by an indeterminate </w:t>
      </w:r>
      <w:r w:rsidR="0024552A">
        <w:t>amount</w:t>
      </w:r>
      <w:r>
        <w:t xml:space="preserve">.  </w:t>
      </w:r>
      <w:r w:rsidR="00880B98" w:rsidRPr="00556B8C">
        <w:rPr>
          <w:szCs w:val="20"/>
        </w:rPr>
        <w:t>The bill require</w:t>
      </w:r>
      <w:r w:rsidR="00880B98">
        <w:rPr>
          <w:szCs w:val="20"/>
        </w:rPr>
        <w:t>s</w:t>
      </w:r>
      <w:r w:rsidR="00880B98" w:rsidRPr="00556B8C">
        <w:rPr>
          <w:szCs w:val="20"/>
        </w:rPr>
        <w:t xml:space="preserve"> reentry assistance to be provided to an inmate serving a maximum sentence, upon request of the inmate.  The reentry assistance is to be provided by a non-profit inmate reentry service provider contracted by the </w:t>
      </w:r>
      <w:r w:rsidR="00880B98">
        <w:rPr>
          <w:szCs w:val="20"/>
        </w:rPr>
        <w:t>DCA</w:t>
      </w:r>
      <w:r w:rsidR="00880B98" w:rsidRPr="00556B8C">
        <w:rPr>
          <w:szCs w:val="20"/>
        </w:rPr>
        <w:t>.</w:t>
      </w:r>
      <w:r w:rsidR="001E3164" w:rsidRPr="001E3164">
        <w:t xml:space="preserve"> </w:t>
      </w:r>
      <w:r w:rsidR="00DD6943">
        <w:t>Annual State c</w:t>
      </w:r>
      <w:r w:rsidR="001E3164">
        <w:t xml:space="preserve">osts will vary based on the number of inmates that request and receive the services. </w:t>
      </w:r>
      <w:r w:rsidR="00DD6943">
        <w:t xml:space="preserve"> </w:t>
      </w:r>
      <w:r w:rsidR="001E3164">
        <w:t>According to data made available by the DOC, in the calendar year 2020, 6,330 inmates were discharged upon the expiration of their maximum sentence.</w:t>
      </w:r>
      <w:r w:rsidR="00E2454E">
        <w:t xml:space="preserve"> </w:t>
      </w:r>
      <w:r w:rsidR="00DD6943">
        <w:t xml:space="preserve"> </w:t>
      </w:r>
      <w:r w:rsidR="00E2454E" w:rsidRPr="00893EA8">
        <w:t xml:space="preserve">According to some estimates, the cost of housing an inmate in a halfway house is approximately $25,000 </w:t>
      </w:r>
      <w:r w:rsidR="00E2454E">
        <w:t>per</w:t>
      </w:r>
      <w:r w:rsidR="00E2454E" w:rsidRPr="00893EA8">
        <w:t xml:space="preserve"> year.</w:t>
      </w:r>
    </w:p>
    <w:p w:rsidR="001E3164" w:rsidRPr="001E3164" w:rsidRDefault="00880B98" w:rsidP="00A7502F">
      <w:pPr>
        <w:tabs>
          <w:tab w:val="left" w:pos="360"/>
          <w:tab w:val="left" w:pos="720"/>
          <w:tab w:val="left" w:pos="1440"/>
          <w:tab w:val="left" w:pos="2160"/>
          <w:tab w:val="left" w:pos="2880"/>
          <w:tab w:val="left" w:pos="3600"/>
          <w:tab w:val="left" w:pos="4320"/>
          <w:tab w:val="left" w:pos="5040"/>
        </w:tabs>
        <w:rPr>
          <w:szCs w:val="20"/>
        </w:rPr>
      </w:pPr>
      <w:r w:rsidRPr="00556B8C">
        <w:rPr>
          <w:rFonts w:cs="Century Schoolbook"/>
          <w:szCs w:val="22"/>
        </w:rPr>
        <w:tab/>
      </w:r>
      <w:r w:rsidR="001E3164">
        <w:rPr>
          <w:rFonts w:cs="Century Schoolbook"/>
          <w:szCs w:val="22"/>
        </w:rPr>
        <w:t>The</w:t>
      </w:r>
      <w:r w:rsidRPr="00556B8C">
        <w:rPr>
          <w:rFonts w:cs="Century Schoolbook"/>
          <w:szCs w:val="22"/>
        </w:rPr>
        <w:t xml:space="preserve"> </w:t>
      </w:r>
      <w:r>
        <w:rPr>
          <w:rFonts w:cs="Century Schoolbook"/>
          <w:szCs w:val="22"/>
        </w:rPr>
        <w:t xml:space="preserve">bill </w:t>
      </w:r>
      <w:r w:rsidR="0024552A">
        <w:rPr>
          <w:rFonts w:cs="Century Schoolbook"/>
          <w:szCs w:val="22"/>
        </w:rPr>
        <w:t xml:space="preserve">also </w:t>
      </w:r>
      <w:r>
        <w:rPr>
          <w:rFonts w:cs="Century Schoolbook"/>
          <w:szCs w:val="22"/>
        </w:rPr>
        <w:t xml:space="preserve">requires the DOC </w:t>
      </w:r>
      <w:r w:rsidRPr="00556B8C">
        <w:rPr>
          <w:rFonts w:cs="Century Schoolbook"/>
          <w:szCs w:val="22"/>
        </w:rPr>
        <w:t xml:space="preserve">to advise </w:t>
      </w:r>
      <w:r w:rsidRPr="00556B8C">
        <w:rPr>
          <w:szCs w:val="20"/>
        </w:rPr>
        <w:t xml:space="preserve">an inmate </w:t>
      </w:r>
      <w:r w:rsidRPr="00556B8C">
        <w:rPr>
          <w:rFonts w:cs="Century Schoolbook"/>
          <w:szCs w:val="22"/>
        </w:rPr>
        <w:t xml:space="preserve">who </w:t>
      </w:r>
      <w:r w:rsidRPr="00556B8C">
        <w:rPr>
          <w:szCs w:val="20"/>
        </w:rPr>
        <w:t>is scheduled to be released following the maximum term of imprisonment</w:t>
      </w:r>
      <w:r w:rsidRPr="00556B8C">
        <w:rPr>
          <w:rFonts w:cs="Century Schoolbook"/>
          <w:szCs w:val="22"/>
        </w:rPr>
        <w:t xml:space="preserve"> of the assistance to which the inmate is entitled under the bill </w:t>
      </w:r>
      <w:r w:rsidRPr="00556B8C">
        <w:rPr>
          <w:szCs w:val="20"/>
        </w:rPr>
        <w:t xml:space="preserve">at least six months prior to the inmate’s release date.  The </w:t>
      </w:r>
      <w:r w:rsidR="001E3164">
        <w:rPr>
          <w:szCs w:val="20"/>
        </w:rPr>
        <w:t>DOC</w:t>
      </w:r>
      <w:r w:rsidRPr="00556B8C">
        <w:rPr>
          <w:szCs w:val="20"/>
        </w:rPr>
        <w:t xml:space="preserve"> is </w:t>
      </w:r>
      <w:r w:rsidR="001E3164" w:rsidRPr="00556B8C">
        <w:rPr>
          <w:szCs w:val="20"/>
        </w:rPr>
        <w:t xml:space="preserve">also </w:t>
      </w:r>
      <w:r w:rsidRPr="00556B8C">
        <w:rPr>
          <w:szCs w:val="20"/>
        </w:rPr>
        <w:t>required to provide the inmate with information concerning non-profit inmate reentry organizations cont</w:t>
      </w:r>
      <w:r w:rsidRPr="00556B8C">
        <w:rPr>
          <w:color w:val="1F497D"/>
          <w:szCs w:val="20"/>
        </w:rPr>
        <w:t>r</w:t>
      </w:r>
      <w:r w:rsidRPr="00556B8C">
        <w:rPr>
          <w:szCs w:val="20"/>
        </w:rPr>
        <w:t>acted to provide reentry assistance, and</w:t>
      </w:r>
      <w:r w:rsidRPr="00556B8C">
        <w:rPr>
          <w:rFonts w:ascii="Albertus Extra Bold" w:hAnsi="Albertus Extra Bold"/>
          <w:b/>
          <w:bCs/>
          <w:spacing w:val="4"/>
          <w:szCs w:val="20"/>
          <w:vertAlign w:val="superscript"/>
        </w:rPr>
        <w:t xml:space="preserve"> </w:t>
      </w:r>
      <w:r w:rsidRPr="00556B8C">
        <w:rPr>
          <w:szCs w:val="20"/>
        </w:rPr>
        <w:t xml:space="preserve">provide contact information necessary to access available resources.  </w:t>
      </w:r>
      <w:r w:rsidR="0024552A">
        <w:t>This may result in an increase in administrative costs and time commitment of the DOC.</w:t>
      </w:r>
      <w:r w:rsidR="00A7502F">
        <w:t xml:space="preserve">  </w:t>
      </w:r>
    </w:p>
    <w:p w:rsidR="00A7502F" w:rsidRDefault="001E3164" w:rsidP="00A7502F">
      <w:pPr>
        <w:tabs>
          <w:tab w:val="left" w:pos="360"/>
          <w:tab w:val="left" w:pos="720"/>
          <w:tab w:val="left" w:pos="1440"/>
          <w:tab w:val="left" w:pos="2160"/>
          <w:tab w:val="left" w:pos="2880"/>
          <w:tab w:val="left" w:pos="3600"/>
          <w:tab w:val="left" w:pos="4320"/>
          <w:tab w:val="left" w:pos="5040"/>
        </w:tabs>
      </w:pPr>
      <w:r>
        <w:lastRenderedPageBreak/>
        <w:tab/>
      </w:r>
      <w:r w:rsidR="00A7502F">
        <w:t xml:space="preserve">Over time, the bill may result in a reduction in State expenditures to the extent that receipt of post-release services </w:t>
      </w:r>
      <w:r w:rsidR="00A7502F" w:rsidRPr="00EE4FFA">
        <w:rPr>
          <w:rFonts w:eastAsiaTheme="minorHAnsi" w:cstheme="minorBidi"/>
          <w:szCs w:val="22"/>
        </w:rPr>
        <w:t>reduces the rate of recidivism and re-incarceration</w:t>
      </w:r>
      <w:r w:rsidR="00A7502F">
        <w:t xml:space="preserve">. The </w:t>
      </w:r>
      <w:r w:rsidR="00A7502F" w:rsidRPr="00C537D6">
        <w:t>OLS adds that not all of the individuals released at the conclusion of their custodial sentence may choose to take advantage of the services offered under the bill</w:t>
      </w:r>
      <w:r w:rsidR="00A7502F">
        <w:t>.</w:t>
      </w:r>
      <w:r w:rsidR="00A7502F" w:rsidRPr="00F06931">
        <w:t xml:space="preserve"> </w:t>
      </w:r>
      <w:r w:rsidR="00A7502F">
        <w:t xml:space="preserve"> T</w:t>
      </w:r>
      <w:r w:rsidR="00A7502F" w:rsidRPr="001D16DF">
        <w:t xml:space="preserve">he number of inmates who would request the services </w:t>
      </w:r>
      <w:r w:rsidR="00A7502F">
        <w:t xml:space="preserve">upon release cannot be reliably predicted due to lack of information. </w:t>
      </w:r>
    </w:p>
    <w:p w:rsidR="00A7502F" w:rsidRDefault="00A7502F" w:rsidP="00A7502F">
      <w:pPr>
        <w:tabs>
          <w:tab w:val="left" w:pos="360"/>
          <w:tab w:val="left" w:pos="720"/>
          <w:tab w:val="left" w:pos="1440"/>
          <w:tab w:val="left" w:pos="2160"/>
          <w:tab w:val="left" w:pos="2880"/>
          <w:tab w:val="left" w:pos="3600"/>
          <w:tab w:val="left" w:pos="4320"/>
          <w:tab w:val="left" w:pos="5040"/>
        </w:tabs>
      </w:pPr>
      <w:r>
        <w:tab/>
        <w:t>A</w:t>
      </w:r>
      <w:r w:rsidRPr="00CA2247">
        <w:t>ccording to</w:t>
      </w:r>
      <w:r>
        <w:t xml:space="preserve"> information obtained from </w:t>
      </w:r>
      <w:r w:rsidRPr="00CA2247">
        <w:t xml:space="preserve">the DOC, the </w:t>
      </w:r>
      <w:r w:rsidRPr="00CA2247">
        <w:rPr>
          <w:shd w:val="clear" w:color="auto" w:fill="FFFFFF"/>
        </w:rPr>
        <w:t>average annual per capita cost to house an inmate in a State prison facility during FY 2019 total</w:t>
      </w:r>
      <w:r>
        <w:rPr>
          <w:shd w:val="clear" w:color="auto" w:fill="FFFFFF"/>
        </w:rPr>
        <w:t>ed $50,191</w:t>
      </w:r>
      <w:r w:rsidRPr="00CA2247">
        <w:rPr>
          <w:shd w:val="clear" w:color="auto" w:fill="FFFFFF"/>
        </w:rPr>
        <w:t>.</w:t>
      </w:r>
      <w:r w:rsidR="00DD6943">
        <w:rPr>
          <w:shd w:val="clear" w:color="auto" w:fill="FFFFFF"/>
        </w:rPr>
        <w:t xml:space="preserve"> </w:t>
      </w:r>
      <w:r>
        <w:rPr>
          <w:shd w:val="clear" w:color="auto" w:fill="FFFFFF"/>
        </w:rPr>
        <w:t xml:space="preserve"> </w:t>
      </w:r>
      <w:r w:rsidR="0024552A">
        <w:t>However, the OLS notes that because the DOC is currently experiencing a reduction in the State-sentenced prison population</w:t>
      </w:r>
      <w:r w:rsidR="003F7450">
        <w:t xml:space="preserve">, therefore, the savings from released inmates who avail reentry services and do not reoffend would amount to </w:t>
      </w:r>
      <w:r w:rsidR="0024552A">
        <w:t>lower marginal cost of $8.74 per day, or $3,190 annually, per inmat</w:t>
      </w:r>
      <w:r w:rsidR="003F7450">
        <w:t>e for food, wages, and clothing.</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556B8C"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56B8C" w:rsidP="00EF17BC">
            <w:pPr>
              <w:pStyle w:val="10pointItalics"/>
            </w:pPr>
            <w:bookmarkStart w:id="4" w:name="UserFullName"/>
            <w:bookmarkEnd w:id="4"/>
            <w:r>
              <w:t>Anuja Pande Joshi</w:t>
            </w:r>
          </w:p>
          <w:p w:rsidR="00EF17BC" w:rsidRDefault="00556B8C" w:rsidP="00880B98">
            <w:pPr>
              <w:pStyle w:val="10pointItalics"/>
              <w:rPr>
                <w:sz w:val="24"/>
              </w:rPr>
            </w:pPr>
            <w:r>
              <w:t xml:space="preserve">Associate </w:t>
            </w:r>
            <w:r w:rsidR="00880B98">
              <w:t>Research</w:t>
            </w:r>
            <w:r>
              <w:t xml:space="preserv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C40E01" w:rsidRDefault="00C40E01" w:rsidP="00EF17BC">
      <w:pPr>
        <w:spacing w:line="287" w:lineRule="atLeast"/>
      </w:pPr>
    </w:p>
    <w:p w:rsidR="00EF17BC" w:rsidRDefault="008F0AE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F0AE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7EB" w:rsidRDefault="00AC27EB">
      <w:r>
        <w:separator/>
      </w:r>
    </w:p>
  </w:endnote>
  <w:endnote w:type="continuationSeparator" w:id="0">
    <w:p w:rsidR="00AC27EB" w:rsidRDefault="00AC2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4097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391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7EB" w:rsidRDefault="00AC27EB">
      <w:r>
        <w:separator/>
      </w:r>
    </w:p>
  </w:footnote>
  <w:footnote w:type="continuationSeparator" w:id="0">
    <w:p w:rsidR="00AC27EB" w:rsidRDefault="00AC27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AEB" w:rsidRDefault="008F0AEB" w:rsidP="008F0AEB">
    <w:pPr>
      <w:pStyle w:val="Header"/>
      <w:jc w:val="center"/>
    </w:pPr>
    <w:r>
      <w:t>F</w:t>
    </w:r>
    <w:r w:rsidR="00C40E01">
      <w:t>E to S</w:t>
    </w:r>
    <w:r>
      <w:t>415 [1R]</w:t>
    </w:r>
  </w:p>
  <w:p w:rsidR="008F0AEB" w:rsidRDefault="008F0AEB" w:rsidP="008F0AEB">
    <w:pPr>
      <w:pStyle w:val="Header"/>
      <w:jc w:val="center"/>
    </w:pPr>
    <w:r>
      <w:fldChar w:fldCharType="begin"/>
    </w:r>
    <w:r>
      <w:instrText xml:space="preserve"> PAGE  \* MERGEFORMAT </w:instrText>
    </w:r>
    <w:r>
      <w:fldChar w:fldCharType="separate"/>
    </w:r>
    <w:r w:rsidR="00E4097F">
      <w:rPr>
        <w:noProof/>
      </w:rPr>
      <w:t>3</w:t>
    </w:r>
    <w:r>
      <w:fldChar w:fldCharType="end"/>
    </w:r>
  </w:p>
  <w:p w:rsidR="008F0AEB" w:rsidRDefault="008F0AEB" w:rsidP="008F0AE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457EAE"/>
    <w:multiLevelType w:val="hybridMultilevel"/>
    <w:tmpl w:val="74D466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AEB"/>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3599C"/>
    <w:rsid w:val="00142AE8"/>
    <w:rsid w:val="00145CE4"/>
    <w:rsid w:val="00157AED"/>
    <w:rsid w:val="00172CF5"/>
    <w:rsid w:val="001907A1"/>
    <w:rsid w:val="00193C26"/>
    <w:rsid w:val="00194789"/>
    <w:rsid w:val="00197240"/>
    <w:rsid w:val="001B1D4B"/>
    <w:rsid w:val="001B2BA9"/>
    <w:rsid w:val="001D0C90"/>
    <w:rsid w:val="001D3FD4"/>
    <w:rsid w:val="001E3164"/>
    <w:rsid w:val="001F4F8B"/>
    <w:rsid w:val="00201322"/>
    <w:rsid w:val="00203C53"/>
    <w:rsid w:val="00210E60"/>
    <w:rsid w:val="002116FF"/>
    <w:rsid w:val="00212908"/>
    <w:rsid w:val="00213CFF"/>
    <w:rsid w:val="00220166"/>
    <w:rsid w:val="00231207"/>
    <w:rsid w:val="00234802"/>
    <w:rsid w:val="00241AAD"/>
    <w:rsid w:val="002427E6"/>
    <w:rsid w:val="002451F9"/>
    <w:rsid w:val="0024552A"/>
    <w:rsid w:val="002518C8"/>
    <w:rsid w:val="00255944"/>
    <w:rsid w:val="00261FC7"/>
    <w:rsid w:val="00275600"/>
    <w:rsid w:val="0028098E"/>
    <w:rsid w:val="00290E57"/>
    <w:rsid w:val="0029229D"/>
    <w:rsid w:val="002977FC"/>
    <w:rsid w:val="002A15C4"/>
    <w:rsid w:val="002A2F18"/>
    <w:rsid w:val="002A5C0C"/>
    <w:rsid w:val="002A5FB4"/>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7450"/>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CFF"/>
    <w:rsid w:val="004F7F49"/>
    <w:rsid w:val="00510A23"/>
    <w:rsid w:val="0051514A"/>
    <w:rsid w:val="00515AC5"/>
    <w:rsid w:val="00520DC2"/>
    <w:rsid w:val="00536F40"/>
    <w:rsid w:val="005470F3"/>
    <w:rsid w:val="00556B8C"/>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96D52"/>
    <w:rsid w:val="006B22F3"/>
    <w:rsid w:val="006B2FD5"/>
    <w:rsid w:val="006B5C2D"/>
    <w:rsid w:val="006B6C16"/>
    <w:rsid w:val="006D5570"/>
    <w:rsid w:val="006D6F6C"/>
    <w:rsid w:val="006F239A"/>
    <w:rsid w:val="006F505D"/>
    <w:rsid w:val="006F7203"/>
    <w:rsid w:val="00722AEF"/>
    <w:rsid w:val="00737A6C"/>
    <w:rsid w:val="00743F01"/>
    <w:rsid w:val="00744AE4"/>
    <w:rsid w:val="00763D60"/>
    <w:rsid w:val="007654B4"/>
    <w:rsid w:val="007833B1"/>
    <w:rsid w:val="007920AC"/>
    <w:rsid w:val="007A0F7E"/>
    <w:rsid w:val="007A42C5"/>
    <w:rsid w:val="007A65A1"/>
    <w:rsid w:val="007B1FCF"/>
    <w:rsid w:val="007C4620"/>
    <w:rsid w:val="007E337B"/>
    <w:rsid w:val="007E5EB3"/>
    <w:rsid w:val="00804E41"/>
    <w:rsid w:val="00811BC0"/>
    <w:rsid w:val="008231E8"/>
    <w:rsid w:val="008266B7"/>
    <w:rsid w:val="00846074"/>
    <w:rsid w:val="00846BF8"/>
    <w:rsid w:val="00854B89"/>
    <w:rsid w:val="00855555"/>
    <w:rsid w:val="00880B98"/>
    <w:rsid w:val="00881BED"/>
    <w:rsid w:val="00881EF3"/>
    <w:rsid w:val="00883E7C"/>
    <w:rsid w:val="00886261"/>
    <w:rsid w:val="00894971"/>
    <w:rsid w:val="008C0341"/>
    <w:rsid w:val="008D5731"/>
    <w:rsid w:val="008E1349"/>
    <w:rsid w:val="008E2ABD"/>
    <w:rsid w:val="008E3281"/>
    <w:rsid w:val="008F0AEB"/>
    <w:rsid w:val="00937A78"/>
    <w:rsid w:val="00947B1E"/>
    <w:rsid w:val="00953C08"/>
    <w:rsid w:val="00973C29"/>
    <w:rsid w:val="009B14F4"/>
    <w:rsid w:val="009B1B0D"/>
    <w:rsid w:val="009B1C3D"/>
    <w:rsid w:val="009B32DD"/>
    <w:rsid w:val="009C005A"/>
    <w:rsid w:val="009C6CE8"/>
    <w:rsid w:val="009D4BC2"/>
    <w:rsid w:val="009D5E5F"/>
    <w:rsid w:val="009D62B4"/>
    <w:rsid w:val="009E1448"/>
    <w:rsid w:val="009E3E41"/>
    <w:rsid w:val="00A05A06"/>
    <w:rsid w:val="00A05A3C"/>
    <w:rsid w:val="00A164F2"/>
    <w:rsid w:val="00A26FCF"/>
    <w:rsid w:val="00A31FA5"/>
    <w:rsid w:val="00A34F8C"/>
    <w:rsid w:val="00A359DA"/>
    <w:rsid w:val="00A364D8"/>
    <w:rsid w:val="00A37886"/>
    <w:rsid w:val="00A561C7"/>
    <w:rsid w:val="00A63176"/>
    <w:rsid w:val="00A70D0C"/>
    <w:rsid w:val="00A7502F"/>
    <w:rsid w:val="00A9794C"/>
    <w:rsid w:val="00AB0440"/>
    <w:rsid w:val="00AC27EB"/>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B0A58"/>
    <w:rsid w:val="00BF47F9"/>
    <w:rsid w:val="00C07688"/>
    <w:rsid w:val="00C260AB"/>
    <w:rsid w:val="00C32933"/>
    <w:rsid w:val="00C3314D"/>
    <w:rsid w:val="00C40E01"/>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6943"/>
    <w:rsid w:val="00DD7275"/>
    <w:rsid w:val="00DE1C6C"/>
    <w:rsid w:val="00DE47C2"/>
    <w:rsid w:val="00DE5037"/>
    <w:rsid w:val="00DF054C"/>
    <w:rsid w:val="00DF65C1"/>
    <w:rsid w:val="00E008A4"/>
    <w:rsid w:val="00E042C5"/>
    <w:rsid w:val="00E06D7C"/>
    <w:rsid w:val="00E12726"/>
    <w:rsid w:val="00E21963"/>
    <w:rsid w:val="00E22D9A"/>
    <w:rsid w:val="00E2454E"/>
    <w:rsid w:val="00E262A3"/>
    <w:rsid w:val="00E32D2F"/>
    <w:rsid w:val="00E4097F"/>
    <w:rsid w:val="00E51E95"/>
    <w:rsid w:val="00E5461B"/>
    <w:rsid w:val="00E708C9"/>
    <w:rsid w:val="00E74E35"/>
    <w:rsid w:val="00E75B93"/>
    <w:rsid w:val="00E86D2A"/>
    <w:rsid w:val="00E9123C"/>
    <w:rsid w:val="00E95800"/>
    <w:rsid w:val="00EB1C90"/>
    <w:rsid w:val="00EB3570"/>
    <w:rsid w:val="00EC1EF8"/>
    <w:rsid w:val="00EC2547"/>
    <w:rsid w:val="00EC4079"/>
    <w:rsid w:val="00EE7D05"/>
    <w:rsid w:val="00EF17BC"/>
    <w:rsid w:val="00EF3B9C"/>
    <w:rsid w:val="00F04CAD"/>
    <w:rsid w:val="00F11982"/>
    <w:rsid w:val="00F21D0B"/>
    <w:rsid w:val="00F2634D"/>
    <w:rsid w:val="00F332CE"/>
    <w:rsid w:val="00F35009"/>
    <w:rsid w:val="00F4083E"/>
    <w:rsid w:val="00F45BA7"/>
    <w:rsid w:val="00F47FF5"/>
    <w:rsid w:val="00F51DD4"/>
    <w:rsid w:val="00F64D56"/>
    <w:rsid w:val="00F73621"/>
    <w:rsid w:val="00F82B11"/>
    <w:rsid w:val="00F873F0"/>
    <w:rsid w:val="00FA6D2B"/>
    <w:rsid w:val="00FB15DB"/>
    <w:rsid w:val="00FC7DA9"/>
    <w:rsid w:val="00FD2F99"/>
    <w:rsid w:val="00FE1CBB"/>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CE5313E-2B69-49DF-BBEE-037FAF2DB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rsid w:val="00A7502F"/>
    <w:pPr>
      <w:tabs>
        <w:tab w:val="left" w:pos="288"/>
      </w:tabs>
    </w:pPr>
    <w:rPr>
      <w:szCs w:val="20"/>
    </w:rPr>
  </w:style>
  <w:style w:type="paragraph" w:styleId="BalloonText">
    <w:name w:val="Balloon Text"/>
    <w:basedOn w:val="Normal"/>
    <w:link w:val="BalloonTextChar"/>
    <w:semiHidden/>
    <w:unhideWhenUsed/>
    <w:rsid w:val="00E245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454E"/>
    <w:rPr>
      <w:rFonts w:ascii="Segoe UI" w:hAnsi="Segoe UI" w:cs="Segoe UI"/>
      <w:sz w:val="18"/>
      <w:szCs w:val="18"/>
    </w:rPr>
  </w:style>
  <w:style w:type="paragraph" w:styleId="ListParagraph">
    <w:name w:val="List Paragraph"/>
    <w:basedOn w:val="Normal"/>
    <w:uiPriority w:val="34"/>
    <w:qFormat/>
    <w:rsid w:val="00C40E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986</Words>
  <Characters>5500</Characters>
  <Application>Microsoft Office Word</Application>
  <DocSecurity>0</DocSecurity>
  <Lines>131</Lines>
  <Paragraphs>45</Paragraphs>
  <ScaleCrop>false</ScaleCrop>
  <HeadingPairs>
    <vt:vector size="2" baseType="variant">
      <vt:variant>
        <vt:lpstr>Title</vt:lpstr>
      </vt:variant>
      <vt:variant>
        <vt:i4>1</vt:i4>
      </vt:variant>
    </vt:vector>
  </HeadingPairs>
  <TitlesOfParts>
    <vt:vector size="1" baseType="lpstr">
      <vt:lpstr>S415 1R  FISCAL ESTIMATE</vt:lpstr>
    </vt:vector>
  </TitlesOfParts>
  <Manager>Anuja Pande Joshi; R224</Manager>
  <Company>Office of Legislative Services</Company>
  <LinksUpToDate>false</LinksUpToDate>
  <CharactersWithSpaces>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S415 1R  FISCAL ESTIMATE</dc:title>
  <dc:creator>Senator TURNER </dc:creator>
  <cp:keywords>S415|3|JU |309|0|0|!||</cp:keywords>
  <dc:description>Sponsor 6/21</dc:description>
  <cp:lastModifiedBy>Franks, Denise</cp:lastModifiedBy>
  <cp:revision>2</cp:revision>
  <cp:lastPrinted>2021-06-24T15:27:00Z</cp:lastPrinted>
  <dcterms:created xsi:type="dcterms:W3CDTF">2021-06-24T19:32:00Z</dcterms:created>
  <dcterms:modified xsi:type="dcterms:W3CDTF">2021-06-24T19:32:00Z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