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53F" w:rsidRDefault="006A053F" w:rsidP="006A053F">
      <w:pPr>
        <w:pStyle w:val="bpuBill"/>
      </w:pPr>
      <w:bookmarkStart w:id="0" w:name="bpuFrontPg"/>
      <w:bookmarkEnd w:id="0"/>
      <w:r>
        <w:t xml:space="preserve">SENATE, No. 437 </w:t>
      </w:r>
    </w:p>
    <w:p w:rsidR="006A053F" w:rsidRPr="006A053F" w:rsidRDefault="006A053F" w:rsidP="006A05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358" r:id="rId8"/>
        </w:object>
      </w:r>
    </w:p>
    <w:p w:rsidR="006A053F" w:rsidRDefault="006A053F" w:rsidP="006A053F">
      <w:pPr>
        <w:pStyle w:val="bpuState"/>
      </w:pPr>
      <w:r>
        <w:t>STATE OF NEW JERSEY</w:t>
      </w:r>
    </w:p>
    <w:p w:rsidR="006A053F" w:rsidRDefault="006A053F" w:rsidP="006A053F">
      <w:pPr>
        <w:pStyle w:val="bpuLegislature"/>
      </w:pPr>
      <w:proofErr w:type="gramStart"/>
      <w:r>
        <w:t>219th</w:t>
      </w:r>
      <w:proofErr w:type="gramEnd"/>
      <w:r>
        <w:t xml:space="preserve"> LEGISLATURE</w:t>
      </w:r>
    </w:p>
    <w:p w:rsidR="006A053F" w:rsidRDefault="006A053F" w:rsidP="006A053F">
      <w:pPr>
        <w:pStyle w:val="bpuWpGraphic"/>
      </w:pPr>
      <w:r>
        <w:object w:dxaOrig="8985" w:dyaOrig="255">
          <v:shape id="_x0000_i1026" type="#_x0000_t75" style="width:6in;height:11.8pt" o:ole="">
            <v:imagedata r:id="rId7" o:title=""/>
          </v:shape>
          <o:OLEObject Type="Embed" ProgID="WPWin6.1" ShapeID="_x0000_i1026" DrawAspect="Content" ObjectID="_1639980359" r:id="rId9"/>
        </w:object>
      </w:r>
      <w:r>
        <w:t xml:space="preserve">  </w:t>
      </w:r>
    </w:p>
    <w:p w:rsidR="006A053F" w:rsidRDefault="006A053F" w:rsidP="006A053F">
      <w:pPr>
        <w:pStyle w:val="bpuIntro"/>
      </w:pPr>
      <w:r>
        <w:t>PRE-FILED FOR INTRODUCTION IN THE 2020 SESSION</w:t>
      </w:r>
    </w:p>
    <w:p w:rsidR="006A053F" w:rsidRDefault="006A053F" w:rsidP="006A053F">
      <w:pPr>
        <w:pStyle w:val="bpuIntro"/>
      </w:pPr>
    </w:p>
    <w:p w:rsidR="006A053F" w:rsidRDefault="006A053F" w:rsidP="006A053F">
      <w:pPr>
        <w:pStyle w:val="bpuIntro"/>
        <w:sectPr w:rsidR="006A053F" w:rsidSect="006A053F">
          <w:headerReference w:type="even" r:id="rId10"/>
          <w:headerReference w:type="default" r:id="rId11"/>
          <w:pgSz w:w="12240" w:h="20160" w:code="5"/>
          <w:pgMar w:top="2160" w:right="1440" w:bottom="1440" w:left="1440" w:header="720" w:footer="720" w:gutter="0"/>
          <w:pgNumType w:start="1"/>
          <w:cols w:space="720"/>
          <w:docGrid w:linePitch="360"/>
        </w:sectPr>
      </w:pPr>
    </w:p>
    <w:p w:rsidR="006A053F" w:rsidRDefault="006A053F" w:rsidP="006A053F">
      <w:pPr>
        <w:pStyle w:val="bpuIntro"/>
      </w:pPr>
    </w:p>
    <w:p w:rsidR="006A053F" w:rsidRDefault="006A053F" w:rsidP="006A053F">
      <w:pPr>
        <w:pStyle w:val="bpuSponsor"/>
      </w:pPr>
      <w:r>
        <w:t>Sponsored by:</w:t>
      </w:r>
    </w:p>
    <w:p w:rsidR="006A053F" w:rsidRDefault="006A053F" w:rsidP="006A053F">
      <w:pPr>
        <w:pStyle w:val="bpuSponsor"/>
      </w:pPr>
      <w:proofErr w:type="gramStart"/>
      <w:r>
        <w:t>Senator  STEVEN</w:t>
      </w:r>
      <w:proofErr w:type="gramEnd"/>
      <w:r>
        <w:t xml:space="preserve"> V. OROHO</w:t>
      </w:r>
    </w:p>
    <w:p w:rsidR="006A053F" w:rsidRDefault="006A053F" w:rsidP="006A053F">
      <w:pPr>
        <w:pStyle w:val="bpuSponsor"/>
      </w:pPr>
      <w:r>
        <w:t>District 24 (Morris, Sussex and Warren)</w:t>
      </w:r>
    </w:p>
    <w:p w:rsidR="006A053F" w:rsidRDefault="006A053F" w:rsidP="006A053F">
      <w:pPr>
        <w:pStyle w:val="bpuSponsor"/>
      </w:pPr>
      <w:proofErr w:type="gramStart"/>
      <w:r>
        <w:t>Senator  LINDA</w:t>
      </w:r>
      <w:proofErr w:type="gramEnd"/>
      <w:r>
        <w:t xml:space="preserve"> R. GREENSTEIN</w:t>
      </w:r>
    </w:p>
    <w:p w:rsidR="006A053F" w:rsidRDefault="006A053F" w:rsidP="006A053F">
      <w:pPr>
        <w:pStyle w:val="bpuSponsor"/>
      </w:pPr>
      <w:r>
        <w:t>District 14 (Mercer and Middlesex)</w:t>
      </w:r>
    </w:p>
    <w:p w:rsidR="006A053F" w:rsidRDefault="006A053F" w:rsidP="006A053F">
      <w:pPr>
        <w:pStyle w:val="bpuSponsor"/>
      </w:pPr>
    </w:p>
    <w:p w:rsidR="006A053F" w:rsidRDefault="006A053F" w:rsidP="006A053F">
      <w:pPr>
        <w:pStyle w:val="bpuSponsor"/>
      </w:pPr>
    </w:p>
    <w:p w:rsidR="006A053F" w:rsidRDefault="006A053F" w:rsidP="006A053F">
      <w:pPr>
        <w:pStyle w:val="bpuSponsor"/>
      </w:pPr>
    </w:p>
    <w:p w:rsidR="006A053F" w:rsidRDefault="006A053F" w:rsidP="006A053F">
      <w:pPr>
        <w:pStyle w:val="bpuSponsor"/>
      </w:pPr>
    </w:p>
    <w:p w:rsidR="006A053F" w:rsidRDefault="006A053F" w:rsidP="006A053F">
      <w:pPr>
        <w:pStyle w:val="bpuSponsor"/>
      </w:pPr>
      <w:r>
        <w:t>SYNOPSIS</w:t>
      </w:r>
    </w:p>
    <w:p w:rsidR="006A053F" w:rsidRDefault="006A053F" w:rsidP="006A053F">
      <w:pPr>
        <w:pStyle w:val="bpuNormText"/>
      </w:pPr>
      <w:r>
        <w:tab/>
        <w:t xml:space="preserve">Requires children’s psychiatric facilities to have on-site staff members supervise patients 24 hours a day, seven days a week. </w:t>
      </w:r>
    </w:p>
    <w:p w:rsidR="006A053F" w:rsidRDefault="006A053F" w:rsidP="006A053F">
      <w:pPr>
        <w:pStyle w:val="bpuNormText"/>
      </w:pPr>
    </w:p>
    <w:p w:rsidR="006A053F" w:rsidRDefault="006A053F" w:rsidP="006A053F">
      <w:pPr>
        <w:pStyle w:val="bpuSponsor"/>
      </w:pPr>
      <w:r>
        <w:t xml:space="preserve">CURRENT VERSION OF TEXT </w:t>
      </w:r>
    </w:p>
    <w:p w:rsidR="006A053F" w:rsidRDefault="006A053F" w:rsidP="006A053F">
      <w:pPr>
        <w:pStyle w:val="bpuNormText"/>
      </w:pPr>
      <w:r>
        <w:tab/>
        <w:t>Introduced Pending Technical Review by Legislative Counsel.</w:t>
      </w:r>
    </w:p>
    <w:p w:rsidR="006A053F" w:rsidRDefault="006A053F" w:rsidP="006A05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053F" w:rsidRDefault="006A05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053F" w:rsidSect="006A053F">
          <w:type w:val="continuous"/>
          <w:pgSz w:w="12240" w:h="20160" w:code="5"/>
          <w:pgMar w:top="2160" w:right="2275" w:bottom="1440" w:left="2275" w:header="72" w:footer="720" w:gutter="0"/>
          <w:pgNumType w:start="1"/>
          <w:cols w:space="720"/>
          <w:docGrid w:linePitch="360"/>
        </w:sectPr>
      </w:pPr>
    </w:p>
    <w:p w:rsidR="00974DA6" w:rsidRPr="00677316" w:rsidRDefault="00974DA6" w:rsidP="00974DA6">
      <w:pPr>
        <w:pStyle w:val="HangingAnAct"/>
        <w:rPr>
          <w:rStyle w:val="HangingAnActChar"/>
        </w:rPr>
      </w:pPr>
      <w:bookmarkStart w:id="1" w:name="_GoBack"/>
      <w:bookmarkEnd w:id="1"/>
      <w:r w:rsidRPr="00974DA6">
        <w:rPr>
          <w:rStyle w:val="BillHead"/>
        </w:rPr>
        <w:lastRenderedPageBreak/>
        <w:t>An Act</w:t>
      </w:r>
      <w:r w:rsidRPr="006B7FA7">
        <w:rPr>
          <w:rStyle w:val="HangingAnActChar"/>
        </w:rPr>
        <w:t xml:space="preserve"> </w:t>
      </w:r>
      <w:r>
        <w:rPr>
          <w:rStyle w:val="HangingAnActChar"/>
        </w:rPr>
        <w:t xml:space="preserve">concerning </w:t>
      </w:r>
      <w:r w:rsidRPr="00B817E7">
        <w:rPr>
          <w:rStyle w:val="HangingAnActChar"/>
        </w:rPr>
        <w:t xml:space="preserve">children’s psychiatric facilities and supplementing Title </w:t>
      </w:r>
      <w:r>
        <w:rPr>
          <w:rStyle w:val="HangingAnActChar"/>
        </w:rPr>
        <w:t>9</w:t>
      </w:r>
      <w:r w:rsidRPr="00B817E7">
        <w:rPr>
          <w:rStyle w:val="HangingAnActChar"/>
        </w:rPr>
        <w:t xml:space="preserve"> of the Revised Statutes.</w:t>
      </w:r>
    </w:p>
    <w:p w:rsidR="00974DA6" w:rsidRPr="00D71D68" w:rsidRDefault="00974DA6" w:rsidP="00974DA6"/>
    <w:p w:rsidR="00974DA6" w:rsidRPr="00AA7880" w:rsidRDefault="00974DA6" w:rsidP="00974DA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74DA6" w:rsidRPr="00D71D68" w:rsidRDefault="00974DA6" w:rsidP="00974DA6"/>
    <w:p w:rsidR="00974DA6" w:rsidRDefault="00974DA6" w:rsidP="00974DA6">
      <w:r>
        <w:tab/>
        <w:t>1.</w:t>
      </w:r>
      <w:r>
        <w:tab/>
      </w:r>
      <w:proofErr w:type="gramStart"/>
      <w:r>
        <w:t>a</w:t>
      </w:r>
      <w:proofErr w:type="gramEnd"/>
      <w:r>
        <w:t xml:space="preserve">.  Notwithstanding any provisions of law to the contrary, a children’s psychiatric facility shall </w:t>
      </w:r>
      <w:r w:rsidRPr="00506680">
        <w:t xml:space="preserve">provide daily care to and supervision of the children </w:t>
      </w:r>
      <w:r>
        <w:t>receiving treatment at the facility</w:t>
      </w:r>
      <w:r w:rsidRPr="00506680">
        <w:t>, and the agency administrator</w:t>
      </w:r>
      <w:r>
        <w:t xml:space="preserve"> or </w:t>
      </w:r>
      <w:r w:rsidRPr="00506680">
        <w:t>home</w:t>
      </w:r>
      <w:r>
        <w:t>, program, or facility</w:t>
      </w:r>
      <w:r w:rsidRPr="00506680">
        <w:t xml:space="preserve"> director </w:t>
      </w:r>
      <w:r>
        <w:t xml:space="preserve">shall </w:t>
      </w:r>
      <w:r w:rsidRPr="00506680">
        <w:t xml:space="preserve">designate staff members to </w:t>
      </w:r>
      <w:r>
        <w:t xml:space="preserve">provide continuous, </w:t>
      </w:r>
      <w:r w:rsidRPr="00506680">
        <w:t xml:space="preserve">on-site </w:t>
      </w:r>
      <w:r>
        <w:t xml:space="preserve">supervision of the children </w:t>
      </w:r>
      <w:r w:rsidRPr="00506680">
        <w:t>24 hours a day, seven days a week.</w:t>
      </w:r>
    </w:p>
    <w:p w:rsidR="00974DA6" w:rsidRDefault="00974DA6" w:rsidP="00974DA6">
      <w:r>
        <w:tab/>
      </w:r>
      <w:proofErr w:type="gramStart"/>
      <w:r>
        <w:t>b.  As</w:t>
      </w:r>
      <w:proofErr w:type="gramEnd"/>
      <w:r>
        <w:t xml:space="preserve"> used in this section, “children’s psychiatric facility” means a children’s crisis intervention services, children’s partial care program, psychiatric community home for children, psychiatric residential treatment facility, residential child care facility, or other out-of-home mental health treatment setting as defined in N.J.A.C.10:191-2.</w:t>
      </w:r>
    </w:p>
    <w:p w:rsidR="00974DA6" w:rsidRPr="00506680" w:rsidRDefault="00974DA6" w:rsidP="00974DA6"/>
    <w:p w:rsidR="00974DA6" w:rsidRDefault="00974DA6" w:rsidP="00974DA6">
      <w:r>
        <w:tab/>
        <w:t>2.</w:t>
      </w:r>
      <w:r>
        <w:tab/>
        <w:t xml:space="preserve">The Department of Children and Families, pursuant to the “Administrative Procedures Act,” P.L.1968, c.410 (C.52:14B-1 et seq.), shall adopt rules and regulations to </w:t>
      </w:r>
      <w:proofErr w:type="gramStart"/>
      <w:r>
        <w:t>effectuate</w:t>
      </w:r>
      <w:proofErr w:type="gramEnd"/>
      <w:r>
        <w:t xml:space="preserve"> the purposes of this act. </w:t>
      </w:r>
    </w:p>
    <w:p w:rsidR="00974DA6" w:rsidRDefault="00974DA6" w:rsidP="00974DA6"/>
    <w:p w:rsidR="00974DA6" w:rsidRPr="00AA7880" w:rsidRDefault="00974DA6" w:rsidP="00974DA6">
      <w:r>
        <w:tab/>
        <w:t>3.</w:t>
      </w:r>
      <w:r>
        <w:tab/>
        <w:t>This act shall take effect immediately.</w:t>
      </w:r>
    </w:p>
    <w:p w:rsidR="00974DA6" w:rsidRDefault="00974DA6" w:rsidP="00974DA6"/>
    <w:p w:rsidR="00974DA6" w:rsidRPr="00CE7BD8" w:rsidRDefault="00974DA6" w:rsidP="00974DA6"/>
    <w:p w:rsidR="00974DA6" w:rsidRPr="00AA7880" w:rsidRDefault="00974DA6" w:rsidP="00974DA6">
      <w:pPr>
        <w:jc w:val="center"/>
      </w:pPr>
      <w:r w:rsidRPr="00D71D68">
        <w:t>STATEMENT</w:t>
      </w:r>
    </w:p>
    <w:p w:rsidR="00974DA6" w:rsidRDefault="00974DA6" w:rsidP="00974DA6"/>
    <w:p w:rsidR="00974DA6" w:rsidRDefault="00974DA6" w:rsidP="00974DA6">
      <w:r>
        <w:tab/>
        <w:t xml:space="preserve">This bill requires a children’s psychiatric facility to provide daily care to and supervision of the children receiving treatment at the facility, and the agency </w:t>
      </w:r>
      <w:r w:rsidRPr="00297B1B">
        <w:t>administrator or home</w:t>
      </w:r>
      <w:r>
        <w:t>, program, or facility</w:t>
      </w:r>
      <w:r w:rsidRPr="00297B1B">
        <w:t xml:space="preserve"> director </w:t>
      </w:r>
      <w:r>
        <w:t xml:space="preserve">is to </w:t>
      </w:r>
      <w:r w:rsidRPr="00297B1B">
        <w:t>designate staff members to be available and on-site 24 hours a day, seven days a week.</w:t>
      </w:r>
    </w:p>
    <w:p w:rsidR="00974DA6" w:rsidRDefault="00974DA6" w:rsidP="00974DA6">
      <w:r>
        <w:tab/>
        <w:t>As used in the bill,</w:t>
      </w:r>
      <w:r w:rsidRPr="00297B1B">
        <w:t xml:space="preserve"> “children’s psychiatric facility” means </w:t>
      </w:r>
      <w:proofErr w:type="gramStart"/>
      <w:r w:rsidRPr="00E22450">
        <w:t>a children’s</w:t>
      </w:r>
      <w:proofErr w:type="gramEnd"/>
      <w:r w:rsidRPr="00E22450">
        <w:t xml:space="preserve"> crisis intervention services, children’s partial care program, psychiatric community home for children, psychiatric residential treatment facility, residential child care facility, or other out-of-home mental health treatment setting</w:t>
      </w:r>
      <w:r>
        <w:t>s</w:t>
      </w:r>
      <w:r w:rsidRPr="00E22450">
        <w:t xml:space="preserve"> as defined in N.J.A.C.10:191-2</w:t>
      </w:r>
      <w:r w:rsidRPr="00297B1B">
        <w:t>.</w:t>
      </w:r>
    </w:p>
    <w:p w:rsidR="00974DA6" w:rsidRDefault="00974DA6" w:rsidP="00974DA6">
      <w:r>
        <w:tab/>
        <w:t>Children’s group homes and juvenile detention centers are required to ensure that staff members are available and on-site 24 hours a day, seven days a week to provide continuous supervision of the children in such homes and centers.  This bill would mandate that children’s psychiatric facilities adopt the same staffing requirements as children’s group homes and juvenile detention centers.</w:t>
      </w:r>
    </w:p>
    <w:sectPr w:rsidR="00974DA6" w:rsidSect="006A053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406" w:rsidRDefault="008D1406">
      <w:r>
        <w:separator/>
      </w:r>
    </w:p>
  </w:endnote>
  <w:endnote w:type="continuationSeparator" w:id="0">
    <w:p w:rsidR="008D1406" w:rsidRDefault="008D1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406" w:rsidRDefault="008D1406">
      <w:r>
        <w:separator/>
      </w:r>
    </w:p>
  </w:footnote>
  <w:footnote w:type="continuationSeparator" w:id="0">
    <w:p w:rsidR="008D1406" w:rsidRDefault="008D1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24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053F" w:rsidRDefault="006A053F" w:rsidP="006A053F">
    <w:pPr>
      <w:pStyle w:val="bpuHeadSpon"/>
    </w:pPr>
    <w:r w:rsidRPr="006A053F">
      <w:rPr>
        <w:rStyle w:val="bpuHeadSponChar"/>
      </w:rPr>
      <w:t>S437</w:t>
    </w:r>
    <w:r>
      <w:t xml:space="preserve"> OROHO, GREENSTEIN</w:t>
    </w:r>
  </w:p>
  <w:p w:rsidR="006A053F" w:rsidRDefault="006A053F" w:rsidP="006A053F">
    <w:pPr>
      <w:pStyle w:val="bpuHeadSpon"/>
    </w:pPr>
    <w:r>
      <w:fldChar w:fldCharType="begin"/>
    </w:r>
    <w:r>
      <w:instrText xml:space="preserve"> PAGE  \* MERGEFORMAT </w:instrText>
    </w:r>
    <w:r>
      <w:fldChar w:fldCharType="separate"/>
    </w:r>
    <w:r w:rsidR="00F65BBD">
      <w:rPr>
        <w:noProof/>
      </w:rPr>
      <w:t>3</w:t>
    </w:r>
    <w:r>
      <w:fldChar w:fldCharType="end"/>
    </w:r>
  </w:p>
  <w:p w:rsidR="006A053F" w:rsidRPr="00AF575C" w:rsidRDefault="006A053F" w:rsidP="006A05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053F" w:rsidRDefault="006A053F" w:rsidP="006A053F">
    <w:pPr>
      <w:pStyle w:val="bpuHeadSpon"/>
    </w:pPr>
    <w:r w:rsidRPr="006A053F">
      <w:rPr>
        <w:rStyle w:val="bpuHeadSponChar"/>
      </w:rPr>
      <w:t>S437</w:t>
    </w:r>
    <w:r>
      <w:t xml:space="preserve"> OROHO, GREENSTEIN</w:t>
    </w:r>
  </w:p>
  <w:p w:rsidR="006A053F" w:rsidRDefault="006A053F" w:rsidP="006A053F">
    <w:pPr>
      <w:pStyle w:val="bpuHeadSpon"/>
    </w:pPr>
    <w:r>
      <w:fldChar w:fldCharType="begin"/>
    </w:r>
    <w:r>
      <w:instrText xml:space="preserve"> PAGE  \* MERGEFORMAT </w:instrText>
    </w:r>
    <w:r>
      <w:fldChar w:fldCharType="separate"/>
    </w:r>
    <w:r w:rsidR="0054240B">
      <w:rPr>
        <w:noProof/>
      </w:rPr>
      <w:t>2</w:t>
    </w:r>
    <w:r>
      <w:fldChar w:fldCharType="end"/>
    </w:r>
  </w:p>
  <w:p w:rsidR="006A053F" w:rsidRDefault="006A053F" w:rsidP="006A05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4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40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58E"/>
    <w:rsid w:val="006572E9"/>
    <w:rsid w:val="00660602"/>
    <w:rsid w:val="006612A0"/>
    <w:rsid w:val="00667A05"/>
    <w:rsid w:val="00671CE6"/>
    <w:rsid w:val="006808C6"/>
    <w:rsid w:val="00680D5F"/>
    <w:rsid w:val="00686754"/>
    <w:rsid w:val="006878F9"/>
    <w:rsid w:val="0069522C"/>
    <w:rsid w:val="00695BC5"/>
    <w:rsid w:val="006A053F"/>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406"/>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DA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37B"/>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92E"/>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9D2"/>
    <w:rsid w:val="00F0415D"/>
    <w:rsid w:val="00F14E45"/>
    <w:rsid w:val="00F17CFC"/>
    <w:rsid w:val="00F42480"/>
    <w:rsid w:val="00F62572"/>
    <w:rsid w:val="00F6488F"/>
    <w:rsid w:val="00F65BBD"/>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2A750D-CF4C-426D-A18C-36ADA2A0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0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4A52B-4CAC-48A1-A0C0-33F78149E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388</Words>
  <Characters>2283</Characters>
  <Application>Microsoft Office Word</Application>
  <DocSecurity>0</DocSecurity>
  <Lines>73</Lines>
  <Paragraphs>23</Paragraphs>
  <ScaleCrop>false</ScaleCrop>
  <HeadingPairs>
    <vt:vector size="2" baseType="variant">
      <vt:variant>
        <vt:lpstr>Title</vt:lpstr>
      </vt:variant>
      <vt:variant>
        <vt:i4>1</vt:i4>
      </vt:variant>
    </vt:vector>
  </HeadingPairs>
  <TitlesOfParts>
    <vt:vector size="1" baseType="lpstr">
      <vt:lpstr>oroho/2699_I1</vt:lpstr>
    </vt:vector>
  </TitlesOfParts>
  <Manager>R229</Manager>
  <Company>OFFICE of LEGISLATIVE SERVICES</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S437</dc:title>
  <dc:creator>Senator  OROHO, Senator  GREENSTEIN</dc:creator>
  <cp:keywords>S437|2|RF |282|0|0|!|0|</cp:keywords>
  <dc:description>PREFILED 2020</dc:description>
  <cp:lastModifiedBy>Bell, Careema</cp:lastModifiedBy>
  <cp:revision>2</cp:revision>
  <cp:lastPrinted>2005-07-29T18:13:00Z</cp:lastPrinted>
  <dcterms:created xsi:type="dcterms:W3CDTF">2020-01-08T14:19:00Z</dcterms:created>
  <dcterms:modified xsi:type="dcterms:W3CDTF">2020-01-08T14:19:00Z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