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D42" w:rsidRDefault="00751D42" w:rsidP="00751D4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56 </w:t>
      </w:r>
    </w:p>
    <w:p w:rsidR="00751D42" w:rsidRPr="00751D42" w:rsidRDefault="00751D42" w:rsidP="00751D4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6197825" r:id="rId8"/>
        </w:object>
      </w:r>
    </w:p>
    <w:p w:rsidR="00751D42" w:rsidRDefault="00751D42" w:rsidP="00751D42">
      <w:pPr>
        <w:pStyle w:val="bpuState"/>
      </w:pPr>
      <w:r>
        <w:t>STATE OF NEW JERSEY</w:t>
      </w:r>
    </w:p>
    <w:p w:rsidR="00751D42" w:rsidRDefault="00751D42" w:rsidP="00751D42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751D42" w:rsidRDefault="00751D42" w:rsidP="00751D4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6197826" r:id="rId9"/>
        </w:object>
      </w:r>
      <w:r>
        <w:t xml:space="preserve">  </w:t>
      </w:r>
    </w:p>
    <w:p w:rsidR="00751D42" w:rsidRDefault="00751D42" w:rsidP="00751D42">
      <w:pPr>
        <w:pStyle w:val="bpuIntro"/>
      </w:pPr>
      <w:r>
        <w:t>PRE-FILED FOR INTRODUCTION IN THE 2020 SESSION</w:t>
      </w:r>
    </w:p>
    <w:p w:rsidR="00751D42" w:rsidRDefault="00751D42" w:rsidP="00751D42">
      <w:pPr>
        <w:pStyle w:val="bpuIntro"/>
      </w:pPr>
    </w:p>
    <w:p w:rsidR="00751D42" w:rsidRDefault="00751D42" w:rsidP="00751D42">
      <w:pPr>
        <w:pStyle w:val="bpuIntro"/>
        <w:sectPr w:rsidR="00751D42" w:rsidSect="00751D4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751D42" w:rsidRDefault="00751D42" w:rsidP="00751D42">
      <w:pPr>
        <w:pStyle w:val="bpuIntro"/>
      </w:pPr>
    </w:p>
    <w:p w:rsidR="00751D42" w:rsidRDefault="00751D42" w:rsidP="00751D42">
      <w:pPr>
        <w:pStyle w:val="bpuSponsor"/>
      </w:pPr>
      <w:r>
        <w:t>Sponsored by:</w:t>
      </w:r>
    </w:p>
    <w:p w:rsidR="00751D42" w:rsidRDefault="00751D42" w:rsidP="00751D42">
      <w:pPr>
        <w:pStyle w:val="bpuSponsor"/>
      </w:pPr>
      <w:proofErr w:type="gramStart"/>
      <w:r>
        <w:t>Senator  ROBERT</w:t>
      </w:r>
      <w:proofErr w:type="gramEnd"/>
      <w:r>
        <w:t xml:space="preserve"> W. SINGER</w:t>
      </w:r>
    </w:p>
    <w:p w:rsidR="00751D42" w:rsidRDefault="00751D42" w:rsidP="00751D42">
      <w:pPr>
        <w:pStyle w:val="bpuSponsor"/>
      </w:pPr>
      <w:r>
        <w:t>District 30 (Monmouth and Ocean)</w:t>
      </w:r>
    </w:p>
    <w:p w:rsidR="00751D42" w:rsidRDefault="00751D42" w:rsidP="00751D42">
      <w:pPr>
        <w:pStyle w:val="bpuSponsor"/>
      </w:pPr>
      <w:proofErr w:type="gramStart"/>
      <w:r>
        <w:t>Senator  THOMAS</w:t>
      </w:r>
      <w:proofErr w:type="gramEnd"/>
      <w:r>
        <w:t xml:space="preserve"> H. KEAN, JR.</w:t>
      </w:r>
    </w:p>
    <w:p w:rsidR="00751D42" w:rsidRDefault="00751D42" w:rsidP="00751D42">
      <w:pPr>
        <w:pStyle w:val="bpuSponsor"/>
      </w:pPr>
      <w:r>
        <w:t>District 21 (Morris, Somerset and Union)</w:t>
      </w:r>
    </w:p>
    <w:p w:rsidR="00751D42" w:rsidRDefault="00751D42" w:rsidP="00751D42">
      <w:pPr>
        <w:pStyle w:val="bpuSponsor"/>
      </w:pPr>
    </w:p>
    <w:p w:rsidR="00751D42" w:rsidRDefault="00AE567E" w:rsidP="00AE567E">
      <w:pPr>
        <w:pStyle w:val="bpuSponsor"/>
      </w:pPr>
      <w:r>
        <w:t>Co-Sponsored by:</w:t>
      </w:r>
    </w:p>
    <w:p w:rsidR="00AE567E" w:rsidRDefault="00AE567E" w:rsidP="00AE567E">
      <w:pPr>
        <w:pStyle w:val="bpuSponsor"/>
      </w:pPr>
      <w:r w:rsidRPr="00AE567E">
        <w:t xml:space="preserve">Senators </w:t>
      </w:r>
      <w:proofErr w:type="spellStart"/>
      <w:r w:rsidRPr="00AE567E">
        <w:t>O'Scanlon</w:t>
      </w:r>
      <w:proofErr w:type="spellEnd"/>
      <w:r w:rsidRPr="00AE567E">
        <w:t xml:space="preserve"> and Gopal</w:t>
      </w:r>
    </w:p>
    <w:p w:rsidR="00AE567E" w:rsidRDefault="00AE567E" w:rsidP="00AE567E"/>
    <w:p w:rsidR="00AE567E" w:rsidRPr="00AE567E" w:rsidRDefault="00AE567E" w:rsidP="00AE567E"/>
    <w:p w:rsidR="00751D42" w:rsidRDefault="00751D42" w:rsidP="00751D42">
      <w:pPr>
        <w:pStyle w:val="bpuSponsor"/>
      </w:pPr>
    </w:p>
    <w:p w:rsidR="00751D42" w:rsidRDefault="00751D42" w:rsidP="00751D42">
      <w:pPr>
        <w:pStyle w:val="bpuSponsor"/>
      </w:pPr>
    </w:p>
    <w:p w:rsidR="00751D42" w:rsidRDefault="00751D42" w:rsidP="00751D42">
      <w:pPr>
        <w:pStyle w:val="bpuSponsor"/>
      </w:pPr>
      <w:r>
        <w:t>SYNOPSIS</w:t>
      </w:r>
    </w:p>
    <w:p w:rsidR="00751D42" w:rsidRDefault="00751D42" w:rsidP="00751D42">
      <w:pPr>
        <w:pStyle w:val="bpuNormText"/>
      </w:pPr>
      <w:r>
        <w:tab/>
        <w:t xml:space="preserve">Requires declaration of Code Blue alert when National Weather Service predicts temperatures of 32 degrees Fahrenheit or lower. </w:t>
      </w:r>
    </w:p>
    <w:p w:rsidR="00751D42" w:rsidRDefault="00751D42" w:rsidP="00751D42">
      <w:pPr>
        <w:pStyle w:val="bpuNormText"/>
      </w:pPr>
    </w:p>
    <w:p w:rsidR="00751D42" w:rsidRDefault="00751D42" w:rsidP="00751D42">
      <w:pPr>
        <w:pStyle w:val="bpuSponsor"/>
      </w:pPr>
      <w:r>
        <w:t xml:space="preserve">CURRENT VERSION OF TEXT </w:t>
      </w:r>
    </w:p>
    <w:p w:rsidR="00751D42" w:rsidRDefault="00751D42" w:rsidP="00751D42">
      <w:pPr>
        <w:pStyle w:val="bpuNormText"/>
      </w:pPr>
      <w:r>
        <w:tab/>
        <w:t>Introduced Pending Technical Review by Legislative Counsel.</w:t>
      </w:r>
    </w:p>
    <w:p w:rsidR="00751D42" w:rsidRDefault="00751D42" w:rsidP="00751D4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51D42" w:rsidRDefault="00751D4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51D42" w:rsidSect="00751D4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B07E9" w:rsidRPr="00677316" w:rsidRDefault="000B07E9" w:rsidP="000B07E9">
      <w:pPr>
        <w:pStyle w:val="HangingAnAct"/>
        <w:rPr>
          <w:rStyle w:val="HangingAnActChar"/>
        </w:rPr>
      </w:pPr>
      <w:r w:rsidRPr="000B07E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Code Blue alert declarations and amending P.L.2017, c.68.</w:t>
      </w:r>
    </w:p>
    <w:p w:rsidR="000B07E9" w:rsidRPr="00D71D68" w:rsidRDefault="000B07E9" w:rsidP="000B07E9"/>
    <w:p w:rsidR="000B07E9" w:rsidRPr="00AA7880" w:rsidRDefault="000B07E9" w:rsidP="000B07E9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0B07E9" w:rsidRDefault="000B07E9" w:rsidP="000B07E9"/>
    <w:p w:rsidR="000B07E9" w:rsidRDefault="000B07E9" w:rsidP="000B07E9">
      <w:r>
        <w:tab/>
        <w:t>1.</w:t>
      </w:r>
      <w:r>
        <w:tab/>
        <w:t>Section 3 of P.L.2017, c.68 (</w:t>
      </w:r>
      <w:r w:rsidRPr="00F90E54">
        <w:t>C.</w:t>
      </w:r>
      <w:r>
        <w:t>App.A:9-43.20) is amended to read as follows:</w:t>
      </w:r>
    </w:p>
    <w:p w:rsidR="000B07E9" w:rsidRDefault="000B07E9" w:rsidP="000B07E9">
      <w:r>
        <w:tab/>
      </w:r>
      <w:r w:rsidRPr="00A13393">
        <w:rPr>
          <w:rFonts w:ascii="Albertus Extra Bold" w:hAnsi="Albertus Extra Bold"/>
          <w:b/>
        </w:rPr>
        <w:t>[</w:t>
      </w:r>
      <w:r>
        <w:t>App.A:9-</w:t>
      </w:r>
      <w:proofErr w:type="gramStart"/>
      <w:r>
        <w:t>43.20  Declaration</w:t>
      </w:r>
      <w:proofErr w:type="gramEnd"/>
      <w:r>
        <w:t xml:space="preserve"> of Code Blue alert.</w:t>
      </w:r>
      <w:r w:rsidRPr="00A13393">
        <w:rPr>
          <w:rFonts w:ascii="Albertus Extra Bold" w:hAnsi="Albertus Extra Bold"/>
          <w:b/>
        </w:rPr>
        <w:t>]</w:t>
      </w:r>
    </w:p>
    <w:p w:rsidR="000B07E9" w:rsidRDefault="000B07E9" w:rsidP="000B07E9">
      <w:r>
        <w:tab/>
        <w:t>3.</w:t>
      </w:r>
      <w:r>
        <w:tab/>
        <w:t xml:space="preserve">A coordinator shall declare a Code Blue alert after evaluating weather forecasts and advisories produced by the National Weather Service that predict the following weather conditions in the county within 24 to 48 hours:  </w:t>
      </w:r>
    </w:p>
    <w:p w:rsidR="000B07E9" w:rsidRDefault="000B07E9" w:rsidP="000B07E9">
      <w:r>
        <w:tab/>
      </w:r>
      <w:proofErr w:type="gramStart"/>
      <w:r>
        <w:t>a</w:t>
      </w:r>
      <w:proofErr w:type="gramEnd"/>
      <w:r>
        <w:t>.</w:t>
      </w:r>
      <w:r>
        <w:tab/>
        <w:t xml:space="preserve">temperatures will reach </w:t>
      </w:r>
      <w:r w:rsidRPr="002D158F">
        <w:rPr>
          <w:rFonts w:ascii="Albertus Extra Bold" w:hAnsi="Albertus Extra Bold"/>
          <w:b/>
        </w:rPr>
        <w:t>[</w:t>
      </w:r>
      <w:r>
        <w:t>25 degrees Fahrenheit or lower without precipitation or</w:t>
      </w:r>
      <w:r w:rsidRPr="002D158F">
        <w:rPr>
          <w:rFonts w:ascii="Albertus Extra Bold" w:hAnsi="Albertus Extra Bold"/>
          <w:b/>
        </w:rPr>
        <w:t>]</w:t>
      </w:r>
      <w:r>
        <w:t xml:space="preserve"> 32 degrees Fahrenheit or lower </w:t>
      </w:r>
      <w:r w:rsidRPr="002D158F">
        <w:rPr>
          <w:rFonts w:ascii="Albertus Extra Bold" w:hAnsi="Albertus Extra Bold"/>
          <w:b/>
        </w:rPr>
        <w:t>[</w:t>
      </w:r>
      <w:r>
        <w:t>with precipitation</w:t>
      </w:r>
      <w:r w:rsidRPr="002D158F">
        <w:rPr>
          <w:rFonts w:ascii="Albertus Extra Bold" w:hAnsi="Albertus Extra Bold"/>
          <w:b/>
        </w:rPr>
        <w:t>]</w:t>
      </w:r>
      <w:r>
        <w:t xml:space="preserve">; or </w:t>
      </w:r>
    </w:p>
    <w:p w:rsidR="000B07E9" w:rsidRDefault="000B07E9" w:rsidP="000B07E9">
      <w:r>
        <w:tab/>
      </w:r>
      <w:proofErr w:type="gramStart"/>
      <w:r>
        <w:t>b</w:t>
      </w:r>
      <w:proofErr w:type="gramEnd"/>
      <w:r>
        <w:t>.</w:t>
      </w:r>
      <w:r>
        <w:tab/>
        <w:t xml:space="preserve">the National Weather Service </w:t>
      </w:r>
      <w:r w:rsidRPr="000B654A">
        <w:rPr>
          <w:rFonts w:ascii="Albertus Extra Bold" w:hAnsi="Albertus Extra Bold"/>
          <w:b/>
        </w:rPr>
        <w:t>[</w:t>
      </w:r>
      <w:proofErr w:type="spellStart"/>
      <w:r>
        <w:t>windchill</w:t>
      </w:r>
      <w:proofErr w:type="spellEnd"/>
      <w:r w:rsidRPr="000B654A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wind chill</w:t>
      </w:r>
      <w:r>
        <w:t xml:space="preserve"> temperature will be zero degrees Fahrenheit or less for a period of two hours or more.</w:t>
      </w:r>
    </w:p>
    <w:p w:rsidR="000B07E9" w:rsidRDefault="000B07E9" w:rsidP="000B07E9">
      <w:r>
        <w:t>(</w:t>
      </w:r>
      <w:proofErr w:type="spellStart"/>
      <w:r>
        <w:t>cf</w:t>
      </w:r>
      <w:proofErr w:type="spellEnd"/>
      <w:r>
        <w:t>: P.L.2017, c.68, s.3)</w:t>
      </w:r>
    </w:p>
    <w:p w:rsidR="000B07E9" w:rsidRPr="00D71D68" w:rsidRDefault="000B07E9" w:rsidP="000B07E9"/>
    <w:p w:rsidR="000B07E9" w:rsidRDefault="000B07E9" w:rsidP="000B07E9">
      <w:r>
        <w:tab/>
        <w:t>2.</w:t>
      </w:r>
      <w:r>
        <w:tab/>
        <w:t xml:space="preserve">This act shall take effect immediately. </w:t>
      </w:r>
    </w:p>
    <w:p w:rsidR="000B07E9" w:rsidRDefault="000B07E9" w:rsidP="000B07E9"/>
    <w:p w:rsidR="00E7752C" w:rsidRDefault="00E7752C" w:rsidP="00E7752C"/>
    <w:p w:rsidR="002E1962" w:rsidRDefault="002E1962" w:rsidP="002E1962">
      <w:pPr>
        <w:jc w:val="center"/>
      </w:pPr>
      <w:r>
        <w:t>STATEMENT</w:t>
      </w:r>
    </w:p>
    <w:p w:rsidR="002E1962" w:rsidRDefault="002E1962" w:rsidP="002E1962">
      <w:pPr>
        <w:jc w:val="center"/>
      </w:pPr>
    </w:p>
    <w:p w:rsidR="002E1962" w:rsidRPr="00EE7EF7" w:rsidRDefault="002E1962" w:rsidP="002E1962">
      <w:r>
        <w:tab/>
        <w:t xml:space="preserve">This bill </w:t>
      </w:r>
      <w:r w:rsidRPr="00EE7EF7">
        <w:t xml:space="preserve">requires </w:t>
      </w:r>
      <w:r>
        <w:t xml:space="preserve">a Code Blue alert </w:t>
      </w:r>
      <w:proofErr w:type="gramStart"/>
      <w:r>
        <w:t>be declared</w:t>
      </w:r>
      <w:proofErr w:type="gramEnd"/>
      <w:r>
        <w:t xml:space="preserve"> </w:t>
      </w:r>
      <w:r w:rsidRPr="00EE7EF7">
        <w:t>when the National Weather Service predicts temperatures will reach 32 degrees Fahrenheit or lower.</w:t>
      </w:r>
      <w:r>
        <w:t xml:space="preserve">  </w:t>
      </w:r>
    </w:p>
    <w:p w:rsidR="002E1962" w:rsidRPr="00EE7EF7" w:rsidRDefault="002E1962" w:rsidP="002E1962">
      <w:r w:rsidRPr="00EE7EF7">
        <w:tab/>
        <w:t xml:space="preserve">Under current law, each county, through its office of emergency management, is responsible for establishing a plan for issuing Code Blue alerts to municipalities, social service agencies, and non-profit organizations that provide services to at-risk </w:t>
      </w:r>
      <w:r>
        <w:t xml:space="preserve">persons </w:t>
      </w:r>
      <w:r w:rsidRPr="00EE7EF7">
        <w:t xml:space="preserve">located in the county.  The plans are </w:t>
      </w:r>
      <w:r>
        <w:t xml:space="preserve">to </w:t>
      </w:r>
      <w:r w:rsidRPr="00EE7EF7">
        <w:t xml:space="preserve">require emergency warming centers </w:t>
      </w:r>
      <w:r>
        <w:t xml:space="preserve">be available </w:t>
      </w:r>
      <w:r w:rsidRPr="00EE7EF7">
        <w:t>during a Code Blue alert.</w:t>
      </w:r>
      <w:r>
        <w:t xml:space="preserve"> </w:t>
      </w:r>
      <w:r w:rsidRPr="00EE7EF7">
        <w:t xml:space="preserve">  </w:t>
      </w:r>
    </w:p>
    <w:p w:rsidR="002E1962" w:rsidRPr="00EE7EF7" w:rsidRDefault="002E1962" w:rsidP="002E1962">
      <w:r w:rsidRPr="00EE7EF7">
        <w:tab/>
      </w:r>
      <w:proofErr w:type="gramStart"/>
      <w:r w:rsidRPr="00EE7EF7">
        <w:t xml:space="preserve">Currently, a Code Blue alert is to be declared when National Weather Service forecasts and advisories predict </w:t>
      </w:r>
      <w:r>
        <w:t xml:space="preserve">within 24 to 48 hours </w:t>
      </w:r>
      <w:r w:rsidRPr="00EE7EF7">
        <w:t xml:space="preserve">that: (1) </w:t>
      </w:r>
      <w:r>
        <w:t xml:space="preserve">the temperature </w:t>
      </w:r>
      <w:r w:rsidRPr="00EE7EF7">
        <w:t>will reac</w:t>
      </w:r>
      <w:r>
        <w:t>h 25 degrees Fahrenheit or less</w:t>
      </w:r>
      <w:r w:rsidRPr="00EE7EF7">
        <w:t xml:space="preserve"> without precipitation or 32 degrees Fahrenheit or l</w:t>
      </w:r>
      <w:r>
        <w:t>ess</w:t>
      </w:r>
      <w:r w:rsidRPr="00EE7EF7">
        <w:t xml:space="preserve"> with precipitation; or (2) the </w:t>
      </w:r>
      <w:r>
        <w:t>w</w:t>
      </w:r>
      <w:r w:rsidRPr="00EE7EF7">
        <w:t>ind</w:t>
      </w:r>
      <w:r>
        <w:t xml:space="preserve"> </w:t>
      </w:r>
      <w:r w:rsidRPr="00EE7EF7">
        <w:t>chill temperature will be zero degrees Fahrenheit or less for a period of two hours or more.</w:t>
      </w:r>
      <w:proofErr w:type="gramEnd"/>
      <w:r w:rsidRPr="00EE7EF7">
        <w:t xml:space="preserve">  </w:t>
      </w:r>
    </w:p>
    <w:p w:rsidR="000B07E9" w:rsidRPr="00E7752C" w:rsidRDefault="002E1962" w:rsidP="00751D42">
      <w:r w:rsidRPr="00EE7EF7">
        <w:tab/>
        <w:t xml:space="preserve">This bill requires a Code Blue alert to </w:t>
      </w:r>
      <w:proofErr w:type="gramStart"/>
      <w:r w:rsidRPr="00EE7EF7">
        <w:t>be issued</w:t>
      </w:r>
      <w:proofErr w:type="gramEnd"/>
      <w:r w:rsidRPr="00EE7EF7">
        <w:t xml:space="preserve"> when: (1) temperatures are predicted to reach 32 degrees Fahrenheit or l</w:t>
      </w:r>
      <w:r>
        <w:t>ess</w:t>
      </w:r>
      <w:r w:rsidRPr="00EE7EF7">
        <w:t>, regardless of precipitation; or (2) the wind</w:t>
      </w:r>
      <w:r>
        <w:t xml:space="preserve"> </w:t>
      </w:r>
      <w:r w:rsidRPr="00EE7EF7">
        <w:t xml:space="preserve">chill temperature will be zero degrees Fahrenheit or less for a period of two hours or more.  </w:t>
      </w:r>
    </w:p>
    <w:sectPr w:rsidR="000B07E9" w:rsidRPr="00E7752C" w:rsidSect="00751D42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20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A2B" w:rsidRDefault="000A2A2B">
      <w:r>
        <w:separator/>
      </w:r>
    </w:p>
  </w:endnote>
  <w:endnote w:type="continuationSeparator" w:id="0">
    <w:p w:rsidR="000A2A2B" w:rsidRDefault="000A2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D42" w:rsidRPr="00921C91" w:rsidRDefault="00751D4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51D42" w:rsidRPr="00921C91" w:rsidRDefault="00751D42">
    <w:pPr>
      <w:pStyle w:val="Footer"/>
      <w:rPr>
        <w:szCs w:val="18"/>
      </w:rPr>
    </w:pPr>
  </w:p>
  <w:p w:rsidR="00751D42" w:rsidRPr="00921C91" w:rsidRDefault="00751D4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A2B" w:rsidRDefault="000A2A2B">
      <w:r>
        <w:separator/>
      </w:r>
    </w:p>
  </w:footnote>
  <w:footnote w:type="continuationSeparator" w:id="0">
    <w:p w:rsidR="000A2A2B" w:rsidRDefault="000A2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318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51D42" w:rsidRDefault="00751D42" w:rsidP="00751D42">
    <w:pPr>
      <w:pStyle w:val="bpuHeadSpon"/>
    </w:pPr>
    <w:r w:rsidRPr="00751D42">
      <w:rPr>
        <w:rStyle w:val="bpuHeadSponChar"/>
      </w:rPr>
      <w:t>S56</w:t>
    </w:r>
    <w:r>
      <w:t xml:space="preserve"> SINGER, T.KEAN</w:t>
    </w:r>
  </w:p>
  <w:p w:rsidR="00751D42" w:rsidRDefault="00751D42" w:rsidP="00751D4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751D42" w:rsidRPr="00AF575C" w:rsidRDefault="00751D42" w:rsidP="00751D4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51D42" w:rsidRDefault="00751D42" w:rsidP="00751D42">
    <w:pPr>
      <w:pStyle w:val="bpuHeadSpon"/>
    </w:pPr>
    <w:r w:rsidRPr="00751D42">
      <w:rPr>
        <w:rStyle w:val="bpuHeadSponChar"/>
      </w:rPr>
      <w:t>S56</w:t>
    </w:r>
    <w:r>
      <w:t xml:space="preserve"> SINGER, T.KEAN</w:t>
    </w:r>
  </w:p>
  <w:p w:rsidR="00751D42" w:rsidRDefault="00751D42" w:rsidP="00751D4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1831">
      <w:rPr>
        <w:noProof/>
      </w:rPr>
      <w:t>2</w:t>
    </w:r>
    <w:r>
      <w:fldChar w:fldCharType="end"/>
    </w:r>
  </w:p>
  <w:p w:rsidR="00751D42" w:rsidRDefault="00751D42" w:rsidP="00751D4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2B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2A2B"/>
    <w:rsid w:val="000A384F"/>
    <w:rsid w:val="000A5654"/>
    <w:rsid w:val="000A6268"/>
    <w:rsid w:val="000A66D5"/>
    <w:rsid w:val="000A7D31"/>
    <w:rsid w:val="000B07E9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294D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1962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42EA9"/>
    <w:rsid w:val="00751D42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31831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66D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E567E"/>
    <w:rsid w:val="00AF6573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56415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0E54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ED8E937-28A6-4D36-9F45-22C77C84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51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C7615-7FE6-40F9-AA8C-DEFCC9D04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398</Words>
  <Characters>2142</Characters>
  <Application>Microsoft Office Word</Application>
  <DocSecurity>0</DocSecurity>
  <Lines>74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S56</vt:lpstr>
    </vt:vector>
  </TitlesOfParts>
  <Manager>R56</Manager>
  <Company>OFFICE of LEGISLATIVE SERVICES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S56</dc:title>
  <dc:creator>Senator  SINGER, Senator  KEAN</dc:creator>
  <cp:keywords>S56|2|AU |273|0|0|!|0|</cp:keywords>
  <dc:description>PREFILED 2020</dc:description>
  <cp:lastModifiedBy>Todaro, Vivian</cp:lastModifiedBy>
  <cp:revision>2</cp:revision>
  <cp:lastPrinted>2019-11-21T16:04:00Z</cp:lastPrinted>
  <dcterms:created xsi:type="dcterms:W3CDTF">2019-11-25T19:37:00Z</dcterms:created>
  <dcterms:modified xsi:type="dcterms:W3CDTF">2019-11-25T19:37:00Z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