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236C" w:rsidRDefault="0062236C" w:rsidP="0062236C">
      <w:pPr>
        <w:pStyle w:val="bpuReprint"/>
      </w:pPr>
      <w:bookmarkStart w:id="0" w:name="bpuFrontPg"/>
      <w:bookmarkStart w:id="1" w:name="_GoBack"/>
      <w:bookmarkEnd w:id="0"/>
      <w:bookmarkEnd w:id="1"/>
      <w:r>
        <w:t>[First Reprint]</w:t>
      </w:r>
    </w:p>
    <w:p w:rsidR="001E0126" w:rsidRDefault="001E0126" w:rsidP="001E0126">
      <w:pPr>
        <w:pStyle w:val="bpuBill"/>
      </w:pPr>
      <w:r>
        <w:t xml:space="preserve">SENATE, No. 68 </w:t>
      </w:r>
    </w:p>
    <w:p w:rsidR="001E0126" w:rsidRPr="001E0126" w:rsidRDefault="001E0126" w:rsidP="001E01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515561" r:id="rId8"/>
        </w:object>
      </w:r>
    </w:p>
    <w:p w:rsidR="001E0126" w:rsidRDefault="001E0126" w:rsidP="001E0126">
      <w:pPr>
        <w:pStyle w:val="bpuState"/>
      </w:pPr>
      <w:r>
        <w:t>STATE OF NEW JERSEY</w:t>
      </w:r>
    </w:p>
    <w:p w:rsidR="001E0126" w:rsidRDefault="001E0126" w:rsidP="001E0126">
      <w:pPr>
        <w:pStyle w:val="bpuLegislature"/>
      </w:pPr>
      <w:r>
        <w:t>219th LEGISLATURE</w:t>
      </w:r>
    </w:p>
    <w:p w:rsidR="001E0126" w:rsidRDefault="001E0126" w:rsidP="001E0126">
      <w:pPr>
        <w:pStyle w:val="bpuWpGraphic"/>
      </w:pPr>
      <w:r>
        <w:object w:dxaOrig="8985" w:dyaOrig="255">
          <v:shape id="_x0000_i1026" type="#_x0000_t75" style="width:6in;height:12pt" o:ole="">
            <v:imagedata r:id="rId7" o:title=""/>
          </v:shape>
          <o:OLEObject Type="Embed" ProgID="WPWin6.1" ShapeID="_x0000_i1026" DrawAspect="Content" ObjectID="_1659515562" r:id="rId9"/>
        </w:object>
      </w:r>
      <w:r>
        <w:t xml:space="preserve">  </w:t>
      </w:r>
    </w:p>
    <w:p w:rsidR="001E0126" w:rsidRDefault="001E0126" w:rsidP="001E0126">
      <w:pPr>
        <w:pStyle w:val="bpuIntro"/>
      </w:pPr>
      <w:r>
        <w:t>PRE-FILED FOR INTRODUCTION IN THE 2020 SESSION</w:t>
      </w:r>
    </w:p>
    <w:p w:rsidR="001E0126" w:rsidRDefault="001E0126" w:rsidP="001E0126">
      <w:pPr>
        <w:pStyle w:val="bpuIntro"/>
      </w:pPr>
    </w:p>
    <w:p w:rsidR="001E0126" w:rsidRDefault="001E0126" w:rsidP="001E0126">
      <w:pPr>
        <w:pStyle w:val="bpuIntro"/>
        <w:sectPr w:rsidR="001E0126" w:rsidSect="001D4D3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E0126" w:rsidRDefault="001E0126" w:rsidP="001E0126">
      <w:pPr>
        <w:pStyle w:val="bpuIntro"/>
      </w:pPr>
    </w:p>
    <w:p w:rsidR="001E0126" w:rsidRDefault="001E0126" w:rsidP="001E0126">
      <w:pPr>
        <w:pStyle w:val="bpuSponsor"/>
      </w:pPr>
      <w:r>
        <w:t>Sponsored by:</w:t>
      </w:r>
    </w:p>
    <w:p w:rsidR="001E0126" w:rsidRDefault="001E0126" w:rsidP="001E0126">
      <w:pPr>
        <w:pStyle w:val="bpuSponsor"/>
      </w:pPr>
      <w:r>
        <w:t>Senator  ROBERT W. SINGER</w:t>
      </w:r>
    </w:p>
    <w:p w:rsidR="001E0126" w:rsidRDefault="001E0126" w:rsidP="001E0126">
      <w:pPr>
        <w:pStyle w:val="bpuSponsor"/>
      </w:pPr>
      <w:r>
        <w:t>District 30 (Monmouth and Ocean)</w:t>
      </w:r>
    </w:p>
    <w:p w:rsidR="001E0126" w:rsidRDefault="001D4D3B" w:rsidP="001D4D3B">
      <w:pPr>
        <w:pStyle w:val="bpuSponsor"/>
      </w:pPr>
      <w:r>
        <w:t>Senator  M. TERESA RUIZ</w:t>
      </w:r>
    </w:p>
    <w:p w:rsidR="001D4D3B" w:rsidRDefault="001D4D3B" w:rsidP="001D4D3B">
      <w:pPr>
        <w:pStyle w:val="bpuSponsor"/>
      </w:pPr>
      <w:r>
        <w:t>District 29 (Essex)</w:t>
      </w:r>
    </w:p>
    <w:p w:rsidR="001D4D3B" w:rsidRPr="001D4D3B" w:rsidRDefault="001D4D3B" w:rsidP="001D4D3B">
      <w:pPr>
        <w:pStyle w:val="bpuSponsor"/>
      </w:pPr>
    </w:p>
    <w:p w:rsidR="001E0126" w:rsidRDefault="001E0126" w:rsidP="001E0126">
      <w:pPr>
        <w:pStyle w:val="bpuSponsor"/>
      </w:pPr>
    </w:p>
    <w:p w:rsidR="001E0126" w:rsidRDefault="001E0126" w:rsidP="001E0126">
      <w:pPr>
        <w:pStyle w:val="bpuSponsor"/>
      </w:pPr>
    </w:p>
    <w:p w:rsidR="001E0126" w:rsidRDefault="001E0126" w:rsidP="001E0126">
      <w:pPr>
        <w:pStyle w:val="bpuSponsor"/>
      </w:pPr>
    </w:p>
    <w:p w:rsidR="001E0126" w:rsidRDefault="001E0126" w:rsidP="001E0126">
      <w:pPr>
        <w:pStyle w:val="bpuSponsor"/>
      </w:pPr>
      <w:r>
        <w:t>SYNOPSIS</w:t>
      </w:r>
    </w:p>
    <w:p w:rsidR="00155349" w:rsidRPr="00406824" w:rsidRDefault="00155349" w:rsidP="00155349">
      <w:r>
        <w:tab/>
        <w:t>Requires school districts to provide information on free application for federal student aid to students in grades 11 and 12.</w:t>
      </w:r>
    </w:p>
    <w:p w:rsidR="001E0126" w:rsidRDefault="001E0126" w:rsidP="001E0126">
      <w:pPr>
        <w:pStyle w:val="bpuNormText"/>
      </w:pPr>
    </w:p>
    <w:p w:rsidR="001E0126" w:rsidRDefault="001E0126" w:rsidP="001E0126">
      <w:pPr>
        <w:pStyle w:val="bpuSponsor"/>
      </w:pPr>
      <w:r>
        <w:t xml:space="preserve">CURRENT VERSION OF TEXT </w:t>
      </w:r>
    </w:p>
    <w:p w:rsidR="001E0126" w:rsidRDefault="0062236C" w:rsidP="001E0126">
      <w:pPr>
        <w:pStyle w:val="bpuNormText"/>
      </w:pPr>
      <w:r>
        <w:tab/>
        <w:t>As reported by the Senate Education Committee on August 20, 2020, with amendments.</w:t>
      </w:r>
    </w:p>
    <w:p w:rsidR="001E0126" w:rsidRDefault="001E0126" w:rsidP="001E012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E0126" w:rsidRDefault="001E012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E0126" w:rsidSect="001E0126">
          <w:type w:val="continuous"/>
          <w:pgSz w:w="12240" w:h="20160" w:code="5"/>
          <w:pgMar w:top="2160" w:right="2275" w:bottom="1440" w:left="2275" w:header="72" w:footer="720" w:gutter="0"/>
          <w:pgNumType w:start="1"/>
          <w:cols w:space="720"/>
          <w:docGrid w:linePitch="360"/>
        </w:sectPr>
      </w:pPr>
    </w:p>
    <w:p w:rsidR="00A264FC" w:rsidRPr="00406824" w:rsidRDefault="00A264FC" w:rsidP="00A264FC">
      <w:pPr>
        <w:ind w:left="288" w:hanging="288"/>
      </w:pPr>
      <w:r w:rsidRPr="006D6188">
        <w:rPr>
          <w:rStyle w:val="BillHead"/>
        </w:rPr>
        <w:lastRenderedPageBreak/>
        <w:t>An Act</w:t>
      </w:r>
      <w:r w:rsidRPr="006B7FA7">
        <w:rPr>
          <w:rStyle w:val="HangingAnActChar"/>
        </w:rPr>
        <w:t xml:space="preserve"> </w:t>
      </w:r>
      <w:r>
        <w:t xml:space="preserve">concerning </w:t>
      </w:r>
      <w:r>
        <w:rPr>
          <w:rFonts w:ascii="Albertus Extra Bold" w:hAnsi="Albertus Extra Bold"/>
          <w:b/>
          <w:vertAlign w:val="superscript"/>
        </w:rPr>
        <w:t>1</w:t>
      </w:r>
      <w:r w:rsidRPr="00406824">
        <w:rPr>
          <w:rFonts w:ascii="Albertus Extra Bold" w:hAnsi="Albertus Extra Bold"/>
          <w:b/>
        </w:rPr>
        <w:t>[</w:t>
      </w:r>
      <w:r>
        <w:t>graduation requirements</w:t>
      </w:r>
      <w:r w:rsidRPr="00406824">
        <w:rPr>
          <w:rFonts w:ascii="Albertus Extra Bold" w:hAnsi="Albertus Extra Bold"/>
          <w:b/>
        </w:rPr>
        <w:t>]</w:t>
      </w:r>
      <w:r>
        <w:t xml:space="preserve"> </w:t>
      </w:r>
      <w:r w:rsidRPr="00406824">
        <w:rPr>
          <w:u w:val="single"/>
        </w:rPr>
        <w:t xml:space="preserve">certain </w:t>
      </w:r>
      <w:r>
        <w:rPr>
          <w:u w:val="single"/>
        </w:rPr>
        <w:t>instruction</w:t>
      </w:r>
      <w:r>
        <w:rPr>
          <w:rFonts w:ascii="Albertus Extra Bold" w:hAnsi="Albertus Extra Bold"/>
          <w:b/>
          <w:vertAlign w:val="superscript"/>
        </w:rPr>
        <w:t>1</w:t>
      </w:r>
      <w:r>
        <w:t xml:space="preserve"> for high school students and supplementing chapter </w:t>
      </w:r>
      <w:r>
        <w:rPr>
          <w:rFonts w:ascii="Albertus Extra Bold" w:hAnsi="Albertus Extra Bold"/>
          <w:b/>
          <w:vertAlign w:val="superscript"/>
        </w:rPr>
        <w:t>1</w:t>
      </w:r>
      <w:r w:rsidRPr="00406824">
        <w:rPr>
          <w:rFonts w:ascii="Albertus Extra Bold" w:hAnsi="Albertus Extra Bold"/>
          <w:b/>
        </w:rPr>
        <w:t>[</w:t>
      </w:r>
      <w:r>
        <w:t>7C</w:t>
      </w:r>
      <w:r w:rsidRPr="00406824">
        <w:rPr>
          <w:rFonts w:ascii="Albertus Extra Bold" w:hAnsi="Albertus Extra Bold"/>
          <w:b/>
        </w:rPr>
        <w:t>]</w:t>
      </w:r>
      <w:r>
        <w:t xml:space="preserve"> </w:t>
      </w:r>
      <w:r>
        <w:rPr>
          <w:u w:val="single"/>
        </w:rPr>
        <w:t>35</w:t>
      </w:r>
      <w:r>
        <w:rPr>
          <w:rFonts w:ascii="Albertus Extra Bold" w:hAnsi="Albertus Extra Bold"/>
          <w:b/>
          <w:vertAlign w:val="superscript"/>
        </w:rPr>
        <w:t>1</w:t>
      </w:r>
      <w:r>
        <w:t xml:space="preserve"> of Title 18A of the New Jersey Statutes.</w:t>
      </w:r>
    </w:p>
    <w:p w:rsidR="006D6188" w:rsidRPr="00D71D68" w:rsidRDefault="006D6188" w:rsidP="006D6188"/>
    <w:p w:rsidR="006D6188" w:rsidRPr="00AA7880" w:rsidRDefault="006D6188" w:rsidP="006D6188">
      <w:r>
        <w:tab/>
      </w:r>
      <w:r>
        <w:rPr>
          <w:rStyle w:val="BillHeading2"/>
        </w:rPr>
        <w:t xml:space="preserve">Be It Enacted </w:t>
      </w:r>
      <w:r>
        <w:rPr>
          <w:rStyle w:val="BillLanguage"/>
        </w:rPr>
        <w:t>by the Senate and General Assembly of the State of New Jersey:</w:t>
      </w:r>
    </w:p>
    <w:p w:rsidR="006D6188" w:rsidRDefault="006D6188" w:rsidP="006D6188"/>
    <w:p w:rsidR="00E90454" w:rsidRDefault="00D61EBB" w:rsidP="00E90454">
      <w:r>
        <w:tab/>
        <w:t>1.</w:t>
      </w:r>
      <w:r>
        <w:tab/>
      </w:r>
      <w:r w:rsidR="00E90454">
        <w:t xml:space="preserve">a.  </w:t>
      </w:r>
      <w:r w:rsidR="00E90454">
        <w:rPr>
          <w:rFonts w:ascii="Albertus Extra Bold" w:hAnsi="Albertus Extra Bold"/>
          <w:b/>
          <w:vertAlign w:val="superscript"/>
        </w:rPr>
        <w:t>1</w:t>
      </w:r>
      <w:r w:rsidR="00E90454" w:rsidRPr="0020520E">
        <w:rPr>
          <w:rFonts w:ascii="Albertus Extra Bold" w:hAnsi="Albertus Extra Bold"/>
          <w:b/>
        </w:rPr>
        <w:t>[</w:t>
      </w:r>
      <w:r w:rsidR="00E90454">
        <w:t>Beginning with the 2020-2021 grade eleven class, the State Board of Education shall require that the local graduation requirements adopted by a board of education include the requirement that a student complete and submit a free application for federal student aid</w:t>
      </w:r>
      <w:r w:rsidR="00E90454" w:rsidRPr="0020520E">
        <w:rPr>
          <w:rFonts w:ascii="Albertus Extra Bold" w:hAnsi="Albertus Extra Bold"/>
          <w:b/>
        </w:rPr>
        <w:t>]</w:t>
      </w:r>
      <w:r w:rsidR="00E90454">
        <w:t xml:space="preserve"> </w:t>
      </w:r>
      <w:r w:rsidR="00E90454">
        <w:rPr>
          <w:u w:val="single"/>
        </w:rPr>
        <w:t>Each school district shall incorporate information in grades 11 and 12 on the free application for federal student aid as part of the district’s implementation of the New Jersey Student Learning Standards in Career Readiness, Life Literacies, and Key Skills, and shall encourage students and their parent or guardian to complete the application</w:t>
      </w:r>
      <w:r w:rsidR="00E90454" w:rsidRPr="0020520E">
        <w:rPr>
          <w:rFonts w:ascii="Albertus Extra Bold" w:hAnsi="Albertus Extra Bold"/>
          <w:b/>
          <w:vertAlign w:val="superscript"/>
        </w:rPr>
        <w:t>1</w:t>
      </w:r>
      <w:r w:rsidR="00E90454">
        <w:t>.</w:t>
      </w:r>
    </w:p>
    <w:p w:rsidR="00E90454" w:rsidRPr="0020520E" w:rsidRDefault="00D61EBB" w:rsidP="00E90454">
      <w:r>
        <w:tab/>
        <w:t>b.</w:t>
      </w:r>
      <w:r>
        <w:tab/>
      </w:r>
      <w:r w:rsidR="00E90454">
        <w:t>The Commissioner of Education, in consultation with the Executive Director of the Higher Education Student Assistance Authority, shall publish a list of resources for school districts, parents, and students that include instructions on how to complete a free application for federal student aid.</w:t>
      </w:r>
    </w:p>
    <w:p w:rsidR="006D6188" w:rsidRPr="00D71D68" w:rsidRDefault="006D6188" w:rsidP="006D6188"/>
    <w:p w:rsidR="00187AE7" w:rsidRDefault="00187AE7" w:rsidP="00187AE7">
      <w:r>
        <w:tab/>
      </w:r>
      <w:r w:rsidR="00D61EBB">
        <w:t>2.</w:t>
      </w:r>
      <w:r w:rsidR="00D61EBB">
        <w:tab/>
      </w:r>
      <w:r>
        <w:t xml:space="preserve">This act shall take effect </w:t>
      </w:r>
      <w:r>
        <w:rPr>
          <w:rFonts w:ascii="Albertus Extra Bold" w:hAnsi="Albertus Extra Bold"/>
          <w:b/>
          <w:vertAlign w:val="superscript"/>
        </w:rPr>
        <w:t>1</w:t>
      </w:r>
      <w:r w:rsidRPr="0020520E">
        <w:rPr>
          <w:rFonts w:ascii="Albertus Extra Bold" w:hAnsi="Albertus Extra Bold"/>
          <w:b/>
        </w:rPr>
        <w:t>[</w:t>
      </w:r>
      <w:r>
        <w:t>immediately</w:t>
      </w:r>
      <w:r w:rsidRPr="0020520E">
        <w:rPr>
          <w:rFonts w:ascii="Albertus Extra Bold" w:hAnsi="Albertus Extra Bold"/>
          <w:b/>
        </w:rPr>
        <w:t>]</w:t>
      </w:r>
      <w:r>
        <w:t xml:space="preserve"> </w:t>
      </w:r>
      <w:r>
        <w:rPr>
          <w:u w:val="single"/>
        </w:rPr>
        <w:t>in the first full school year following the date of enactment</w:t>
      </w:r>
      <w:r>
        <w:rPr>
          <w:rFonts w:ascii="Albertus Extra Bold" w:hAnsi="Albertus Extra Bold"/>
          <w:b/>
          <w:vertAlign w:val="superscript"/>
        </w:rPr>
        <w:t>1</w:t>
      </w:r>
      <w:r>
        <w:t>.</w:t>
      </w:r>
    </w:p>
    <w:sectPr w:rsidR="00187AE7" w:rsidSect="001E0126">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155" w:rsidRDefault="00535155">
      <w:r>
        <w:separator/>
      </w:r>
    </w:p>
  </w:endnote>
  <w:endnote w:type="continuationSeparator" w:id="0">
    <w:p w:rsidR="00535155" w:rsidRDefault="00535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D3B" w:rsidRDefault="001D4D3B" w:rsidP="001D4D3B">
    <w:pPr>
      <w:pStyle w:val="sponUdate"/>
    </w:pPr>
    <w:r>
      <w:t>(Sponsorship Updated As Of: 7/28/2020)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236C" w:rsidRPr="00921C91" w:rsidRDefault="006223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236C" w:rsidRPr="00921C91" w:rsidRDefault="0062236C">
    <w:pPr>
      <w:pStyle w:val="Footer"/>
      <w:rPr>
        <w:szCs w:val="18"/>
      </w:rPr>
    </w:pPr>
  </w:p>
  <w:p w:rsidR="0062236C" w:rsidRPr="00921C91" w:rsidRDefault="006223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2236C" w:rsidRDefault="0062236C">
    <w:pPr>
      <w:pStyle w:val="Footer"/>
    </w:pPr>
    <w:r>
      <w:tab/>
      <w:t>Matter enclosed in superscript numerals has been adopted as follows:</w:t>
    </w:r>
  </w:p>
  <w:p w:rsidR="0062236C" w:rsidRPr="00152F58" w:rsidRDefault="0062236C">
    <w:pPr>
      <w:pStyle w:val="Footer"/>
    </w:pPr>
    <w:r>
      <w:tab/>
    </w:r>
    <w:r w:rsidRPr="00152F58">
      <w:rPr>
        <w:vertAlign w:val="superscript"/>
      </w:rPr>
      <w:t>1</w:t>
    </w:r>
    <w:r w:rsidRPr="00152F58">
      <w:t>Senate SED committee amendments adopted August 20, 2020.</w:t>
    </w:r>
  </w:p>
  <w:p w:rsidR="0062236C" w:rsidRPr="00152F58" w:rsidRDefault="006223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155" w:rsidRDefault="00535155">
      <w:r>
        <w:separator/>
      </w:r>
    </w:p>
  </w:footnote>
  <w:footnote w:type="continuationSeparator" w:id="0">
    <w:p w:rsidR="00535155" w:rsidRDefault="00535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209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E0126" w:rsidRDefault="001E0126" w:rsidP="001E0126">
    <w:pPr>
      <w:pStyle w:val="bpuHeadSpon"/>
    </w:pPr>
    <w:r w:rsidRPr="001E0126">
      <w:rPr>
        <w:rStyle w:val="bpuHeadSponChar"/>
      </w:rPr>
      <w:t>S68</w:t>
    </w:r>
    <w:r>
      <w:t xml:space="preserve"> </w:t>
    </w:r>
    <w:r w:rsidR="0062236C">
      <w:t xml:space="preserve">[1R] </w:t>
    </w:r>
    <w:r>
      <w:t>SINGER</w:t>
    </w:r>
  </w:p>
  <w:p w:rsidR="001E0126" w:rsidRDefault="001E0126" w:rsidP="001E0126">
    <w:pPr>
      <w:pStyle w:val="bpuHeadSpon"/>
    </w:pPr>
    <w:r>
      <w:fldChar w:fldCharType="begin"/>
    </w:r>
    <w:r>
      <w:instrText xml:space="preserve"> PAGE  \* MERGEFORMAT </w:instrText>
    </w:r>
    <w:r>
      <w:fldChar w:fldCharType="separate"/>
    </w:r>
    <w:r w:rsidR="00152F58">
      <w:rPr>
        <w:noProof/>
      </w:rPr>
      <w:t>3</w:t>
    </w:r>
    <w:r>
      <w:fldChar w:fldCharType="end"/>
    </w:r>
  </w:p>
  <w:p w:rsidR="001E0126" w:rsidRPr="00AF575C" w:rsidRDefault="001E0126" w:rsidP="001E01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E0126" w:rsidRDefault="001E0126" w:rsidP="001E0126">
    <w:pPr>
      <w:pStyle w:val="bpuHeadSpon"/>
    </w:pPr>
    <w:r w:rsidRPr="001E0126">
      <w:rPr>
        <w:rStyle w:val="bpuHeadSponChar"/>
      </w:rPr>
      <w:t>S68</w:t>
    </w:r>
    <w:r>
      <w:t xml:space="preserve"> </w:t>
    </w:r>
    <w:r w:rsidR="0062236C">
      <w:t xml:space="preserve">[1R] </w:t>
    </w:r>
    <w:r>
      <w:t>SINGER</w:t>
    </w:r>
    <w:r w:rsidR="001D4D3B">
      <w:t>, RUIZ</w:t>
    </w:r>
  </w:p>
  <w:p w:rsidR="001E0126" w:rsidRDefault="001E0126" w:rsidP="001E0126">
    <w:pPr>
      <w:pStyle w:val="bpuHeadSpon"/>
    </w:pPr>
    <w:r>
      <w:fldChar w:fldCharType="begin"/>
    </w:r>
    <w:r>
      <w:instrText xml:space="preserve"> PAGE  \* MERGEFORMAT </w:instrText>
    </w:r>
    <w:r>
      <w:fldChar w:fldCharType="separate"/>
    </w:r>
    <w:r w:rsidR="0022098E">
      <w:rPr>
        <w:noProof/>
      </w:rPr>
      <w:t>2</w:t>
    </w:r>
    <w:r>
      <w:fldChar w:fldCharType="end"/>
    </w:r>
  </w:p>
  <w:p w:rsidR="001E0126" w:rsidRDefault="001E0126" w:rsidP="001E01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155"/>
    <w:rsid w:val="00000169"/>
    <w:rsid w:val="00000A35"/>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3CE5"/>
    <w:rsid w:val="0011462B"/>
    <w:rsid w:val="00122532"/>
    <w:rsid w:val="001316C3"/>
    <w:rsid w:val="001330F6"/>
    <w:rsid w:val="00133BED"/>
    <w:rsid w:val="00136CE2"/>
    <w:rsid w:val="00140A92"/>
    <w:rsid w:val="00140FD3"/>
    <w:rsid w:val="00143A99"/>
    <w:rsid w:val="00150A42"/>
    <w:rsid w:val="00152F58"/>
    <w:rsid w:val="00153466"/>
    <w:rsid w:val="001540B7"/>
    <w:rsid w:val="00155349"/>
    <w:rsid w:val="00156AE5"/>
    <w:rsid w:val="001762FB"/>
    <w:rsid w:val="00182504"/>
    <w:rsid w:val="00186D54"/>
    <w:rsid w:val="00187AE7"/>
    <w:rsid w:val="00197DEE"/>
    <w:rsid w:val="001A253A"/>
    <w:rsid w:val="001A28C1"/>
    <w:rsid w:val="001A3589"/>
    <w:rsid w:val="001A55F1"/>
    <w:rsid w:val="001A66DB"/>
    <w:rsid w:val="001B3175"/>
    <w:rsid w:val="001B3F81"/>
    <w:rsid w:val="001B7150"/>
    <w:rsid w:val="001C6A67"/>
    <w:rsid w:val="001D4D3B"/>
    <w:rsid w:val="001D576D"/>
    <w:rsid w:val="001D7350"/>
    <w:rsid w:val="001E0126"/>
    <w:rsid w:val="001E4DBB"/>
    <w:rsid w:val="001F6719"/>
    <w:rsid w:val="001F6DA6"/>
    <w:rsid w:val="00214614"/>
    <w:rsid w:val="0022067D"/>
    <w:rsid w:val="0022098E"/>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76B2"/>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42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5155"/>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43CC"/>
    <w:rsid w:val="006005C9"/>
    <w:rsid w:val="00601E45"/>
    <w:rsid w:val="00602497"/>
    <w:rsid w:val="00603129"/>
    <w:rsid w:val="00612255"/>
    <w:rsid w:val="00615CB7"/>
    <w:rsid w:val="006222E7"/>
    <w:rsid w:val="0062236C"/>
    <w:rsid w:val="00624F54"/>
    <w:rsid w:val="00626BB3"/>
    <w:rsid w:val="0064213F"/>
    <w:rsid w:val="006461F6"/>
    <w:rsid w:val="006551B5"/>
    <w:rsid w:val="006572E9"/>
    <w:rsid w:val="00660602"/>
    <w:rsid w:val="006612A0"/>
    <w:rsid w:val="00667A05"/>
    <w:rsid w:val="00671CE6"/>
    <w:rsid w:val="006808C6"/>
    <w:rsid w:val="00680D5F"/>
    <w:rsid w:val="00686754"/>
    <w:rsid w:val="006878F9"/>
    <w:rsid w:val="0069522C"/>
    <w:rsid w:val="00695BC5"/>
    <w:rsid w:val="006A3786"/>
    <w:rsid w:val="006B2FCF"/>
    <w:rsid w:val="006B45A3"/>
    <w:rsid w:val="006C3B76"/>
    <w:rsid w:val="006C4542"/>
    <w:rsid w:val="006D6188"/>
    <w:rsid w:val="006D65B4"/>
    <w:rsid w:val="006E36B4"/>
    <w:rsid w:val="006F4C44"/>
    <w:rsid w:val="006F652B"/>
    <w:rsid w:val="0070018A"/>
    <w:rsid w:val="00712CBE"/>
    <w:rsid w:val="00730582"/>
    <w:rsid w:val="00734A25"/>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48A3"/>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4DF0"/>
    <w:rsid w:val="00A072DB"/>
    <w:rsid w:val="00A12C37"/>
    <w:rsid w:val="00A15F7D"/>
    <w:rsid w:val="00A16418"/>
    <w:rsid w:val="00A224BB"/>
    <w:rsid w:val="00A22502"/>
    <w:rsid w:val="00A264FC"/>
    <w:rsid w:val="00A36167"/>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0DAF"/>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7086"/>
    <w:rsid w:val="00BB2482"/>
    <w:rsid w:val="00BC4545"/>
    <w:rsid w:val="00BD79EC"/>
    <w:rsid w:val="00BE204A"/>
    <w:rsid w:val="00BE26FC"/>
    <w:rsid w:val="00BE5D97"/>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43AE"/>
    <w:rsid w:val="00D058AF"/>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1EBB"/>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0454"/>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3E5E"/>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BD331F7-2017-4F18-9140-F5F9063A2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E0126"/>
  </w:style>
  <w:style w:type="paragraph" w:styleId="BalloonText">
    <w:name w:val="Balloon Text"/>
    <w:basedOn w:val="Normal"/>
    <w:link w:val="BalloonTextChar"/>
    <w:semiHidden/>
    <w:unhideWhenUsed/>
    <w:rsid w:val="00BE5D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5D9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9EA9C-7A0C-4F77-92D9-EB61E82C4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271</Words>
  <Characters>1476</Characters>
  <Application>Microsoft Office Word</Application>
  <DocSecurity>0</DocSecurity>
  <Lines>53</Lines>
  <Paragraphs>19</Paragraphs>
  <ScaleCrop>false</ScaleCrop>
  <HeadingPairs>
    <vt:vector size="2" baseType="variant">
      <vt:variant>
        <vt:lpstr>Title</vt:lpstr>
      </vt:variant>
      <vt:variant>
        <vt:i4>1</vt:i4>
      </vt:variant>
    </vt:vector>
  </HeadingPairs>
  <TitlesOfParts>
    <vt:vector size="1" baseType="lpstr">
      <vt:lpstr>S68 1R</vt:lpstr>
    </vt:vector>
  </TitlesOfParts>
  <Manager>R225</Manager>
  <Company>OFFICE of LEGISLATIVE SERVICES</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S68 1R</dc:title>
  <dc:creator>Senator  SINGER</dc:creator>
  <cp:keywords>S68|2|ER |303|21|65|!|0|</cp:keywords>
  <dc:description>PREFILED 2020_x000d_
Amended/TR 8/20/20</dc:description>
  <cp:lastModifiedBy>Siracusa, Nicole</cp:lastModifiedBy>
  <cp:revision>2</cp:revision>
  <cp:lastPrinted>2020-08-21T13:50:00Z</cp:lastPrinted>
  <dcterms:created xsi:type="dcterms:W3CDTF">2020-08-21T15:45:00Z</dcterms:created>
  <dcterms:modified xsi:type="dcterms:W3CDTF">2020-08-21T15:45:00Z</dcterms:modified>
  <cp:category>s.1:18A:35-4.42 to 2020/61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