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C334B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C334B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68</w:t>
      </w:r>
      <w:r w:rsidR="0063703D" w:rsidRPr="00ED5E27">
        <w:rPr>
          <w:b/>
          <w:sz w:val="36"/>
          <w:szCs w:val="36"/>
        </w:rPr>
        <w:t xml:space="preserve"> </w:t>
      </w:r>
    </w:p>
    <w:p w:rsidR="004C334B" w:rsidRDefault="004C334B" w:rsidP="00ED5E27">
      <w:pPr>
        <w:pStyle w:val="TopofPage1"/>
        <w:rPr>
          <w:sz w:val="24"/>
          <w:szCs w:val="36"/>
        </w:rPr>
      </w:pPr>
    </w:p>
    <w:p w:rsidR="004C334B" w:rsidRPr="004C334B" w:rsidRDefault="004C334B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C334B">
        <w:rPr>
          <w:caps/>
          <w:szCs w:val="24"/>
        </w:rPr>
        <w:t>AUGUST 20, 2020</w:t>
      </w:r>
    </w:p>
    <w:p w:rsidR="0051269E" w:rsidRDefault="0051269E" w:rsidP="0051269E"/>
    <w:p w:rsidR="0051269E" w:rsidRDefault="0051269E" w:rsidP="0051269E">
      <w:r>
        <w:tab/>
        <w:t>The Senate Education Committee favorably reports Senate Bill No. 68 with committee amendments.</w:t>
      </w:r>
    </w:p>
    <w:p w:rsidR="00655CA3" w:rsidRDefault="001A1BFD" w:rsidP="0083060A">
      <w:r>
        <w:tab/>
        <w:t xml:space="preserve">As amended, this bill requires </w:t>
      </w:r>
      <w:r w:rsidRPr="001A1BFD">
        <w:t xml:space="preserve">each school district </w:t>
      </w:r>
      <w:r>
        <w:t>to</w:t>
      </w:r>
      <w:r w:rsidRPr="001A1BFD">
        <w:t xml:space="preserve"> incorporate </w:t>
      </w:r>
      <w:r w:rsidR="00386E0D">
        <w:t>information in grades 11 and 12</w:t>
      </w:r>
      <w:r w:rsidR="002A2B17">
        <w:t xml:space="preserve"> on</w:t>
      </w:r>
      <w:r w:rsidRPr="001A1BFD">
        <w:t xml:space="preserve"> the free application for federal student aid </w:t>
      </w:r>
      <w:r w:rsidR="002A2B17">
        <w:t xml:space="preserve">(FAFSA) </w:t>
      </w:r>
      <w:r w:rsidRPr="001A1BFD">
        <w:t>as part of the district’s implementation of the New Jersey Student Learning Standards in Career Readiness, Life Literacies, and Key Skills</w:t>
      </w:r>
      <w:r w:rsidR="00715BC3">
        <w:t xml:space="preserve">, and </w:t>
      </w:r>
      <w:r w:rsidR="002A2B17">
        <w:t xml:space="preserve">to </w:t>
      </w:r>
      <w:r w:rsidR="00715BC3">
        <w:t xml:space="preserve">encourage </w:t>
      </w:r>
      <w:r w:rsidR="009D3655">
        <w:t>students and their parent</w:t>
      </w:r>
      <w:r w:rsidR="00715BC3" w:rsidRPr="00715BC3">
        <w:t xml:space="preserve"> or guardian to complete the application</w:t>
      </w:r>
      <w:r>
        <w:t xml:space="preserve">. </w:t>
      </w:r>
      <w:r w:rsidRPr="00A57F23">
        <w:rPr>
          <w:spacing w:val="4"/>
          <w:szCs w:val="24"/>
        </w:rPr>
        <w:t xml:space="preserve">The Commissioner of Education, in consultation with the Executive Director of the Higher Education Student Assistance Authority, is directed to publish a list of resources for school districts, parents, and students that include instructions </w:t>
      </w:r>
      <w:r w:rsidR="002A2B17">
        <w:rPr>
          <w:spacing w:val="4"/>
          <w:szCs w:val="24"/>
        </w:rPr>
        <w:t xml:space="preserve">on </w:t>
      </w:r>
      <w:r w:rsidRPr="00A57F23">
        <w:rPr>
          <w:spacing w:val="4"/>
          <w:szCs w:val="24"/>
        </w:rPr>
        <w:t>how to complete a FAFSA.</w:t>
      </w:r>
    </w:p>
    <w:p w:rsidR="00812C52" w:rsidRDefault="001A1BFD" w:rsidP="0083060A">
      <w:r>
        <w:tab/>
        <w:t xml:space="preserve">The committee amended the bill to </w:t>
      </w:r>
      <w:r w:rsidR="002A2B17">
        <w:t xml:space="preserve">direct school districts to </w:t>
      </w:r>
      <w:r>
        <w:t xml:space="preserve">incorporate information </w:t>
      </w:r>
      <w:r w:rsidR="00A9659E">
        <w:t xml:space="preserve">in grades 11 and 12 </w:t>
      </w:r>
      <w:r>
        <w:t xml:space="preserve">on the free application for federal student aid as part of the New Jersey Student Learning Standards in Career Readiness, Life Literacies, and Key Skills. </w:t>
      </w:r>
      <w:r w:rsidR="00DA3544">
        <w:t xml:space="preserve"> </w:t>
      </w:r>
      <w:r w:rsidR="002A2B17">
        <w:t xml:space="preserve">The bill as introduced required the adoption by each </w:t>
      </w:r>
      <w:r w:rsidR="00DA3544">
        <w:t xml:space="preserve">school district of a </w:t>
      </w:r>
      <w:r w:rsidR="002A2B17">
        <w:t>local gr</w:t>
      </w:r>
      <w:r w:rsidR="00DA3544">
        <w:t>a</w:t>
      </w:r>
      <w:r w:rsidR="002A2B17">
        <w:t>d</w:t>
      </w:r>
      <w:r w:rsidR="00DA3544">
        <w:t>u</w:t>
      </w:r>
      <w:r w:rsidR="002A2B17">
        <w:t>ation requirement</w:t>
      </w:r>
      <w:r w:rsidR="00DA3544">
        <w:t xml:space="preserve"> that a student complete and submit </w:t>
      </w:r>
      <w:r w:rsidR="00A9659E">
        <w:t>such an application</w:t>
      </w:r>
      <w:r w:rsidR="00DA3544">
        <w:t xml:space="preserve">. </w:t>
      </w:r>
      <w:r w:rsidR="002A2B17">
        <w:t xml:space="preserve"> </w:t>
      </w:r>
      <w:r>
        <w:t xml:space="preserve">The </w:t>
      </w:r>
      <w:r w:rsidR="00DA3544">
        <w:t>committee</w:t>
      </w:r>
      <w:r>
        <w:t xml:space="preserve"> also </w:t>
      </w:r>
      <w:r w:rsidR="00DA3544">
        <w:t xml:space="preserve">amended the bill to </w:t>
      </w:r>
      <w:r>
        <w:t xml:space="preserve">change the </w:t>
      </w:r>
      <w:r w:rsidR="00DA3544">
        <w:t xml:space="preserve">effective </w:t>
      </w:r>
      <w:r>
        <w:t>date to the first full school year following the date of enactment.</w:t>
      </w:r>
    </w:p>
    <w:p w:rsidR="00866445" w:rsidRDefault="00866445" w:rsidP="00866445">
      <w:r>
        <w:tab/>
        <w:t>This bill was pre-filed for introduction in the 2020-2021 session pending technical review. As reported, the bill includes the changes required by technical review, which has been performed.</w:t>
      </w:r>
    </w:p>
    <w:sectPr w:rsidR="0086644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34B" w:rsidRDefault="004C334B">
      <w:r>
        <w:separator/>
      </w:r>
    </w:p>
  </w:endnote>
  <w:endnote w:type="continuationSeparator" w:id="0">
    <w:p w:rsidR="004C334B" w:rsidRDefault="004C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34B" w:rsidRDefault="004C334B">
      <w:r>
        <w:separator/>
      </w:r>
    </w:p>
  </w:footnote>
  <w:footnote w:type="continuationSeparator" w:id="0">
    <w:p w:rsidR="004C334B" w:rsidRDefault="004C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12C52" w:rsidP="00812C5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12C52" w:rsidRDefault="00812C52" w:rsidP="00812C5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34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1BFD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2B17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2725"/>
    <w:rsid w:val="00364CB7"/>
    <w:rsid w:val="00365C5B"/>
    <w:rsid w:val="00372AD8"/>
    <w:rsid w:val="003743ED"/>
    <w:rsid w:val="003779C2"/>
    <w:rsid w:val="00380D7C"/>
    <w:rsid w:val="0038423A"/>
    <w:rsid w:val="00385E25"/>
    <w:rsid w:val="00386E0D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334B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269E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625F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494E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5BC3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2C5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6445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3655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1D47"/>
    <w:rsid w:val="00A654F0"/>
    <w:rsid w:val="00A65CE7"/>
    <w:rsid w:val="00A76504"/>
    <w:rsid w:val="00A863ED"/>
    <w:rsid w:val="00A92210"/>
    <w:rsid w:val="00A92973"/>
    <w:rsid w:val="00A92EFB"/>
    <w:rsid w:val="00A9659E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2761"/>
    <w:rsid w:val="00C34FAB"/>
    <w:rsid w:val="00C37037"/>
    <w:rsid w:val="00C42B48"/>
    <w:rsid w:val="00C44424"/>
    <w:rsid w:val="00C47AF5"/>
    <w:rsid w:val="00C53CFF"/>
    <w:rsid w:val="00C55D17"/>
    <w:rsid w:val="00C6255C"/>
    <w:rsid w:val="00C6257D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3544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209D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16760038-E737-4AD4-9F7E-53CD0B2C5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F20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F20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248</Words>
  <Characters>1358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S68 EDUCATION Statement AUGUST 20, 2020</vt:lpstr>
    </vt:vector>
  </TitlesOfParts>
  <Manager>R225</Manager>
  <Company>NJ OLS DMU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S68 SED Statement 8/20/20</dc:title>
  <dc:subject/>
  <dc:creator>Senate SED</dc:creator>
  <cp:keywords>S68|1|ER |303|0|0|!|0|</cp:keywords>
  <dc:description/>
  <cp:lastModifiedBy>Siracusa, Nicole</cp:lastModifiedBy>
  <cp:revision>2</cp:revision>
  <cp:lastPrinted>2020-08-20T16:06:00Z</cp:lastPrinted>
  <dcterms:created xsi:type="dcterms:W3CDTF">2020-08-21T15:45:00Z</dcterms:created>
  <dcterms:modified xsi:type="dcterms:W3CDTF">2020-08-21T15:45:00Z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