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E559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E559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519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FE7264" w:rsidRDefault="00D33775" w:rsidP="00FE7264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E5598">
        <w:rPr>
          <w:caps/>
          <w:szCs w:val="24"/>
        </w:rPr>
        <w:t>FEBRUARY 10, 2020</w:t>
      </w:r>
    </w:p>
    <w:p w:rsidR="00655CA3" w:rsidRDefault="00655CA3" w:rsidP="0083060A"/>
    <w:p w:rsidR="0070745F" w:rsidRPr="001B45E9" w:rsidRDefault="0070745F" w:rsidP="0070745F">
      <w:pPr>
        <w:tabs>
          <w:tab w:val="left" w:pos="900"/>
          <w:tab w:val="left" w:pos="4140"/>
          <w:tab w:val="left" w:pos="5670"/>
          <w:tab w:val="left" w:pos="5940"/>
        </w:tabs>
        <w:rPr>
          <w:caps/>
          <w:szCs w:val="24"/>
        </w:rPr>
      </w:pPr>
      <w:r w:rsidRPr="001B45E9">
        <w:rPr>
          <w:szCs w:val="24"/>
        </w:rPr>
        <w:tab/>
        <w:t>The Senate State Government, Wagering, Tourism and Historic Preservation Committee reports favorably Senate Bill No.</w:t>
      </w:r>
      <w:r w:rsidRPr="001B45E9">
        <w:rPr>
          <w:caps/>
          <w:szCs w:val="24"/>
        </w:rPr>
        <w:t xml:space="preserve"> 519.</w:t>
      </w:r>
    </w:p>
    <w:p w:rsidR="0070745F" w:rsidRPr="00E7752C" w:rsidRDefault="0070745F" w:rsidP="0070745F">
      <w:r>
        <w:tab/>
        <w:t xml:space="preserve">This bill requires </w:t>
      </w:r>
      <w:r w:rsidRPr="00C474C5">
        <w:t xml:space="preserve">all blanks, forms, documents, and applications furnished to the public for official business by every </w:t>
      </w:r>
      <w:r>
        <w:t xml:space="preserve">State </w:t>
      </w:r>
      <w:r w:rsidRPr="00C474C5">
        <w:t xml:space="preserve">department, commission, committee, council, or agency using the terms “mother” </w:t>
      </w:r>
      <w:r>
        <w:t>and</w:t>
      </w:r>
      <w:r w:rsidRPr="00C474C5">
        <w:t xml:space="preserve"> “father</w:t>
      </w:r>
      <w:r>
        <w:t>”</w:t>
      </w:r>
      <w:r w:rsidRPr="00C474C5">
        <w:t xml:space="preserve"> be replaced with blanks, forms, documents, and appli</w:t>
      </w:r>
      <w:r>
        <w:t xml:space="preserve">cations using the term “parent or </w:t>
      </w:r>
      <w:r w:rsidRPr="00C474C5">
        <w:t>guardian.</w:t>
      </w:r>
      <w:r>
        <w:t>”</w:t>
      </w:r>
    </w:p>
    <w:p w:rsidR="0070745F" w:rsidRDefault="00CC69CF" w:rsidP="00FE7264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70745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598" w:rsidRDefault="004E5598">
      <w:r>
        <w:separator/>
      </w:r>
    </w:p>
  </w:endnote>
  <w:endnote w:type="continuationSeparator" w:id="0">
    <w:p w:rsidR="004E5598" w:rsidRDefault="004E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598" w:rsidRDefault="004E5598">
      <w:r>
        <w:separator/>
      </w:r>
    </w:p>
  </w:footnote>
  <w:footnote w:type="continuationSeparator" w:id="0">
    <w:p w:rsidR="004E5598" w:rsidRDefault="004E5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E7264" w:rsidP="00FE726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E7264" w:rsidRDefault="00FE7264" w:rsidP="00FE726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59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5E9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6065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B7CC3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E5598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745F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38C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3339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69CF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17CA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E7264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89C30813-AAE6-4DAF-BAA0-C6FDB3CFB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823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823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111</Words>
  <Characters>669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S519 STATE GOVERNMENT, WAGERING, TOURISM &amp; HISTORIC PRESERVATION Statement FEBRUARY 10, 2020</vt:lpstr>
    </vt:vector>
  </TitlesOfParts>
  <Manager>R230</Manager>
  <Company>NJ OLS DMU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S519 SSG Statement 2/10/20</dc:title>
  <dc:subject/>
  <dc:creator>Senate SSG</dc:creator>
  <cp:keywords>S519|1|SG |223|0|0|!||</cp:keywords>
  <dc:description/>
  <cp:lastModifiedBy>Bektas, Brenda</cp:lastModifiedBy>
  <cp:revision>2</cp:revision>
  <cp:lastPrinted>2020-02-07T21:50:00Z</cp:lastPrinted>
  <dcterms:created xsi:type="dcterms:W3CDTF">2020-02-11T18:24:00Z</dcterms:created>
  <dcterms:modified xsi:type="dcterms:W3CDTF">2020-02-11T18:24:00Z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