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61F4" w:rsidRDefault="00F561F4" w:rsidP="00F561F4">
      <w:pPr>
        <w:pStyle w:val="bpuBill"/>
      </w:pPr>
      <w:bookmarkStart w:id="0" w:name="bpuFrontPg"/>
      <w:bookmarkStart w:id="1" w:name="_GoBack"/>
      <w:bookmarkEnd w:id="0"/>
      <w:bookmarkEnd w:id="1"/>
      <w:r>
        <w:t xml:space="preserve">SENATE, No. 584 </w:t>
      </w:r>
    </w:p>
    <w:p w:rsidR="00F561F4" w:rsidRPr="00F561F4" w:rsidRDefault="00F561F4" w:rsidP="00F561F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93705" r:id="rId8"/>
        </w:object>
      </w:r>
    </w:p>
    <w:p w:rsidR="00F561F4" w:rsidRDefault="00F561F4" w:rsidP="00F561F4">
      <w:pPr>
        <w:pStyle w:val="bpuState"/>
      </w:pPr>
      <w:r>
        <w:t>STATE OF NEW JERSEY</w:t>
      </w:r>
    </w:p>
    <w:p w:rsidR="00F561F4" w:rsidRDefault="00F561F4" w:rsidP="00F561F4">
      <w:pPr>
        <w:pStyle w:val="bpuLegislature"/>
      </w:pPr>
      <w:r>
        <w:t>219th LEGISLATURE</w:t>
      </w:r>
    </w:p>
    <w:p w:rsidR="00F561F4" w:rsidRDefault="00F561F4" w:rsidP="00F561F4">
      <w:pPr>
        <w:pStyle w:val="bpuWpGraphic"/>
      </w:pPr>
      <w:r>
        <w:object w:dxaOrig="8985" w:dyaOrig="255">
          <v:shape id="_x0000_i1026" type="#_x0000_t75" style="width:6in;height:11.5pt" o:ole="">
            <v:imagedata r:id="rId7" o:title=""/>
          </v:shape>
          <o:OLEObject Type="Embed" ProgID="WPWin6.1" ShapeID="_x0000_i1026" DrawAspect="Content" ObjectID="_1640093706" r:id="rId9"/>
        </w:object>
      </w:r>
      <w:r>
        <w:t xml:space="preserve">  </w:t>
      </w:r>
    </w:p>
    <w:p w:rsidR="00F561F4" w:rsidRDefault="00F561F4" w:rsidP="00F561F4">
      <w:pPr>
        <w:pStyle w:val="bpuIntro"/>
      </w:pPr>
      <w:r>
        <w:t>PRE-FILED FOR INTRODUCTION IN THE 2020 SESSION</w:t>
      </w:r>
    </w:p>
    <w:p w:rsidR="00F561F4" w:rsidRDefault="00F561F4" w:rsidP="00F561F4">
      <w:pPr>
        <w:pStyle w:val="bpuIntro"/>
      </w:pPr>
    </w:p>
    <w:p w:rsidR="00F561F4" w:rsidRDefault="00F561F4" w:rsidP="00F561F4">
      <w:pPr>
        <w:pStyle w:val="bpuIntro"/>
        <w:sectPr w:rsidR="00F561F4" w:rsidSect="00F561F4">
          <w:headerReference w:type="even" r:id="rId10"/>
          <w:headerReference w:type="default" r:id="rId11"/>
          <w:pgSz w:w="12240" w:h="20160" w:code="5"/>
          <w:pgMar w:top="2160" w:right="1440" w:bottom="1440" w:left="1440" w:header="720" w:footer="720" w:gutter="0"/>
          <w:pgNumType w:start="1"/>
          <w:cols w:space="720"/>
          <w:docGrid w:linePitch="360"/>
        </w:sectPr>
      </w:pPr>
    </w:p>
    <w:p w:rsidR="00F561F4" w:rsidRDefault="00F561F4" w:rsidP="00F561F4">
      <w:pPr>
        <w:pStyle w:val="bpuIntro"/>
      </w:pPr>
    </w:p>
    <w:p w:rsidR="00F561F4" w:rsidRDefault="00F561F4" w:rsidP="00F561F4">
      <w:pPr>
        <w:pStyle w:val="bpuSponsor"/>
      </w:pPr>
      <w:r>
        <w:t>Sponsored by:</w:t>
      </w:r>
    </w:p>
    <w:p w:rsidR="00F561F4" w:rsidRDefault="00F561F4" w:rsidP="00F561F4">
      <w:pPr>
        <w:pStyle w:val="bpuSponsor"/>
      </w:pPr>
      <w:r>
        <w:t>Senator  JAMES BEACH</w:t>
      </w:r>
    </w:p>
    <w:p w:rsidR="00F561F4" w:rsidRDefault="00F561F4" w:rsidP="00F561F4">
      <w:pPr>
        <w:pStyle w:val="bpuSponsor"/>
      </w:pPr>
      <w:r>
        <w:t>District 6 (Burlington and Camden)</w:t>
      </w:r>
    </w:p>
    <w:p w:rsidR="00F561F4" w:rsidRDefault="00F561F4" w:rsidP="00F561F4">
      <w:pPr>
        <w:pStyle w:val="bpuSponsor"/>
      </w:pPr>
      <w:r>
        <w:t>Senator  LORETTA WEINBERG</w:t>
      </w:r>
    </w:p>
    <w:p w:rsidR="00F561F4" w:rsidRDefault="00F561F4" w:rsidP="00F561F4">
      <w:pPr>
        <w:pStyle w:val="bpuSponsor"/>
      </w:pPr>
      <w:r>
        <w:t>District 37 (Bergen)</w:t>
      </w:r>
    </w:p>
    <w:p w:rsidR="00F561F4" w:rsidRDefault="00F561F4" w:rsidP="00F561F4">
      <w:pPr>
        <w:pStyle w:val="bpuSponsor"/>
      </w:pPr>
    </w:p>
    <w:p w:rsidR="00F561F4" w:rsidRDefault="00F561F4" w:rsidP="00F561F4">
      <w:pPr>
        <w:pStyle w:val="bpuSponsor"/>
      </w:pPr>
    </w:p>
    <w:p w:rsidR="00F561F4" w:rsidRDefault="00F561F4" w:rsidP="00F561F4">
      <w:pPr>
        <w:pStyle w:val="bpuSponsor"/>
      </w:pPr>
    </w:p>
    <w:p w:rsidR="00F561F4" w:rsidRDefault="00F561F4" w:rsidP="00F561F4">
      <w:pPr>
        <w:pStyle w:val="bpuSponsor"/>
      </w:pPr>
    </w:p>
    <w:p w:rsidR="00F561F4" w:rsidRDefault="00F561F4" w:rsidP="00F561F4">
      <w:pPr>
        <w:pStyle w:val="bpuSponsor"/>
      </w:pPr>
      <w:r>
        <w:t>SYNOPSIS</w:t>
      </w:r>
    </w:p>
    <w:p w:rsidR="00F561F4" w:rsidRDefault="00F561F4" w:rsidP="00F561F4">
      <w:pPr>
        <w:pStyle w:val="bpuNormText"/>
      </w:pPr>
      <w:r>
        <w:tab/>
        <w:t xml:space="preserve">Expands school breakfast program to all schools with 5% or more of students eligible for free or reduced price meals. </w:t>
      </w:r>
    </w:p>
    <w:p w:rsidR="00F561F4" w:rsidRDefault="00F561F4" w:rsidP="00F561F4">
      <w:pPr>
        <w:pStyle w:val="bpuNormText"/>
      </w:pPr>
    </w:p>
    <w:p w:rsidR="00F561F4" w:rsidRDefault="00F561F4" w:rsidP="00F561F4">
      <w:pPr>
        <w:pStyle w:val="bpuSponsor"/>
      </w:pPr>
      <w:r>
        <w:t xml:space="preserve">CURRENT VERSION OF TEXT </w:t>
      </w:r>
    </w:p>
    <w:p w:rsidR="00F561F4" w:rsidRDefault="00F561F4" w:rsidP="00F561F4">
      <w:pPr>
        <w:pStyle w:val="bpuNormText"/>
      </w:pPr>
      <w:r>
        <w:tab/>
        <w:t>Introduced Pending Technical Review by Legislative Counsel.</w:t>
      </w:r>
    </w:p>
    <w:p w:rsidR="00F561F4" w:rsidRDefault="00F561F4" w:rsidP="00F561F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561F4" w:rsidRDefault="00F561F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561F4" w:rsidSect="00F561F4">
          <w:type w:val="continuous"/>
          <w:pgSz w:w="12240" w:h="20160" w:code="5"/>
          <w:pgMar w:top="2160" w:right="2275" w:bottom="1440" w:left="2275" w:header="72" w:footer="720" w:gutter="0"/>
          <w:pgNumType w:start="1"/>
          <w:cols w:space="720"/>
          <w:docGrid w:linePitch="360"/>
        </w:sectPr>
      </w:pPr>
    </w:p>
    <w:p w:rsidR="007F7E46" w:rsidRPr="00677316" w:rsidRDefault="007F7E46" w:rsidP="007F7E46">
      <w:pPr>
        <w:pStyle w:val="HangingAnAct"/>
        <w:rPr>
          <w:rStyle w:val="HangingAnActChar"/>
        </w:rPr>
      </w:pPr>
      <w:r w:rsidRPr="007F7E46">
        <w:rPr>
          <w:rStyle w:val="BillHead"/>
        </w:rPr>
        <w:lastRenderedPageBreak/>
        <w:t>An Act</w:t>
      </w:r>
      <w:r w:rsidRPr="006B7FA7">
        <w:rPr>
          <w:rStyle w:val="HangingAnActChar"/>
        </w:rPr>
        <w:t xml:space="preserve"> </w:t>
      </w:r>
      <w:r>
        <w:t>concerning the implementation of school breakfast programs and supplementing chapter 33 of Title 18A of the New Jersey Statutes.</w:t>
      </w:r>
    </w:p>
    <w:p w:rsidR="007F7E46" w:rsidRPr="00D71D68" w:rsidRDefault="007F7E46" w:rsidP="007F7E46"/>
    <w:p w:rsidR="007F7E46" w:rsidRPr="00AA7880" w:rsidRDefault="007F7E46" w:rsidP="007F7E4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F7E46" w:rsidRPr="00D71D68" w:rsidRDefault="007F7E46" w:rsidP="007F7E46"/>
    <w:p w:rsidR="007F7E46" w:rsidRDefault="007F7E46" w:rsidP="007F7E4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r>
        <w:rPr>
          <w:spacing w:val="0"/>
        </w:rPr>
        <w:tab/>
        <w:t>1.</w:t>
      </w:r>
      <w:r>
        <w:rPr>
          <w:spacing w:val="0"/>
        </w:rPr>
        <w:tab/>
        <w:t>a.  A public school operated by a local or regional school district of the State in which 5% or more of the students enrolled in the school on or before the last school day before October 16 of the preceding school year were eligible for free or reduced price meals under the federal School Lunch Program or the federal School Breakfast Program, shall establish a school breakfast program in the school.</w:t>
      </w:r>
    </w:p>
    <w:p w:rsidR="007F7E46" w:rsidRDefault="007F7E46" w:rsidP="007F7E4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r>
        <w:rPr>
          <w:spacing w:val="0"/>
        </w:rPr>
        <w:tab/>
        <w:t>The school district shall submit a plan for the establishment of school breakfast programs for each school in the district for the initial year, subject to the requirements of this section, that is in compliance with and pursuant to the School Breakfast Program administered by the State Department of Agriculture.  The plan for each school shall be submitted to the Department of Agriculture by the date required by subsection b. of this section in a form and manner prescribed by the Secretary of Agriculture.</w:t>
      </w:r>
    </w:p>
    <w:p w:rsidR="007F7E46" w:rsidRDefault="007F7E46" w:rsidP="007F7E4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r>
        <w:rPr>
          <w:spacing w:val="0"/>
        </w:rPr>
        <w:tab/>
        <w:t>b.</w:t>
      </w:r>
      <w:r>
        <w:rPr>
          <w:spacing w:val="0"/>
        </w:rPr>
        <w:tab/>
        <w:t>(1)  A school district shall submit a plan for all grades of each school that has one or more of the grades pre-K through sixth grade and for which a plan is required by subsection a. of this section on or before November 1, 2014.</w:t>
      </w:r>
    </w:p>
    <w:p w:rsidR="007F7E46" w:rsidRDefault="007F7E46" w:rsidP="007F7E4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r>
        <w:rPr>
          <w:spacing w:val="0"/>
        </w:rPr>
        <w:tab/>
        <w:t>(2)</w:t>
      </w:r>
      <w:r>
        <w:rPr>
          <w:spacing w:val="0"/>
        </w:rPr>
        <w:tab/>
        <w:t>A school district shall submit a plan for all grades of each school that is not described in paragraph (1) of this subsection and for which a plan is required by subsection a. of this section on or before November 1, 2015.</w:t>
      </w:r>
    </w:p>
    <w:p w:rsidR="007F7E46" w:rsidRDefault="007F7E46" w:rsidP="007F7E4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r>
        <w:rPr>
          <w:spacing w:val="0"/>
        </w:rPr>
        <w:tab/>
        <w:t>c.</w:t>
      </w:r>
      <w:r>
        <w:rPr>
          <w:spacing w:val="0"/>
        </w:rPr>
        <w:tab/>
        <w:t>The Department of Agriculture, in consultation with the Department of Education, shall review each school breakfast plan submitted pursuant to this section and make recommendations, if necessary, on how the school breakfast program can operate within the limits of the federal and State reimbursement rates for the federal School Breakfast Program.</w:t>
      </w:r>
    </w:p>
    <w:p w:rsidR="007F7E46" w:rsidRDefault="007F7E46" w:rsidP="007F7E4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r>
        <w:rPr>
          <w:spacing w:val="0"/>
        </w:rPr>
        <w:tab/>
        <w:t>d.</w:t>
      </w:r>
      <w:r>
        <w:rPr>
          <w:spacing w:val="0"/>
        </w:rPr>
        <w:tab/>
        <w:t>The Department of Agriculture shall notify each school district that submits a school breakfast plan pursuant to this section of the completion of the department's review and any recommended changes to the plan, within three months of the receipt of the plan, but no later than the February 1 following the date required for submission of the plan pursuant to subsection b. of this section.</w:t>
      </w:r>
    </w:p>
    <w:p w:rsidR="007F7E46" w:rsidRDefault="007F7E46" w:rsidP="007F7E4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r>
        <w:rPr>
          <w:spacing w:val="0"/>
        </w:rPr>
        <w:tab/>
        <w:t>e.</w:t>
      </w:r>
      <w:r>
        <w:rPr>
          <w:spacing w:val="0"/>
        </w:rPr>
        <w:tab/>
        <w:t>A school district subject to the requirements of this section shall establish a school breakfast program in each of its schools, based on the plan submitted by the school district to the Department of Agriculture, by September 1, 2015 for schools for which plans are required to be submitted by paragraph (1) of subsection b. of this section and by September 1, 2016 for schools for which plans are required to be submitted by paragraph (2) of subsection b. of this section.</w:t>
      </w:r>
    </w:p>
    <w:p w:rsidR="007F7E46" w:rsidRDefault="007F7E46" w:rsidP="007F7E4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r>
        <w:rPr>
          <w:spacing w:val="0"/>
        </w:rPr>
        <w:tab/>
        <w:t>f.</w:t>
      </w:r>
      <w:r>
        <w:rPr>
          <w:spacing w:val="0"/>
        </w:rPr>
        <w:tab/>
        <w:t>(1)  If a school district does not submit a school breakfast plan to the Department of Agriculture pursuant to subsection a. of this section by the date required by subsection b. of this section, it shall establish a school breakfast program in each of its schools in which a program is required pursuant to subsection a. of this section based on a model plan provided by the department.</w:t>
      </w:r>
    </w:p>
    <w:p w:rsidR="007F7E46" w:rsidRDefault="007F7E46" w:rsidP="007F7E4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r>
        <w:rPr>
          <w:spacing w:val="0"/>
        </w:rPr>
        <w:tab/>
        <w:t>(2)</w:t>
      </w:r>
      <w:r>
        <w:rPr>
          <w:spacing w:val="0"/>
        </w:rPr>
        <w:tab/>
        <w:t>The model plan shall include recommendations on how the school breakfast program can operate within the limits of the federal and State reimbursement rates for the federal School Breakfast Program.</w:t>
      </w:r>
    </w:p>
    <w:p w:rsidR="007F7E46" w:rsidRDefault="007F7E46" w:rsidP="007F7E4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r>
        <w:rPr>
          <w:spacing w:val="0"/>
        </w:rPr>
        <w:tab/>
        <w:t>(3)</w:t>
      </w:r>
      <w:r>
        <w:rPr>
          <w:spacing w:val="0"/>
        </w:rPr>
        <w:tab/>
        <w:t>The Department of Agriculture shall provide the model plan to the school district no later than March 1, 2015 for schools for which plans are required to be submitted by paragraph (1) of subsection b. of this section and by March 1, 2016 for schools for which plans are required to be submitted by paragraph (2) of subsection b. of this section and the school district shall establish the school breakfast program in each of its schools based on the plan by September 1, 2015 for schools for which plans are required to be submitted by paragraph (1) of subsection b. of this section and by September 1, 2016 for schools for which plans are required to be submitted by paragraph (2) of subsection b. of this section.</w:t>
      </w:r>
    </w:p>
    <w:p w:rsidR="007F7E46" w:rsidRDefault="007F7E46" w:rsidP="007F7E4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p>
    <w:p w:rsidR="007F7E46" w:rsidRDefault="007F7E46" w:rsidP="007F7E4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r>
        <w:rPr>
          <w:spacing w:val="0"/>
        </w:rPr>
        <w:tab/>
        <w:t>2.</w:t>
      </w:r>
      <w:r>
        <w:rPr>
          <w:spacing w:val="0"/>
        </w:rPr>
        <w:tab/>
        <w:t>The implementation of a school breakfast program under this act shall be subject to the requirements of section 3 of P.L.2003, c.4 (C.18A:33-11).</w:t>
      </w:r>
    </w:p>
    <w:p w:rsidR="007F7E46" w:rsidRDefault="007F7E46" w:rsidP="007F7E4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p>
    <w:p w:rsidR="007F7E46" w:rsidRDefault="007F7E46" w:rsidP="007F7E4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r>
        <w:rPr>
          <w:spacing w:val="0"/>
        </w:rPr>
        <w:tab/>
        <w:t>3.</w:t>
      </w:r>
      <w:r>
        <w:rPr>
          <w:spacing w:val="0"/>
        </w:rPr>
        <w:tab/>
        <w:t>a.  The Department of Agriculture may grant a one-year waiver of the requirements of this act to a school in a school district subject to the requirements of this act that lacks the staff, facilities or equipment to offer a school breakfast program, or the means to finance the hiring or acquisition of such staff, facilities or equipment, if the district submits a school breakfast plan to the department pursuant to the requirements of section 1 of this act and requests a waiver for the specific school.</w:t>
      </w:r>
    </w:p>
    <w:p w:rsidR="00F561F4" w:rsidRPr="00F561F4" w:rsidRDefault="007F7E46" w:rsidP="00F561F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r>
        <w:rPr>
          <w:spacing w:val="0"/>
        </w:rPr>
        <w:tab/>
        <w:t>b.</w:t>
      </w:r>
      <w:r>
        <w:rPr>
          <w:spacing w:val="0"/>
        </w:rPr>
        <w:tab/>
        <w:t>A school district that requests a waiver pursuant to this section shall provide such information as the Department of Agriculture shall specify pursuant to regulation to justify the request.  The information shall include, but not be limited to, a description of the specific impediments to implementing the program, the specific actions that will be taken to remove those impediments, and the specific steps required to successfully implement the program in the following school year.</w:t>
      </w:r>
      <w:r w:rsidR="00F561F4">
        <w:br w:type="page"/>
      </w:r>
    </w:p>
    <w:p w:rsidR="007F7E46" w:rsidRDefault="007F7E46" w:rsidP="007F7E4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r>
        <w:rPr>
          <w:spacing w:val="0"/>
        </w:rPr>
        <w:tab/>
        <w:t>4.</w:t>
      </w:r>
      <w:r>
        <w:rPr>
          <w:spacing w:val="0"/>
        </w:rPr>
        <w:tab/>
        <w:t>The Department of Agriculture, in consultation with the Department of Education, shall adopt rules and regulations, pursuant to the "Administrative Procedure Act," P.L.1968,</w:t>
      </w:r>
      <w:r w:rsidR="00F561F4">
        <w:rPr>
          <w:spacing w:val="0"/>
        </w:rPr>
        <w:t> </w:t>
      </w:r>
      <w:r>
        <w:rPr>
          <w:spacing w:val="0"/>
        </w:rPr>
        <w:t>c.410</w:t>
      </w:r>
      <w:r w:rsidR="00F561F4">
        <w:rPr>
          <w:spacing w:val="0"/>
        </w:rPr>
        <w:t> </w:t>
      </w:r>
      <w:r>
        <w:rPr>
          <w:spacing w:val="0"/>
        </w:rPr>
        <w:t>(C.52:14B-1</w:t>
      </w:r>
      <w:r w:rsidR="00F561F4">
        <w:rPr>
          <w:spacing w:val="0"/>
        </w:rPr>
        <w:t> </w:t>
      </w:r>
      <w:r>
        <w:rPr>
          <w:spacing w:val="0"/>
        </w:rPr>
        <w:t>et</w:t>
      </w:r>
      <w:r w:rsidR="00F561F4">
        <w:rPr>
          <w:spacing w:val="0"/>
        </w:rPr>
        <w:t> </w:t>
      </w:r>
      <w:r>
        <w:rPr>
          <w:spacing w:val="0"/>
        </w:rPr>
        <w:t>seq.),</w:t>
      </w:r>
      <w:r w:rsidR="00F561F4">
        <w:rPr>
          <w:spacing w:val="0"/>
        </w:rPr>
        <w:t> </w:t>
      </w:r>
      <w:r>
        <w:rPr>
          <w:spacing w:val="0"/>
        </w:rPr>
        <w:t>which are necessary to effectuate the purposes of this act.</w:t>
      </w:r>
    </w:p>
    <w:p w:rsidR="007F7E46" w:rsidRDefault="007F7E46" w:rsidP="007F7E4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p>
    <w:p w:rsidR="007F7E46" w:rsidRDefault="007F7E46" w:rsidP="007F7E4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r>
        <w:rPr>
          <w:spacing w:val="0"/>
        </w:rPr>
        <w:tab/>
        <w:t>5.</w:t>
      </w:r>
      <w:r>
        <w:rPr>
          <w:spacing w:val="0"/>
        </w:rPr>
        <w:tab/>
        <w:t>The State shall appropriate to the Department of Agriculture in each fiscal year the funds necessary to provide the State share for school breakfast programs established under the provisions of this act.</w:t>
      </w:r>
    </w:p>
    <w:p w:rsidR="007F7E46" w:rsidRDefault="007F7E46" w:rsidP="007F7E4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p>
    <w:p w:rsidR="007F7E46" w:rsidRPr="00AA7880" w:rsidRDefault="007F7E46" w:rsidP="007F7E46">
      <w:r>
        <w:rPr>
          <w:spacing w:val="0"/>
        </w:rPr>
        <w:tab/>
        <w:t>6.</w:t>
      </w:r>
      <w:r>
        <w:rPr>
          <w:spacing w:val="0"/>
        </w:rPr>
        <w:tab/>
        <w:t>This act shall take effect immediately.</w:t>
      </w:r>
    </w:p>
    <w:p w:rsidR="007F7E46" w:rsidRDefault="007F7E46" w:rsidP="007F7E46"/>
    <w:p w:rsidR="007F7E46" w:rsidRPr="00CE7BD8" w:rsidRDefault="007F7E46" w:rsidP="007F7E46"/>
    <w:p w:rsidR="007F7E46" w:rsidRPr="00AA7880" w:rsidRDefault="007F7E46" w:rsidP="007F7E46">
      <w:pPr>
        <w:jc w:val="center"/>
      </w:pPr>
      <w:r w:rsidRPr="00D71D68">
        <w:t>STATEMENT</w:t>
      </w:r>
    </w:p>
    <w:p w:rsidR="007F7E46" w:rsidRDefault="007F7E46" w:rsidP="007F7E46"/>
    <w:p w:rsidR="007F7E46" w:rsidRDefault="007F7E46" w:rsidP="007F7E4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r>
        <w:rPr>
          <w:spacing w:val="0"/>
        </w:rPr>
        <w:tab/>
        <w:t>This bill requires a public school operated by a local or regional school district of the State in which 5% or more of the students enrolled in the school on or before the last school day before October 16 of the preceding school year were eligible for free or reduced price meals under the federal School Lunch Program or the federal School Breakfast Program to establish a school breakfast program in the school.  Under the current statutes, a school with 5% or more of those eligible students must have a school lunch program, and a school with 20% or more of those eligible students must have a school breakfast program.</w:t>
      </w:r>
    </w:p>
    <w:p w:rsidR="007F7E46" w:rsidRDefault="007F7E46" w:rsidP="007F7E4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r>
        <w:rPr>
          <w:spacing w:val="0"/>
        </w:rPr>
        <w:tab/>
        <w:t>The new requirements are modeled on the existing requirements and mandate that the program be first established in grades pre-K through 6 by September 1, 2015, and in all other grades by September 1, 2016.  Plans for the initial program must be submitted to the Department of Agriculture for approval.  If a plan is not submitted by the date specified in the bill, a school district must establish a program based on a model plan provided by the department.  The bill permits the Department of Agriculture to grant a one-year waiver to a school district under certain conditions.</w:t>
      </w:r>
    </w:p>
    <w:p w:rsidR="007F7E46" w:rsidRDefault="007F7E46" w:rsidP="007F7E4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r>
        <w:rPr>
          <w:spacing w:val="0"/>
        </w:rPr>
        <w:tab/>
        <w:t xml:space="preserve">Currently, the vast majority of </w:t>
      </w:r>
      <w:smartTag w:uri="urn:schemas-microsoft-com:office:smarttags" w:element="place">
        <w:smartTag w:uri="urn:schemas-microsoft-com:office:smarttags" w:element="State">
          <w:r>
            <w:rPr>
              <w:spacing w:val="0"/>
            </w:rPr>
            <w:t>New Jersey</w:t>
          </w:r>
        </w:smartTag>
      </w:smartTag>
      <w:r>
        <w:rPr>
          <w:spacing w:val="0"/>
        </w:rPr>
        <w:t xml:space="preserve"> school districts serve breakfast to a fraction of eligible children.  According to the Food Research and </w:t>
      </w:r>
      <w:smartTag w:uri="urn:schemas-microsoft-com:office:smarttags" w:element="place">
        <w:smartTag w:uri="urn:schemas-microsoft-com:office:smarttags" w:element="City">
          <w:r>
            <w:rPr>
              <w:spacing w:val="0"/>
            </w:rPr>
            <w:t>Action Center</w:t>
          </w:r>
        </w:smartTag>
        <w:r>
          <w:rPr>
            <w:spacing w:val="0"/>
          </w:rPr>
          <w:t xml:space="preserve">, </w:t>
        </w:r>
        <w:smartTag w:uri="urn:schemas-microsoft-com:office:smarttags" w:element="State">
          <w:r>
            <w:rPr>
              <w:spacing w:val="0"/>
            </w:rPr>
            <w:t>New Jersey</w:t>
          </w:r>
        </w:smartTag>
      </w:smartTag>
      <w:r>
        <w:rPr>
          <w:spacing w:val="0"/>
        </w:rPr>
        <w:t xml:space="preserve"> ranks 37</w:t>
      </w:r>
      <w:r w:rsidRPr="003916A3">
        <w:rPr>
          <w:spacing w:val="0"/>
          <w:vertAlign w:val="superscript"/>
        </w:rPr>
        <w:t>th</w:t>
      </w:r>
      <w:r>
        <w:rPr>
          <w:spacing w:val="0"/>
        </w:rPr>
        <w:t xml:space="preserve"> nationwide for its participation rate in the School Breakfast Program, and estimates that between 20 and 25 percent of schools that offer lunch do not offer school breakfast, denying tens of thousands of low-income schoolchildren the opportunity to start their day with a healthy breakfast.</w:t>
      </w:r>
    </w:p>
    <w:p w:rsidR="007F7E46" w:rsidRPr="00E7752C" w:rsidRDefault="007F7E46" w:rsidP="007F7E4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pPr>
      <w:r>
        <w:rPr>
          <w:spacing w:val="0"/>
        </w:rPr>
        <w:tab/>
        <w:t>An appropriation to the Department of Agriculture by the State each fiscal year is required in order to provide the State share for the school breakfast programs established under the bill.</w:t>
      </w:r>
    </w:p>
    <w:sectPr w:rsidR="007F7E46" w:rsidRPr="00E7752C" w:rsidSect="00F561F4">
      <w:headerReference w:type="default" r:id="rId13"/>
      <w:footerReference w:type="default" r:id="rId14"/>
      <w:headerReference w:type="first" r:id="rId15"/>
      <w:footerReference w:type="first" r:id="rId16"/>
      <w:pgSz w:w="12240" w:h="20160" w:code="5"/>
      <w:pgMar w:top="1440" w:right="2520" w:bottom="189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232C" w:rsidRDefault="003D232C">
      <w:r>
        <w:separator/>
      </w:r>
    </w:p>
  </w:endnote>
  <w:endnote w:type="continuationSeparator" w:id="0">
    <w:p w:rsidR="003D232C" w:rsidRDefault="003D23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232C" w:rsidRDefault="003D232C">
      <w:r>
        <w:separator/>
      </w:r>
    </w:p>
  </w:footnote>
  <w:footnote w:type="continuationSeparator" w:id="0">
    <w:p w:rsidR="003D232C" w:rsidRDefault="003D23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54E2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561F4" w:rsidRDefault="00F561F4" w:rsidP="00F561F4">
    <w:pPr>
      <w:pStyle w:val="bpuHeadSpon"/>
    </w:pPr>
    <w:r w:rsidRPr="00F561F4">
      <w:rPr>
        <w:rStyle w:val="bpuHeadSponChar"/>
      </w:rPr>
      <w:t>S584</w:t>
    </w:r>
    <w:r>
      <w:t xml:space="preserve"> BEACH, WEINBERG</w:t>
    </w:r>
  </w:p>
  <w:p w:rsidR="00F561F4" w:rsidRDefault="00F561F4" w:rsidP="00F561F4">
    <w:pPr>
      <w:pStyle w:val="bpuHeadSpon"/>
    </w:pPr>
    <w:r>
      <w:fldChar w:fldCharType="begin"/>
    </w:r>
    <w:r>
      <w:instrText xml:space="preserve"> PAGE  \* MERGEFORMAT </w:instrText>
    </w:r>
    <w:r>
      <w:fldChar w:fldCharType="separate"/>
    </w:r>
    <w:r w:rsidR="00354E20">
      <w:rPr>
        <w:noProof/>
      </w:rPr>
      <w:t>4</w:t>
    </w:r>
    <w:r>
      <w:fldChar w:fldCharType="end"/>
    </w:r>
  </w:p>
  <w:p w:rsidR="00F561F4" w:rsidRPr="00AF575C" w:rsidRDefault="00F561F4" w:rsidP="00F561F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561F4" w:rsidRDefault="00F561F4" w:rsidP="00F561F4">
    <w:pPr>
      <w:pStyle w:val="bpuHeadSpon"/>
    </w:pPr>
    <w:r w:rsidRPr="00F561F4">
      <w:rPr>
        <w:rStyle w:val="bpuHeadSponChar"/>
      </w:rPr>
      <w:t>S584</w:t>
    </w:r>
    <w:r>
      <w:t xml:space="preserve"> BEACH, WEINBERG</w:t>
    </w:r>
  </w:p>
  <w:p w:rsidR="00F561F4" w:rsidRDefault="00F561F4" w:rsidP="00F561F4">
    <w:pPr>
      <w:pStyle w:val="bpuHeadSpon"/>
    </w:pPr>
    <w:r>
      <w:fldChar w:fldCharType="begin"/>
    </w:r>
    <w:r>
      <w:instrText xml:space="preserve"> PAGE  \* MERGEFORMAT </w:instrText>
    </w:r>
    <w:r>
      <w:fldChar w:fldCharType="separate"/>
    </w:r>
    <w:r w:rsidR="00354E20">
      <w:rPr>
        <w:noProof/>
      </w:rPr>
      <w:t>2</w:t>
    </w:r>
    <w:r>
      <w:fldChar w:fldCharType="end"/>
    </w:r>
  </w:p>
  <w:p w:rsidR="00F561F4" w:rsidRDefault="00F561F4" w:rsidP="00F561F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32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54E20"/>
    <w:rsid w:val="0037458C"/>
    <w:rsid w:val="00381407"/>
    <w:rsid w:val="0038486B"/>
    <w:rsid w:val="003941E5"/>
    <w:rsid w:val="003A19B9"/>
    <w:rsid w:val="003A213D"/>
    <w:rsid w:val="003B7F50"/>
    <w:rsid w:val="003C32D1"/>
    <w:rsid w:val="003C6FBF"/>
    <w:rsid w:val="003D232C"/>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7E46"/>
    <w:rsid w:val="0080085C"/>
    <w:rsid w:val="00802AF0"/>
    <w:rsid w:val="00806253"/>
    <w:rsid w:val="00820A1D"/>
    <w:rsid w:val="00841F07"/>
    <w:rsid w:val="008462AA"/>
    <w:rsid w:val="00846D3E"/>
    <w:rsid w:val="0084725C"/>
    <w:rsid w:val="008627AA"/>
    <w:rsid w:val="008628FF"/>
    <w:rsid w:val="0086346C"/>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677D"/>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5D74"/>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1DDE"/>
    <w:rsid w:val="00EB0958"/>
    <w:rsid w:val="00EB167F"/>
    <w:rsid w:val="00EB28D8"/>
    <w:rsid w:val="00EB6042"/>
    <w:rsid w:val="00EB71AE"/>
    <w:rsid w:val="00EC050B"/>
    <w:rsid w:val="00EE77BF"/>
    <w:rsid w:val="00EF5225"/>
    <w:rsid w:val="00F0415D"/>
    <w:rsid w:val="00F14E45"/>
    <w:rsid w:val="00F17CFC"/>
    <w:rsid w:val="00F42480"/>
    <w:rsid w:val="00F561F4"/>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851DA72-6893-47C4-A12E-BB2E5F9F4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561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92B002-039B-443B-A3A5-6E42C956F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1354</Words>
  <Characters>6736</Characters>
  <Application>Microsoft Office Word</Application>
  <DocSecurity>0</DocSecurity>
  <Lines>162</Lines>
  <Paragraphs>36</Paragraphs>
  <ScaleCrop>false</ScaleCrop>
  <HeadingPairs>
    <vt:vector size="2" baseType="variant">
      <vt:variant>
        <vt:lpstr>Title</vt:lpstr>
      </vt:variant>
      <vt:variant>
        <vt:i4>1</vt:i4>
      </vt:variant>
    </vt:vector>
  </HeadingPairs>
  <TitlesOfParts>
    <vt:vector size="1" baseType="lpstr">
      <vt:lpstr>beach/642_I1</vt:lpstr>
    </vt:vector>
  </TitlesOfParts>
  <Manager>R224</Manager>
  <Company>OFFICE of LEGISLATIVE SERVICES</Company>
  <LinksUpToDate>false</LinksUpToDate>
  <CharactersWithSpaces>8096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S584</dc:title>
  <dc:creator>Senator  BEACH, Senator  WEINBERG</dc:creator>
  <cp:keywords>S584|4|JU |196|0|0|!|0|</cp:keywords>
  <dc:description>PREFILED 2020</dc:description>
  <cp:lastModifiedBy>Franks, Denise</cp:lastModifiedBy>
  <cp:revision>2</cp:revision>
  <cp:lastPrinted>2020-01-09T19:35:00Z</cp:lastPrinted>
  <dcterms:created xsi:type="dcterms:W3CDTF">2020-01-09T21:48:00Z</dcterms:created>
  <dcterms:modified xsi:type="dcterms:W3CDTF">2020-01-09T21:48:00Z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