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C4D" w:rsidRDefault="00015AFF" w:rsidP="00B96C4D">
      <w:pPr>
        <w:pStyle w:val="bpuReprint"/>
      </w:pPr>
      <w:bookmarkStart w:id="0" w:name="_GoBack"/>
      <w:bookmarkEnd w:id="0"/>
      <w:r>
        <w:t>[Third Reprint]</w:t>
      </w:r>
    </w:p>
    <w:p w:rsidR="00AF7827" w:rsidRDefault="00AF7827" w:rsidP="00AF7827">
      <w:pPr>
        <w:pStyle w:val="bpuBill"/>
      </w:pPr>
      <w:r>
        <w:t xml:space="preserve">SENATE, No. 598 </w:t>
      </w:r>
    </w:p>
    <w:p w:rsidR="00AF7827" w:rsidRPr="00AF7827" w:rsidRDefault="00AF7827" w:rsidP="00AF78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6640628" r:id="rId8"/>
        </w:object>
      </w:r>
    </w:p>
    <w:p w:rsidR="00AF7827" w:rsidRDefault="00AF7827" w:rsidP="00AF7827">
      <w:pPr>
        <w:pStyle w:val="bpuState"/>
      </w:pPr>
      <w:r>
        <w:t>STATE OF NEW JERSEY</w:t>
      </w:r>
    </w:p>
    <w:p w:rsidR="00AF7827" w:rsidRDefault="00AF7827" w:rsidP="00AF7827">
      <w:pPr>
        <w:pStyle w:val="bpuLegislature"/>
      </w:pPr>
      <w:r>
        <w:t>219th LEGISLATURE</w:t>
      </w:r>
    </w:p>
    <w:p w:rsidR="00AF7827" w:rsidRDefault="00AF7827" w:rsidP="00AF7827">
      <w:pPr>
        <w:pStyle w:val="bpuWpGraphic"/>
      </w:pPr>
      <w:r>
        <w:object w:dxaOrig="8985" w:dyaOrig="255">
          <v:shape id="_x0000_i1026" type="#_x0000_t75" style="width:6in;height:11.25pt" o:ole="">
            <v:imagedata r:id="rId7" o:title=""/>
          </v:shape>
          <o:OLEObject Type="Embed" ProgID="WPWin6.1" ShapeID="_x0000_i1026" DrawAspect="Content" ObjectID="_1686640629" r:id="rId9"/>
        </w:object>
      </w:r>
      <w:r>
        <w:t xml:space="preserve">  </w:t>
      </w:r>
    </w:p>
    <w:p w:rsidR="00AF7827" w:rsidRDefault="00AF7827" w:rsidP="00AF7827">
      <w:pPr>
        <w:pStyle w:val="bpuIntro"/>
      </w:pPr>
      <w:r>
        <w:t>PRE-FILED FOR INTRODUCTION IN THE 2020 SESSION</w:t>
      </w:r>
    </w:p>
    <w:p w:rsidR="00AF7827" w:rsidRDefault="00AF7827" w:rsidP="00AF7827">
      <w:pPr>
        <w:pStyle w:val="bpuIntro"/>
      </w:pPr>
    </w:p>
    <w:p w:rsidR="00AF7827" w:rsidRDefault="00AF7827" w:rsidP="00AF7827">
      <w:pPr>
        <w:pStyle w:val="bpuIntro"/>
        <w:sectPr w:rsidR="00AF7827" w:rsidSect="00CE241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F7827" w:rsidRDefault="00AF7827" w:rsidP="00AF7827">
      <w:pPr>
        <w:pStyle w:val="bpuIntro"/>
      </w:pPr>
    </w:p>
    <w:p w:rsidR="00AF7827" w:rsidRDefault="00AF7827" w:rsidP="00AF7827">
      <w:pPr>
        <w:pStyle w:val="bpuSponsor"/>
      </w:pPr>
      <w:r>
        <w:t>Sponsored by:</w:t>
      </w:r>
    </w:p>
    <w:p w:rsidR="00AF7827" w:rsidRDefault="00AF7827" w:rsidP="00AF7827">
      <w:pPr>
        <w:pStyle w:val="bpuSponsor"/>
      </w:pPr>
      <w:r>
        <w:t>Senator  JAMES BEACH</w:t>
      </w:r>
    </w:p>
    <w:p w:rsidR="00AF7827" w:rsidRDefault="00AF7827" w:rsidP="00AF7827">
      <w:pPr>
        <w:pStyle w:val="bpuSponsor"/>
      </w:pPr>
      <w:r>
        <w:t>District 6 (Burlington and Camden)</w:t>
      </w:r>
    </w:p>
    <w:p w:rsidR="00AF7827" w:rsidRDefault="00AF7827" w:rsidP="00AF7827">
      <w:pPr>
        <w:pStyle w:val="bpuSponsor"/>
      </w:pPr>
      <w:r>
        <w:t>Senator  JOSEPH P. CRYAN</w:t>
      </w:r>
    </w:p>
    <w:p w:rsidR="00AF7827" w:rsidRDefault="00AF7827" w:rsidP="00AF7827">
      <w:pPr>
        <w:pStyle w:val="bpuSponsor"/>
      </w:pPr>
      <w:r>
        <w:t>District 20 (Union)</w:t>
      </w:r>
    </w:p>
    <w:p w:rsidR="00AF7827" w:rsidRDefault="00AF7827" w:rsidP="00AF7827">
      <w:pPr>
        <w:pStyle w:val="bpuSponsor"/>
      </w:pPr>
    </w:p>
    <w:p w:rsidR="002A6555" w:rsidRDefault="00CE2416" w:rsidP="00CE2416">
      <w:pPr>
        <w:pStyle w:val="bpuSponsor"/>
      </w:pPr>
      <w:r>
        <w:t>Co-Sponsored by:</w:t>
      </w:r>
    </w:p>
    <w:p w:rsidR="00CE2416" w:rsidRPr="00CE2416" w:rsidRDefault="00CE2416" w:rsidP="00CE2416">
      <w:pPr>
        <w:pStyle w:val="bpuSponsor"/>
      </w:pPr>
      <w:r w:rsidRPr="00CE2416">
        <w:t xml:space="preserve">Senators </w:t>
      </w:r>
      <w:proofErr w:type="spellStart"/>
      <w:r w:rsidRPr="00CE2416">
        <w:t>Addiego</w:t>
      </w:r>
      <w:proofErr w:type="spellEnd"/>
      <w:r w:rsidRPr="00CE2416">
        <w:t xml:space="preserve">, Gopal, </w:t>
      </w:r>
      <w:proofErr w:type="spellStart"/>
      <w:r w:rsidRPr="00CE2416">
        <w:t>T.Kean</w:t>
      </w:r>
      <w:proofErr w:type="spellEnd"/>
      <w:r w:rsidRPr="00CE2416">
        <w:t xml:space="preserve">, </w:t>
      </w:r>
      <w:proofErr w:type="spellStart"/>
      <w:r w:rsidRPr="00CE2416">
        <w:t>O'Scanlon</w:t>
      </w:r>
      <w:proofErr w:type="spellEnd"/>
      <w:r w:rsidRPr="00CE2416">
        <w:t xml:space="preserve">, Thompson, Turner and </w:t>
      </w:r>
      <w:proofErr w:type="spellStart"/>
      <w:r w:rsidRPr="00CE2416">
        <w:t>Diegnan</w:t>
      </w:r>
      <w:proofErr w:type="spellEnd"/>
    </w:p>
    <w:p w:rsidR="002A6555" w:rsidRDefault="002A6555" w:rsidP="002A6555"/>
    <w:p w:rsidR="00CE2416" w:rsidRPr="002A6555" w:rsidRDefault="00CE2416" w:rsidP="002A6555"/>
    <w:p w:rsidR="00AF7827" w:rsidRDefault="00AF7827" w:rsidP="00AF7827">
      <w:pPr>
        <w:pStyle w:val="bpuSponsor"/>
      </w:pPr>
    </w:p>
    <w:p w:rsidR="00AF7827" w:rsidRDefault="00AF7827" w:rsidP="00AF7827">
      <w:pPr>
        <w:pStyle w:val="bpuSponsor"/>
      </w:pPr>
    </w:p>
    <w:p w:rsidR="00AF7827" w:rsidRDefault="00AF7827" w:rsidP="00AF7827">
      <w:pPr>
        <w:pStyle w:val="bpuSponsor"/>
      </w:pPr>
      <w:r>
        <w:t>SYNOPSIS</w:t>
      </w:r>
    </w:p>
    <w:p w:rsidR="00F739D7" w:rsidRDefault="00F739D7" w:rsidP="00F739D7">
      <w:r>
        <w:tab/>
        <w:t>Raises pay for election workers to $400 per day or State minimum wage, whichever is greater; provides $50 for completing election worker training; appropriates $5,000,000 to Department of State.</w:t>
      </w:r>
    </w:p>
    <w:p w:rsidR="00AF7827" w:rsidRDefault="00AF7827" w:rsidP="00F4383D"/>
    <w:p w:rsidR="00AF7827" w:rsidRDefault="00AF7827" w:rsidP="00AF7827">
      <w:pPr>
        <w:pStyle w:val="bpuSponsor"/>
      </w:pPr>
      <w:r>
        <w:t xml:space="preserve">CURRENT VERSION OF TEXT </w:t>
      </w:r>
    </w:p>
    <w:p w:rsidR="00AF7827" w:rsidRDefault="00015AFF" w:rsidP="00AF7827">
      <w:pPr>
        <w:pStyle w:val="bpuNormText"/>
      </w:pPr>
      <w:r>
        <w:tab/>
        <w:t>As amended by the Senate on June 30, 2021.</w:t>
      </w:r>
    </w:p>
    <w:p w:rsidR="00AF7827" w:rsidRDefault="00AF7827" w:rsidP="00AF78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7827" w:rsidRDefault="00AF78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7827" w:rsidSect="00AF7827">
          <w:type w:val="continuous"/>
          <w:pgSz w:w="12240" w:h="20160" w:code="5"/>
          <w:pgMar w:top="2160" w:right="2275" w:bottom="1440" w:left="2275" w:header="72" w:footer="720" w:gutter="0"/>
          <w:pgNumType w:start="1"/>
          <w:cols w:space="720"/>
          <w:docGrid w:linePitch="360"/>
        </w:sectPr>
      </w:pPr>
    </w:p>
    <w:p w:rsidR="00503224" w:rsidRPr="00413326" w:rsidRDefault="00503224" w:rsidP="00503224">
      <w:pPr>
        <w:pStyle w:val="HangingAnAct"/>
        <w:rPr>
          <w:rStyle w:val="HangingAnActChar"/>
        </w:rPr>
      </w:pPr>
      <w:r w:rsidRPr="00503224">
        <w:rPr>
          <w:rStyle w:val="BillHead"/>
        </w:rPr>
        <w:lastRenderedPageBreak/>
        <w:t>An Act</w:t>
      </w:r>
      <w:r w:rsidRPr="006B7FA7">
        <w:rPr>
          <w:rStyle w:val="HangingAnActChar"/>
        </w:rPr>
        <w:t xml:space="preserve"> </w:t>
      </w:r>
      <w:r w:rsidRPr="000F72E6">
        <w:rPr>
          <w:rStyle w:val="HangingAnActChar"/>
        </w:rPr>
        <w:t>concerning compensation for election workers and amending R.S.19:45-6 and P.L.2001, c.245</w:t>
      </w:r>
      <w:r>
        <w:rPr>
          <w:rStyle w:val="HangingAnActChar"/>
        </w:rPr>
        <w:t xml:space="preserve"> </w:t>
      </w:r>
      <w:r w:rsidRPr="00413326">
        <w:rPr>
          <w:rStyle w:val="HangingAnActChar"/>
          <w:spacing w:val="0"/>
        </w:rPr>
        <w:t>and making an appropriation</w:t>
      </w:r>
      <w:r w:rsidRPr="00413326">
        <w:rPr>
          <w:rStyle w:val="HangingAnActChar"/>
        </w:rPr>
        <w:t>.</w:t>
      </w:r>
    </w:p>
    <w:p w:rsidR="00503224" w:rsidRPr="00D71D68" w:rsidRDefault="00503224" w:rsidP="00503224"/>
    <w:p w:rsidR="00503224" w:rsidRPr="00AA7880" w:rsidRDefault="00503224" w:rsidP="00503224">
      <w:r>
        <w:tab/>
      </w:r>
      <w:r>
        <w:rPr>
          <w:rStyle w:val="BillHeading2"/>
        </w:rPr>
        <w:t xml:space="preserve">Be It Enacted </w:t>
      </w:r>
      <w:r>
        <w:rPr>
          <w:rStyle w:val="BillLanguage"/>
        </w:rPr>
        <w:t>by the Senate and General Assembly of the State of New Jersey:</w:t>
      </w:r>
    </w:p>
    <w:p w:rsidR="00503224" w:rsidRDefault="00503224" w:rsidP="00503224"/>
    <w:p w:rsidR="00015AFF" w:rsidRDefault="00015AFF" w:rsidP="00015AFF">
      <w:r>
        <w:tab/>
        <w:t>1.</w:t>
      </w:r>
      <w:r>
        <w:tab/>
      </w:r>
      <w:r w:rsidRPr="0060147D">
        <w:t>R.S.19:45-6 is amended to read as follows:</w:t>
      </w:r>
    </w:p>
    <w:p w:rsidR="00015AFF" w:rsidRDefault="00015AFF" w:rsidP="00015AFF">
      <w:r>
        <w:tab/>
        <w:t>19:45-6.</w:t>
      </w:r>
      <w:r>
        <w:tab/>
      </w:r>
      <w:r w:rsidRPr="0060147D">
        <w:t>The compensation of each member of the district boards for all services performed by them under the provisions of this Title shall be as follows:</w:t>
      </w:r>
    </w:p>
    <w:p w:rsidR="00015AFF" w:rsidRDefault="00015AFF" w:rsidP="00015AFF">
      <w:r>
        <w:tab/>
      </w:r>
      <w:r w:rsidRPr="0060147D">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60147D">
        <w:rPr>
          <w:rFonts w:ascii="Albertus Extra Bold" w:hAnsi="Albertus Extra Bold"/>
          <w:b/>
          <w:bCs/>
        </w:rPr>
        <w:t>[</w:t>
      </w:r>
      <w:r w:rsidRPr="0060147D">
        <w:t>$200</w:t>
      </w:r>
      <w:r w:rsidRPr="0060147D">
        <w:rPr>
          <w:rFonts w:ascii="Albertus Extra Bold" w:hAnsi="Albertus Extra Bold"/>
          <w:b/>
          <w:bCs/>
        </w:rPr>
        <w:t>]</w:t>
      </w:r>
      <w:r w:rsidRPr="0060147D">
        <w:t xml:space="preserve"> </w:t>
      </w:r>
      <w:r w:rsidRPr="0060147D">
        <w:rPr>
          <w:rFonts w:ascii="Albertus Extra Bold" w:hAnsi="Albertus Extra Bold"/>
          <w:b/>
          <w:bCs/>
          <w:vertAlign w:val="superscript"/>
        </w:rPr>
        <w:t>1</w:t>
      </w:r>
      <w:r w:rsidRPr="0060147D">
        <w:rPr>
          <w:rFonts w:ascii="Albertus Extra Bold" w:hAnsi="Albertus Extra Bold"/>
          <w:b/>
          <w:bCs/>
        </w:rPr>
        <w:t>[</w:t>
      </w:r>
      <w:r w:rsidRPr="0060147D">
        <w:rPr>
          <w:u w:val="single"/>
        </w:rPr>
        <w:t>$300</w:t>
      </w:r>
      <w:r w:rsidRPr="0060147D">
        <w:rPr>
          <w:rFonts w:ascii="Albertus Extra Bold" w:hAnsi="Albertus Extra Bold"/>
          <w:b/>
          <w:bCs/>
        </w:rPr>
        <w:t>]</w:t>
      </w:r>
      <w:r w:rsidRPr="0060147D">
        <w:t xml:space="preserve"> </w:t>
      </w:r>
      <w:r w:rsidRPr="0060147D">
        <w:rPr>
          <w:rFonts w:ascii="Albertus Extra Bold" w:hAnsi="Albertus Extra Bold"/>
          <w:b/>
          <w:bCs/>
          <w:vertAlign w:val="superscript"/>
        </w:rPr>
        <w:t>2</w:t>
      </w:r>
      <w:r w:rsidRPr="0060147D">
        <w:rPr>
          <w:rFonts w:ascii="Albertus Extra Bold" w:hAnsi="Albertus Extra Bold"/>
          <w:b/>
          <w:bCs/>
        </w:rPr>
        <w:t>[</w:t>
      </w:r>
      <w:r w:rsidRPr="0060147D">
        <w:rPr>
          <w:u w:val="single"/>
        </w:rPr>
        <w:t>$275</w:t>
      </w:r>
      <w:r w:rsidRPr="0060147D">
        <w:rPr>
          <w:rFonts w:ascii="Albertus Extra Bold" w:hAnsi="Albertus Extra Bold"/>
          <w:b/>
          <w:bCs/>
          <w:vertAlign w:val="superscript"/>
        </w:rPr>
        <w:t>1</w:t>
      </w:r>
      <w:r w:rsidRPr="0060147D">
        <w:rPr>
          <w:rFonts w:ascii="Albertus Extra Bold" w:hAnsi="Albertus Extra Bold"/>
          <w:b/>
          <w:bCs/>
        </w:rPr>
        <w:t>]</w:t>
      </w:r>
      <w:r w:rsidRPr="0060147D">
        <w:t xml:space="preserve"> </w:t>
      </w:r>
      <w:r w:rsidRPr="0060147D">
        <w:rPr>
          <w:u w:val="single"/>
        </w:rPr>
        <w:t>$400 or the State minimum wage required pursuant to Article I, paragraph 23 of the New Jersey Constitution, whichever is greater,</w:t>
      </w:r>
      <w:r w:rsidRPr="0060147D">
        <w:rPr>
          <w:rFonts w:ascii="Albertus Extra Bold" w:hAnsi="Albertus Extra Bold"/>
          <w:b/>
          <w:bCs/>
          <w:vertAlign w:val="superscript"/>
        </w:rPr>
        <w:t>2</w:t>
      </w:r>
      <w:r w:rsidRPr="0060147D">
        <w:t xml:space="preserve"> each time the primary election, the general election or any special election is held under this Title; provided, however, that:</w:t>
      </w:r>
    </w:p>
    <w:p w:rsidR="00015AFF" w:rsidRDefault="00015AFF" w:rsidP="00015AFF">
      <w:r>
        <w:tab/>
        <w:t>a.</w:t>
      </w:r>
      <w:r>
        <w:tab/>
        <w:t xml:space="preserve">(1)  </w:t>
      </w:r>
      <w:r w:rsidRPr="0060147D">
        <w:t>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 (2)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015AFF" w:rsidRDefault="00015AFF" w:rsidP="00015AFF">
      <w:r>
        <w:tab/>
        <w:t>b.</w:t>
      </w:r>
      <w:r>
        <w:tab/>
      </w:r>
      <w:r w:rsidRPr="0060147D">
        <w:t xml:space="preserve">In the case of any member of the board who is required under R.S.19:50-1 to attend in a given year a training program for district board members, </w:t>
      </w:r>
      <w:r>
        <w:rPr>
          <w:rFonts w:ascii="Albertus Extra Bold" w:hAnsi="Albertus Extra Bold"/>
          <w:b/>
          <w:vertAlign w:val="superscript"/>
        </w:rPr>
        <w:t>3</w:t>
      </w:r>
      <w:r w:rsidRPr="0060147D">
        <w:rPr>
          <w:rFonts w:ascii="Albertus Extra Bold" w:hAnsi="Albertus Extra Bold"/>
          <w:b/>
        </w:rPr>
        <w:t>[</w:t>
      </w:r>
      <w:r w:rsidRPr="0060147D">
        <w:t>but who</w:t>
      </w:r>
      <w:r w:rsidRPr="0060147D">
        <w:rPr>
          <w:rFonts w:ascii="Albertus Extra Bold" w:hAnsi="Albertus Extra Bold"/>
          <w:b/>
        </w:rPr>
        <w:t>]</w:t>
      </w:r>
      <w:r w:rsidRPr="0060147D">
        <w:t xml:space="preserve"> </w:t>
      </w:r>
      <w:r>
        <w:rPr>
          <w:u w:val="single"/>
        </w:rPr>
        <w:t>the member shall receive $50.00 after the completion of the training program.  If the member</w:t>
      </w:r>
      <w:r w:rsidRPr="00F75AC8">
        <w:rPr>
          <w:rFonts w:ascii="Albertus Extra Bold" w:hAnsi="Albertus Extra Bold"/>
          <w:b/>
          <w:vertAlign w:val="superscript"/>
        </w:rPr>
        <w:t>3</w:t>
      </w:r>
      <w:r w:rsidRPr="0060147D">
        <w:t xml:space="preserve"> fails to attend such a training program in that year, that compensation </w:t>
      </w:r>
      <w:r>
        <w:rPr>
          <w:rFonts w:ascii="Albertus Extra Bold" w:hAnsi="Albertus Extra Bold"/>
          <w:b/>
          <w:vertAlign w:val="superscript"/>
        </w:rPr>
        <w:t>3</w:t>
      </w:r>
      <w:r>
        <w:rPr>
          <w:u w:val="single"/>
        </w:rPr>
        <w:t>for the member</w:t>
      </w:r>
      <w:r w:rsidRPr="00EB3A62">
        <w:rPr>
          <w:rFonts w:ascii="Albertus Extra Bold" w:hAnsi="Albertus Extra Bold"/>
          <w:b/>
          <w:vertAlign w:val="superscript"/>
        </w:rPr>
        <w:t>3</w:t>
      </w:r>
      <w:r w:rsidRPr="00EB3A62">
        <w:t xml:space="preserve"> </w:t>
      </w:r>
      <w:r w:rsidRPr="0060147D">
        <w:t>shall be $50.00 for each of those elections;</w:t>
      </w:r>
    </w:p>
    <w:p w:rsidR="00015AFF" w:rsidRDefault="00015AFF" w:rsidP="00015AFF">
      <w:r>
        <w:tab/>
        <w:t>c.</w:t>
      </w:r>
      <w:r>
        <w:tab/>
      </w:r>
      <w:r w:rsidRPr="0060147D">
        <w:t>In counties wherein voting machines are used no compensation shall be paid for any services rendered at any special election held at the same time as any primary or general election.</w:t>
      </w:r>
      <w:r>
        <w:t xml:space="preserve"> </w:t>
      </w:r>
      <w:r w:rsidRPr="0060147D">
        <w:lastRenderedPageBreak/>
        <w:t>Such compensation shall be in lieu of all other fees and payments; and</w:t>
      </w:r>
    </w:p>
    <w:p w:rsidR="00015AFF" w:rsidRDefault="00015AFF" w:rsidP="00015AFF">
      <w:r>
        <w:tab/>
        <w:t>d.</w:t>
      </w:r>
      <w:r>
        <w:tab/>
      </w:r>
      <w:r w:rsidRPr="0060147D">
        <w:t xml:space="preserve">Compensation for district board members serving at a school election held at a time other than the time of the general election shall be paid by the board of education of the school district conducting the election at an hourly rate of $5.77, except that the board of education may compensate such district board members at a pro-rated hourly rate consistent with the daily rate up to a maximum of </w:t>
      </w:r>
      <w:r w:rsidRPr="0060147D">
        <w:rPr>
          <w:rFonts w:ascii="Albertus Extra Bold" w:hAnsi="Albertus Extra Bold"/>
          <w:b/>
          <w:bCs/>
          <w:vertAlign w:val="superscript"/>
        </w:rPr>
        <w:t>1</w:t>
      </w:r>
      <w:r w:rsidRPr="0060147D">
        <w:rPr>
          <w:rFonts w:ascii="Albertus Extra Bold" w:hAnsi="Albertus Extra Bold"/>
          <w:b/>
          <w:bCs/>
        </w:rPr>
        <w:t>[</w:t>
      </w:r>
      <w:r w:rsidRPr="0060147D">
        <w:t>$14.29</w:t>
      </w:r>
      <w:r w:rsidRPr="0060147D">
        <w:rPr>
          <w:rFonts w:ascii="Albertus Extra Bold" w:hAnsi="Albertus Extra Bold"/>
          <w:b/>
          <w:bCs/>
        </w:rPr>
        <w:t>]</w:t>
      </w:r>
      <w:r w:rsidRPr="0060147D">
        <w:t xml:space="preserve"> </w:t>
      </w:r>
      <w:r w:rsidRPr="0060147D">
        <w:rPr>
          <w:u w:val="single"/>
        </w:rPr>
        <w:t>$19.64</w:t>
      </w:r>
      <w:r w:rsidRPr="0060147D">
        <w:rPr>
          <w:rFonts w:ascii="Albertus Extra Bold" w:hAnsi="Albertus Extra Bold"/>
          <w:b/>
          <w:bCs/>
          <w:vertAlign w:val="superscript"/>
        </w:rPr>
        <w:t>1</w:t>
      </w:r>
      <w:r w:rsidRPr="0060147D">
        <w:t>.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015AFF" w:rsidRDefault="00015AFF" w:rsidP="00015AFF">
      <w:r>
        <w:tab/>
      </w:r>
      <w:r w:rsidRPr="0060147D">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015AFF" w:rsidRDefault="00015AFF" w:rsidP="00015AFF">
      <w:r w:rsidRPr="0060147D">
        <w:t>(</w:t>
      </w:r>
      <w:proofErr w:type="spellStart"/>
      <w:r w:rsidRPr="0060147D">
        <w:t>cf</w:t>
      </w:r>
      <w:proofErr w:type="spellEnd"/>
      <w:r w:rsidRPr="0060147D">
        <w:t>: P.L.2011, c.202, s.32)</w:t>
      </w:r>
    </w:p>
    <w:p w:rsidR="00503224" w:rsidRDefault="00503224" w:rsidP="00503224"/>
    <w:p w:rsidR="0078602E" w:rsidRPr="005D49B8" w:rsidRDefault="0078602E" w:rsidP="0078602E">
      <w:r>
        <w:tab/>
      </w:r>
      <w:r w:rsidRPr="005D49B8">
        <w:t>2.</w:t>
      </w:r>
      <w:r w:rsidRPr="005D49B8">
        <w:tab/>
        <w:t>Section 6 of P.L.2001, c.245 (C.19:45-6.2) is amended to read as follows:</w:t>
      </w:r>
    </w:p>
    <w:p w:rsidR="0078602E" w:rsidRPr="005D49B8" w:rsidRDefault="0078602E" w:rsidP="0078602E">
      <w:r w:rsidRPr="005D49B8">
        <w:tab/>
        <w:t>6.</w:t>
      </w:r>
      <w:r w:rsidRPr="005D49B8">
        <w:tab/>
        <w:t xml:space="preserve">In accordance with the provisions of </w:t>
      </w:r>
      <w:proofErr w:type="spellStart"/>
      <w:r w:rsidRPr="005D49B8">
        <w:t>Art.VIII</w:t>
      </w:r>
      <w:proofErr w:type="spellEnd"/>
      <w:r w:rsidRPr="005D49B8">
        <w:t xml:space="preserve">, </w:t>
      </w:r>
      <w:proofErr w:type="spellStart"/>
      <w:r w:rsidRPr="005D49B8">
        <w:t>Sec.II</w:t>
      </w:r>
      <w:proofErr w:type="spellEnd"/>
      <w:r w:rsidRPr="005D49B8">
        <w:t xml:space="preserve">, par.5 of the Constitution, upon application for reimbursement by a county governing body to the </w:t>
      </w:r>
      <w:r>
        <w:rPr>
          <w:rFonts w:ascii="Albertus Extra Bold" w:hAnsi="Albertus Extra Bold"/>
          <w:b/>
          <w:vertAlign w:val="superscript"/>
        </w:rPr>
        <w:t>2</w:t>
      </w:r>
      <w:r w:rsidRPr="007B27C2">
        <w:rPr>
          <w:rFonts w:ascii="Albertus Extra Bold" w:hAnsi="Albertus Extra Bold"/>
          <w:b/>
        </w:rPr>
        <w:t>[</w:t>
      </w:r>
      <w:r w:rsidRPr="005D49B8">
        <w:t>Attorney General</w:t>
      </w:r>
      <w:r w:rsidRPr="007B27C2">
        <w:rPr>
          <w:rFonts w:ascii="Albertus Extra Bold" w:hAnsi="Albertus Extra Bold"/>
          <w:b/>
        </w:rPr>
        <w:t>]</w:t>
      </w:r>
      <w:r>
        <w:t xml:space="preserve"> </w:t>
      </w:r>
      <w:r>
        <w:rPr>
          <w:u w:val="single"/>
        </w:rPr>
        <w:t>Secretary of State</w:t>
      </w:r>
      <w:r>
        <w:rPr>
          <w:rFonts w:ascii="Albertus Extra Bold" w:hAnsi="Albertus Extra Bold"/>
          <w:b/>
          <w:vertAlign w:val="superscript"/>
        </w:rPr>
        <w:t>2</w:t>
      </w:r>
      <w:r w:rsidRPr="005D49B8">
        <w:t xml:space="preserve"> and approval of the application by the Director of the Division of Budget and Accounting, a county shall be reimbursed by the State for:</w:t>
      </w:r>
    </w:p>
    <w:p w:rsidR="0078602E" w:rsidRPr="005D49B8" w:rsidRDefault="0078602E" w:rsidP="0078602E">
      <w:r w:rsidRPr="005D49B8">
        <w:tab/>
        <w:t>a.</w:t>
      </w:r>
      <w:r w:rsidRPr="005D49B8">
        <w:tab/>
        <w:t xml:space="preserve">compensation to each member of the district board of elections who shall have served at the general election, the primary election, and any nonpartisan municipal, special, or recall election, and who shall have qualified for and been paid </w:t>
      </w:r>
      <w:r w:rsidRPr="005D49B8">
        <w:rPr>
          <w:rFonts w:ascii="Albertus Extra Bold" w:hAnsi="Albertus Extra Bold"/>
          <w:b/>
        </w:rPr>
        <w:t>[</w:t>
      </w:r>
      <w:r w:rsidRPr="005D49B8">
        <w:t>$200</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$300</w:t>
      </w:r>
      <w:r w:rsidRPr="005D49B8">
        <w:rPr>
          <w:rFonts w:ascii="Albertus Extra Bold" w:hAnsi="Albertus Extra Bold"/>
          <w:b/>
        </w:rPr>
        <w:t>]</w:t>
      </w:r>
      <w:r>
        <w:t xml:space="preserve"> </w:t>
      </w:r>
      <w:r>
        <w:rPr>
          <w:rFonts w:ascii="Albertus Extra Bold" w:hAnsi="Albertus Extra Bold"/>
          <w:b/>
          <w:vertAlign w:val="superscript"/>
        </w:rPr>
        <w:t>2</w:t>
      </w:r>
      <w:r w:rsidRPr="00A664DA">
        <w:rPr>
          <w:rFonts w:ascii="Albertus Extra Bold" w:hAnsi="Albertus Extra Bold"/>
          <w:b/>
        </w:rPr>
        <w:t>[</w:t>
      </w:r>
      <w:r>
        <w:rPr>
          <w:u w:val="single"/>
        </w:rPr>
        <w:t>$</w:t>
      </w:r>
      <w:r w:rsidRPr="005D49B8">
        <w:rPr>
          <w:u w:val="single"/>
        </w:rPr>
        <w:t>275</w:t>
      </w:r>
      <w:r>
        <w:rPr>
          <w:rFonts w:ascii="Albertus Extra Bold" w:hAnsi="Albertus Extra Bold"/>
          <w:b/>
          <w:vertAlign w:val="superscript"/>
        </w:rPr>
        <w:t>1</w:t>
      </w:r>
      <w:r w:rsidRPr="00A664DA">
        <w:rPr>
          <w:rFonts w:ascii="Albertus Extra Bold" w:hAnsi="Albertus Extra Bold"/>
          <w:b/>
        </w:rPr>
        <w:t>]</w:t>
      </w:r>
      <w:r>
        <w:t xml:space="preserve"> </w:t>
      </w:r>
      <w:r>
        <w:rPr>
          <w:u w:val="single"/>
        </w:rPr>
        <w:t>$400</w:t>
      </w:r>
      <w:r w:rsidRPr="00A664DA">
        <w:rPr>
          <w:u w:val="single"/>
        </w:rPr>
        <w:t xml:space="preserve"> or the State minimum wage required pursuant to Article I, paragraph 23 of the New Jersey Constitution, whichever is greater,</w:t>
      </w:r>
      <w:r w:rsidR="00E66210">
        <w:rPr>
          <w:rFonts w:ascii="Albertus Extra Bold" w:hAnsi="Albertus Extra Bold"/>
          <w:b/>
          <w:vertAlign w:val="superscript"/>
        </w:rPr>
        <w:t>2</w:t>
      </w:r>
      <w:r>
        <w:t xml:space="preserve"> </w:t>
      </w:r>
      <w:r w:rsidRPr="005D49B8">
        <w:t xml:space="preserve">for such service in accordance with R.S.19:45-6, the sum </w:t>
      </w:r>
      <w:r>
        <w:rPr>
          <w:rFonts w:ascii="Albertus Extra Bold" w:hAnsi="Albertus Extra Bold"/>
          <w:b/>
          <w:vertAlign w:val="superscript"/>
        </w:rPr>
        <w:t>2</w:t>
      </w:r>
      <w:r w:rsidRPr="00412EF0">
        <w:rPr>
          <w:rFonts w:ascii="Albertus Extra Bold" w:hAnsi="Albertus Extra Bold"/>
          <w:b/>
        </w:rPr>
        <w:t>[</w:t>
      </w:r>
      <w:r w:rsidRPr="005D49B8">
        <w:t>of</w:t>
      </w:r>
      <w:r w:rsidRPr="00412EF0">
        <w:rPr>
          <w:rFonts w:ascii="Albertus Extra Bold" w:hAnsi="Albertus Extra Bold"/>
          <w:b/>
        </w:rPr>
        <w:t>]</w:t>
      </w:r>
      <w:r>
        <w:rPr>
          <w:rFonts w:ascii="Albertus Extra Bold" w:hAnsi="Albertus Extra Bold"/>
          <w:b/>
          <w:vertAlign w:val="superscript"/>
        </w:rPr>
        <w:t>2</w:t>
      </w:r>
      <w:r w:rsidRPr="005D49B8">
        <w:t xml:space="preserve"> </w:t>
      </w:r>
      <w:r w:rsidRPr="005D49B8">
        <w:rPr>
          <w:rFonts w:ascii="Albertus Extra Bold" w:hAnsi="Albertus Extra Bold"/>
          <w:b/>
        </w:rPr>
        <w:t>[</w:t>
      </w:r>
      <w:r w:rsidRPr="005D49B8">
        <w:t>$125</w:t>
      </w:r>
      <w:r w:rsidRPr="005D49B8">
        <w:rPr>
          <w:rFonts w:ascii="Albertus Extra Bold" w:hAnsi="Albertus Extra Bold"/>
          <w:b/>
        </w:rPr>
        <w:t>]</w:t>
      </w:r>
      <w:r w:rsidRPr="005D49B8">
        <w:t xml:space="preserve"> </w:t>
      </w:r>
      <w:r>
        <w:rPr>
          <w:rFonts w:ascii="Albertus Extra Bold" w:hAnsi="Albertus Extra Bold"/>
          <w:b/>
          <w:vertAlign w:val="superscript"/>
        </w:rPr>
        <w:t>1</w:t>
      </w:r>
      <w:r w:rsidRPr="005D49B8">
        <w:rPr>
          <w:rFonts w:ascii="Albertus Extra Bold" w:hAnsi="Albertus Extra Bold"/>
          <w:b/>
        </w:rPr>
        <w:t>[</w:t>
      </w:r>
      <w:r w:rsidRPr="005D49B8">
        <w:rPr>
          <w:u w:val="single"/>
        </w:rPr>
        <w:t>$225</w:t>
      </w:r>
      <w:r w:rsidRPr="005D49B8">
        <w:rPr>
          <w:rFonts w:ascii="Albertus Extra Bold" w:hAnsi="Albertus Extra Bold"/>
          <w:b/>
        </w:rPr>
        <w:t>]</w:t>
      </w:r>
      <w:r>
        <w:t xml:space="preserve"> </w:t>
      </w:r>
      <w:r>
        <w:rPr>
          <w:rFonts w:ascii="Albertus Extra Bold" w:hAnsi="Albertus Extra Bold"/>
          <w:b/>
          <w:vertAlign w:val="superscript"/>
        </w:rPr>
        <w:t>2</w:t>
      </w:r>
      <w:r w:rsidRPr="00A664DA">
        <w:rPr>
          <w:rFonts w:ascii="Albertus Extra Bold" w:hAnsi="Albertus Extra Bold"/>
          <w:b/>
        </w:rPr>
        <w:t>[</w:t>
      </w:r>
      <w:r>
        <w:rPr>
          <w:u w:val="single"/>
        </w:rPr>
        <w:t>$200</w:t>
      </w:r>
      <w:r>
        <w:rPr>
          <w:rFonts w:ascii="Albertus Extra Bold" w:hAnsi="Albertus Extra Bold"/>
          <w:b/>
          <w:vertAlign w:val="superscript"/>
        </w:rPr>
        <w:t>1</w:t>
      </w:r>
      <w:r w:rsidRPr="00A664DA">
        <w:rPr>
          <w:rFonts w:ascii="Albertus Extra Bold" w:hAnsi="Albertus Extra Bold"/>
          <w:b/>
        </w:rPr>
        <w:t>]</w:t>
      </w:r>
      <w:r>
        <w:t xml:space="preserve"> </w:t>
      </w:r>
      <w:r>
        <w:rPr>
          <w:u w:val="single"/>
        </w:rPr>
        <w:t>equal to the compensation paid less $75</w:t>
      </w:r>
      <w:r>
        <w:rPr>
          <w:rFonts w:ascii="Albertus Extra Bold" w:hAnsi="Albertus Extra Bold"/>
          <w:b/>
          <w:vertAlign w:val="superscript"/>
        </w:rPr>
        <w:t>2</w:t>
      </w:r>
      <w:r w:rsidRPr="005D49B8">
        <w:t>; and</w:t>
      </w:r>
    </w:p>
    <w:p w:rsidR="0078602E" w:rsidRPr="005D49B8" w:rsidRDefault="0078602E" w:rsidP="0078602E">
      <w:r w:rsidRPr="005D49B8">
        <w:tab/>
        <w:t>b.</w:t>
      </w:r>
      <w:r w:rsidRPr="005D49B8">
        <w:tab/>
        <w:t xml:space="preserve">any additional costs incurred by the county as a result of the provisions of this act, </w:t>
      </w:r>
      <w:r>
        <w:rPr>
          <w:rFonts w:ascii="Albertus Extra Bold" w:hAnsi="Albertus Extra Bold"/>
          <w:b/>
          <w:vertAlign w:val="superscript"/>
        </w:rPr>
        <w:t>2</w:t>
      </w:r>
      <w:r w:rsidRPr="009D1F88">
        <w:rPr>
          <w:rFonts w:ascii="Albertus Extra Bold" w:hAnsi="Albertus Extra Bold"/>
          <w:b/>
        </w:rPr>
        <w:t>[</w:t>
      </w:r>
      <w:r w:rsidRPr="005D49B8">
        <w:t>P.L.2001, c.245</w:t>
      </w:r>
      <w:r w:rsidRPr="009D1F88">
        <w:rPr>
          <w:rFonts w:ascii="Albertus Extra Bold" w:hAnsi="Albertus Extra Bold"/>
          <w:b/>
        </w:rPr>
        <w:t>]</w:t>
      </w:r>
      <w:r>
        <w:t xml:space="preserve"> </w:t>
      </w:r>
      <w:r>
        <w:rPr>
          <w:u w:val="single"/>
        </w:rPr>
        <w:t>P.L.    , c.   (pending before the Legislature as this bill)</w:t>
      </w:r>
      <w:r>
        <w:rPr>
          <w:rFonts w:ascii="Albertus Extra Bold" w:hAnsi="Albertus Extra Bold"/>
          <w:b/>
          <w:vertAlign w:val="superscript"/>
        </w:rPr>
        <w:t>2</w:t>
      </w:r>
      <w:r w:rsidRPr="005D49B8">
        <w:t>.</w:t>
      </w:r>
    </w:p>
    <w:p w:rsidR="0078602E" w:rsidRDefault="0078602E" w:rsidP="0078602E">
      <w:r w:rsidRPr="005D49B8">
        <w:t>(</w:t>
      </w:r>
      <w:proofErr w:type="spellStart"/>
      <w:r w:rsidRPr="005D49B8">
        <w:t>cf</w:t>
      </w:r>
      <w:proofErr w:type="spellEnd"/>
      <w:r w:rsidRPr="005D49B8">
        <w:t>: P.L.2001, c.245, s.6)</w:t>
      </w:r>
    </w:p>
    <w:p w:rsidR="00503224" w:rsidRPr="00D71D68" w:rsidRDefault="00503224" w:rsidP="00503224"/>
    <w:p w:rsidR="00E128AF" w:rsidRPr="00FF50B6" w:rsidRDefault="00E128AF" w:rsidP="00E128AF">
      <w:r>
        <w:tab/>
      </w:r>
      <w:r w:rsidRPr="00E751F3">
        <w:t>3.</w:t>
      </w:r>
      <w:r>
        <w:tab/>
      </w:r>
      <w:r w:rsidRPr="00E751F3">
        <w:t xml:space="preserve">There is appropriated from the State General Fund to the Department of State the sum of $5,000,000 to be distributed among the counties subject to the requirements of </w:t>
      </w:r>
      <w:r>
        <w:rPr>
          <w:rFonts w:ascii="Albertus Extra Bold" w:hAnsi="Albertus Extra Bold"/>
          <w:b/>
          <w:vertAlign w:val="superscript"/>
        </w:rPr>
        <w:t>2</w:t>
      </w:r>
      <w:r w:rsidRPr="00FF50B6">
        <w:rPr>
          <w:rFonts w:ascii="Albertus Extra Bold" w:hAnsi="Albertus Extra Bold"/>
          <w:b/>
        </w:rPr>
        <w:t>[</w:t>
      </w:r>
      <w:r w:rsidRPr="00E751F3">
        <w:t>sections 1 and</w:t>
      </w:r>
      <w:r w:rsidRPr="00FF50B6">
        <w:rPr>
          <w:rFonts w:ascii="Albertus Extra Bold" w:hAnsi="Albertus Extra Bold"/>
          <w:b/>
        </w:rPr>
        <w:t>]</w:t>
      </w:r>
      <w:r>
        <w:t xml:space="preserve"> </w:t>
      </w:r>
      <w:r>
        <w:rPr>
          <w:u w:val="single"/>
        </w:rPr>
        <w:t xml:space="preserve">section </w:t>
      </w:r>
      <w:r>
        <w:rPr>
          <w:u w:val="single"/>
        </w:rPr>
        <w:lastRenderedPageBreak/>
        <w:t>6 of P.L.2001, c.245 (C.19:45-6.2), as amended by section</w:t>
      </w:r>
      <w:r>
        <w:rPr>
          <w:rFonts w:ascii="Albertus Extra Bold" w:hAnsi="Albertus Extra Bold"/>
          <w:b/>
          <w:vertAlign w:val="superscript"/>
        </w:rPr>
        <w:t>2</w:t>
      </w:r>
      <w:r w:rsidRPr="00E751F3">
        <w:t xml:space="preserve"> 2 of this act, P.L.   , c.     (pending before the Legislature as this bill), as reimbursement for the costs of implementing the provisions of this act</w:t>
      </w:r>
      <w:r>
        <w:t>.</w:t>
      </w:r>
    </w:p>
    <w:p w:rsidR="00AF7827" w:rsidRDefault="00AF7827" w:rsidP="00503224"/>
    <w:p w:rsidR="00503224" w:rsidRDefault="00503224" w:rsidP="00503224">
      <w:r w:rsidRPr="00C845C9">
        <w:tab/>
      </w:r>
      <w:r w:rsidRPr="00E751F3">
        <w:t>4.</w:t>
      </w:r>
      <w:r>
        <w:tab/>
        <w:t>This act shall take effect immediately.</w:t>
      </w:r>
    </w:p>
    <w:sectPr w:rsidR="00503224" w:rsidSect="00C17BF4">
      <w:headerReference w:type="default" r:id="rId14"/>
      <w:footerReference w:type="default" r:id="rId15"/>
      <w:headerReference w:type="first" r:id="rId16"/>
      <w:footerReference w:type="first" r:id="rId17"/>
      <w:pgSz w:w="12240" w:h="20160" w:code="5"/>
      <w:pgMar w:top="1440" w:right="2520" w:bottom="225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756" w:rsidRDefault="00562756">
      <w:r>
        <w:separator/>
      </w:r>
    </w:p>
  </w:endnote>
  <w:endnote w:type="continuationSeparator" w:id="0">
    <w:p w:rsidR="00562756" w:rsidRDefault="0056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555" w:rsidRDefault="00CE2416" w:rsidP="00CE241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827" w:rsidRPr="00921C91" w:rsidRDefault="00AF7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7827" w:rsidRPr="00921C91" w:rsidRDefault="00AF7827">
    <w:pPr>
      <w:pStyle w:val="Footer"/>
      <w:rPr>
        <w:szCs w:val="18"/>
      </w:rPr>
    </w:pPr>
  </w:p>
  <w:p w:rsidR="00B96C4D" w:rsidRDefault="00AF7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6C4D" w:rsidRDefault="00B96C4D">
    <w:pPr>
      <w:pStyle w:val="Footer"/>
      <w:rPr>
        <w:szCs w:val="18"/>
      </w:rPr>
    </w:pPr>
    <w:r>
      <w:rPr>
        <w:szCs w:val="18"/>
      </w:rPr>
      <w:tab/>
      <w:t>Matter enclosed in superscript numerals has been adopted as follows:</w:t>
    </w:r>
  </w:p>
  <w:p w:rsidR="00B96C4D" w:rsidRDefault="00B96C4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February 10, 2020.</w:t>
    </w:r>
  </w:p>
  <w:p w:rsidR="00B96C4D" w:rsidRDefault="00A11AE7">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p w:rsidR="00A11AE7" w:rsidRDefault="00015AFF">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June 30, 2021.</w:t>
    </w:r>
  </w:p>
  <w:p w:rsidR="00015AFF" w:rsidRDefault="00015AF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756" w:rsidRDefault="00562756">
      <w:r>
        <w:separator/>
      </w:r>
    </w:p>
  </w:footnote>
  <w:footnote w:type="continuationSeparator" w:id="0">
    <w:p w:rsidR="00562756" w:rsidRDefault="0056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60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7827" w:rsidRDefault="00AF7827" w:rsidP="00AF7827">
    <w:pPr>
      <w:pStyle w:val="bpuHeadSpon"/>
    </w:pPr>
    <w:r w:rsidRPr="00AF7827">
      <w:rPr>
        <w:rStyle w:val="bpuHeadSponChar"/>
      </w:rPr>
      <w:t>S598</w:t>
    </w:r>
    <w:r>
      <w:t xml:space="preserve"> </w:t>
    </w:r>
    <w:r w:rsidR="00015AFF">
      <w:t>[3R]</w:t>
    </w:r>
    <w:r w:rsidR="00B96C4D">
      <w:t xml:space="preserve"> </w:t>
    </w:r>
    <w:r>
      <w:t>BEACH, CRYAN</w:t>
    </w:r>
  </w:p>
  <w:p w:rsidR="00AF7827" w:rsidRDefault="00AF7827" w:rsidP="00AF7827">
    <w:pPr>
      <w:pStyle w:val="bpuHeadSpon"/>
    </w:pPr>
    <w:r>
      <w:fldChar w:fldCharType="begin"/>
    </w:r>
    <w:r>
      <w:instrText xml:space="preserve"> PAGE  \* MERGEFORMAT </w:instrText>
    </w:r>
    <w:r>
      <w:fldChar w:fldCharType="separate"/>
    </w:r>
    <w:r w:rsidR="003B608D">
      <w:rPr>
        <w:noProof/>
      </w:rPr>
      <w:t>4</w:t>
    </w:r>
    <w:r>
      <w:fldChar w:fldCharType="end"/>
    </w:r>
  </w:p>
  <w:p w:rsidR="00AF7827" w:rsidRPr="00AF575C" w:rsidRDefault="00AF7827" w:rsidP="00AF78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7827" w:rsidRDefault="00AF7827" w:rsidP="00AF7827">
    <w:pPr>
      <w:pStyle w:val="bpuHeadSpon"/>
    </w:pPr>
    <w:r w:rsidRPr="00AF7827">
      <w:rPr>
        <w:rStyle w:val="bpuHeadSponChar"/>
      </w:rPr>
      <w:t>S598</w:t>
    </w:r>
    <w:r>
      <w:t xml:space="preserve"> </w:t>
    </w:r>
    <w:r w:rsidR="00015AFF">
      <w:t>[3R]</w:t>
    </w:r>
    <w:r w:rsidR="00B96C4D">
      <w:t xml:space="preserve"> </w:t>
    </w:r>
    <w:r>
      <w:t>BEACH, CRYAN</w:t>
    </w:r>
  </w:p>
  <w:p w:rsidR="00AF7827" w:rsidRDefault="00AF7827" w:rsidP="00AF7827">
    <w:pPr>
      <w:pStyle w:val="bpuHeadSpon"/>
    </w:pPr>
    <w:r>
      <w:fldChar w:fldCharType="begin"/>
    </w:r>
    <w:r>
      <w:instrText xml:space="preserve"> PAGE  \* MERGEFORMAT </w:instrText>
    </w:r>
    <w:r>
      <w:fldChar w:fldCharType="separate"/>
    </w:r>
    <w:r w:rsidR="003B608D">
      <w:rPr>
        <w:noProof/>
      </w:rPr>
      <w:t>2</w:t>
    </w:r>
    <w:r>
      <w:fldChar w:fldCharType="end"/>
    </w:r>
  </w:p>
  <w:p w:rsidR="00AF7827" w:rsidRDefault="00AF7827" w:rsidP="00AF78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756"/>
    <w:rsid w:val="00000169"/>
    <w:rsid w:val="00004D4D"/>
    <w:rsid w:val="00007B70"/>
    <w:rsid w:val="00007DDD"/>
    <w:rsid w:val="00010512"/>
    <w:rsid w:val="00011BAB"/>
    <w:rsid w:val="000154F3"/>
    <w:rsid w:val="00015AFF"/>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7033"/>
    <w:rsid w:val="001762FB"/>
    <w:rsid w:val="00182504"/>
    <w:rsid w:val="00186D54"/>
    <w:rsid w:val="00197DEE"/>
    <w:rsid w:val="001A253A"/>
    <w:rsid w:val="001A28C1"/>
    <w:rsid w:val="001A3589"/>
    <w:rsid w:val="001A55F1"/>
    <w:rsid w:val="001A66DB"/>
    <w:rsid w:val="001B3175"/>
    <w:rsid w:val="001B3698"/>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A15"/>
    <w:rsid w:val="0026254F"/>
    <w:rsid w:val="00266FB9"/>
    <w:rsid w:val="00274341"/>
    <w:rsid w:val="0028159B"/>
    <w:rsid w:val="00296363"/>
    <w:rsid w:val="002A16E7"/>
    <w:rsid w:val="002A6555"/>
    <w:rsid w:val="002A71FA"/>
    <w:rsid w:val="002B4DA4"/>
    <w:rsid w:val="002B67F7"/>
    <w:rsid w:val="002C58D4"/>
    <w:rsid w:val="002E1440"/>
    <w:rsid w:val="002E2980"/>
    <w:rsid w:val="002E2B29"/>
    <w:rsid w:val="00304565"/>
    <w:rsid w:val="00307F11"/>
    <w:rsid w:val="0031075B"/>
    <w:rsid w:val="00317C73"/>
    <w:rsid w:val="003212E6"/>
    <w:rsid w:val="00333EF1"/>
    <w:rsid w:val="00346476"/>
    <w:rsid w:val="00346CF5"/>
    <w:rsid w:val="00352F8B"/>
    <w:rsid w:val="00354D07"/>
    <w:rsid w:val="0037458C"/>
    <w:rsid w:val="00381407"/>
    <w:rsid w:val="0038486B"/>
    <w:rsid w:val="003941E5"/>
    <w:rsid w:val="003A19B9"/>
    <w:rsid w:val="003A213D"/>
    <w:rsid w:val="003B5472"/>
    <w:rsid w:val="003B608D"/>
    <w:rsid w:val="003B7F50"/>
    <w:rsid w:val="003C32D1"/>
    <w:rsid w:val="003C6FBF"/>
    <w:rsid w:val="003D2B0D"/>
    <w:rsid w:val="003D6256"/>
    <w:rsid w:val="003E3338"/>
    <w:rsid w:val="003E7B4E"/>
    <w:rsid w:val="003F145F"/>
    <w:rsid w:val="003F4A22"/>
    <w:rsid w:val="004040F9"/>
    <w:rsid w:val="00406A85"/>
    <w:rsid w:val="0041332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224"/>
    <w:rsid w:val="0050427A"/>
    <w:rsid w:val="00505402"/>
    <w:rsid w:val="0051355F"/>
    <w:rsid w:val="00515090"/>
    <w:rsid w:val="00520989"/>
    <w:rsid w:val="005311D7"/>
    <w:rsid w:val="00541E58"/>
    <w:rsid w:val="00546499"/>
    <w:rsid w:val="005475CF"/>
    <w:rsid w:val="005501DB"/>
    <w:rsid w:val="00550854"/>
    <w:rsid w:val="005508CF"/>
    <w:rsid w:val="00557586"/>
    <w:rsid w:val="00560F96"/>
    <w:rsid w:val="00562756"/>
    <w:rsid w:val="0056610D"/>
    <w:rsid w:val="00574518"/>
    <w:rsid w:val="005836AB"/>
    <w:rsid w:val="00585FA1"/>
    <w:rsid w:val="005866AA"/>
    <w:rsid w:val="00586885"/>
    <w:rsid w:val="005876F1"/>
    <w:rsid w:val="00591490"/>
    <w:rsid w:val="00592664"/>
    <w:rsid w:val="0059343F"/>
    <w:rsid w:val="00596B76"/>
    <w:rsid w:val="005A77B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E3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02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491"/>
    <w:rsid w:val="00915B98"/>
    <w:rsid w:val="0092752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DC7"/>
    <w:rsid w:val="009C3EDF"/>
    <w:rsid w:val="009C76BC"/>
    <w:rsid w:val="009D5C82"/>
    <w:rsid w:val="009E1345"/>
    <w:rsid w:val="009E2D24"/>
    <w:rsid w:val="009F2BAB"/>
    <w:rsid w:val="00A003CF"/>
    <w:rsid w:val="00A01CC5"/>
    <w:rsid w:val="00A04BAB"/>
    <w:rsid w:val="00A072DB"/>
    <w:rsid w:val="00A11AE7"/>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AF782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C4D"/>
    <w:rsid w:val="00BB19AA"/>
    <w:rsid w:val="00BB2482"/>
    <w:rsid w:val="00BC4545"/>
    <w:rsid w:val="00BD79EC"/>
    <w:rsid w:val="00BE204A"/>
    <w:rsid w:val="00BE26FC"/>
    <w:rsid w:val="00BF23C7"/>
    <w:rsid w:val="00BF7456"/>
    <w:rsid w:val="00C035F3"/>
    <w:rsid w:val="00C078A1"/>
    <w:rsid w:val="00C17BF4"/>
    <w:rsid w:val="00C3401C"/>
    <w:rsid w:val="00C4344D"/>
    <w:rsid w:val="00C473B8"/>
    <w:rsid w:val="00C603F9"/>
    <w:rsid w:val="00C614C5"/>
    <w:rsid w:val="00C83317"/>
    <w:rsid w:val="00C937A1"/>
    <w:rsid w:val="00C93F56"/>
    <w:rsid w:val="00CA4FBE"/>
    <w:rsid w:val="00CB344E"/>
    <w:rsid w:val="00CC0A46"/>
    <w:rsid w:val="00CE2416"/>
    <w:rsid w:val="00CF2757"/>
    <w:rsid w:val="00CF2761"/>
    <w:rsid w:val="00CF506C"/>
    <w:rsid w:val="00CF7045"/>
    <w:rsid w:val="00D0612B"/>
    <w:rsid w:val="00D06296"/>
    <w:rsid w:val="00D0784A"/>
    <w:rsid w:val="00D1283E"/>
    <w:rsid w:val="00D158BB"/>
    <w:rsid w:val="00D169D8"/>
    <w:rsid w:val="00D209A5"/>
    <w:rsid w:val="00D23780"/>
    <w:rsid w:val="00D31191"/>
    <w:rsid w:val="00D335DD"/>
    <w:rsid w:val="00D33F23"/>
    <w:rsid w:val="00D34C64"/>
    <w:rsid w:val="00D34D11"/>
    <w:rsid w:val="00D41401"/>
    <w:rsid w:val="00D43325"/>
    <w:rsid w:val="00D57B94"/>
    <w:rsid w:val="00D6038F"/>
    <w:rsid w:val="00D66913"/>
    <w:rsid w:val="00D6724E"/>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8AF"/>
    <w:rsid w:val="00E33D7F"/>
    <w:rsid w:val="00E362F3"/>
    <w:rsid w:val="00E44D94"/>
    <w:rsid w:val="00E45647"/>
    <w:rsid w:val="00E500AD"/>
    <w:rsid w:val="00E53E99"/>
    <w:rsid w:val="00E66210"/>
    <w:rsid w:val="00E66E37"/>
    <w:rsid w:val="00E73613"/>
    <w:rsid w:val="00E73A9B"/>
    <w:rsid w:val="00E74087"/>
    <w:rsid w:val="00E751F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35F"/>
    <w:rsid w:val="00F42480"/>
    <w:rsid w:val="00F4383D"/>
    <w:rsid w:val="00F62572"/>
    <w:rsid w:val="00F6488F"/>
    <w:rsid w:val="00F70CF6"/>
    <w:rsid w:val="00F739D7"/>
    <w:rsid w:val="00F85DDC"/>
    <w:rsid w:val="00F91244"/>
    <w:rsid w:val="00F95319"/>
    <w:rsid w:val="00FB3056"/>
    <w:rsid w:val="00FB309C"/>
    <w:rsid w:val="00FB3C7C"/>
    <w:rsid w:val="00FB6E52"/>
    <w:rsid w:val="00FC1A4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9458DD-8B60-4EFF-8EA7-8CF309B8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7827"/>
  </w:style>
  <w:style w:type="paragraph" w:styleId="BalloonText">
    <w:name w:val="Balloon Text"/>
    <w:basedOn w:val="Normal"/>
    <w:link w:val="BalloonTextChar"/>
    <w:semiHidden/>
    <w:unhideWhenUsed/>
    <w:rsid w:val="006E3E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E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82233-8BD5-4F61-BD66-F62B8F41B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917</Words>
  <Characters>4627</Characters>
  <Application>Microsoft Office Word</Application>
  <DocSecurity>0</DocSecurity>
  <Lines>125</Lines>
  <Paragraphs>34</Paragraphs>
  <ScaleCrop>false</ScaleCrop>
  <HeadingPairs>
    <vt:vector size="2" baseType="variant">
      <vt:variant>
        <vt:lpstr>Title</vt:lpstr>
      </vt:variant>
      <vt:variant>
        <vt:i4>1</vt:i4>
      </vt:variant>
    </vt:vector>
  </HeadingPairs>
  <TitlesOfParts>
    <vt:vector size="1" baseType="lpstr">
      <vt:lpstr>S598 3R</vt:lpstr>
    </vt:vector>
  </TitlesOfParts>
  <Manager>R224</Manager>
  <Company>OFFICE of LEGISLATIVE SERVICES</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S598 3R</dc:title>
  <dc:creator>Senator  BEACH, Senator  CRYAN</dc:creator>
  <cp:keywords>S598|4|SG |305|76|216|!||</cp:keywords>
  <dc:description>PREFILED 2020_x000d_
Amended 2/10/20_x000d_
Amended 6/21/21_x000d_
Amended 6/30/21</dc:description>
  <cp:lastModifiedBy>Franks, Denise</cp:lastModifiedBy>
  <cp:revision>2</cp:revision>
  <cp:lastPrinted>2021-07-01T13:36:00Z</cp:lastPrinted>
  <dcterms:created xsi:type="dcterms:W3CDTF">2021-07-01T14:29:00Z</dcterms:created>
  <dcterms:modified xsi:type="dcterms:W3CDTF">2021-07-01T14:29:00Z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