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E6F" w:rsidRDefault="00781E6F" w:rsidP="00781E6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690 </w:t>
      </w:r>
    </w:p>
    <w:p w:rsidR="00781E6F" w:rsidRPr="00781E6F" w:rsidRDefault="00781E6F" w:rsidP="00781E6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76871813" r:id="rId8"/>
        </w:object>
      </w:r>
    </w:p>
    <w:p w:rsidR="00781E6F" w:rsidRDefault="00781E6F" w:rsidP="00781E6F">
      <w:pPr>
        <w:pStyle w:val="bpuState"/>
      </w:pPr>
      <w:r>
        <w:t>STATE OF NEW JERSEY</w:t>
      </w:r>
    </w:p>
    <w:p w:rsidR="00781E6F" w:rsidRDefault="00781E6F" w:rsidP="00781E6F">
      <w:pPr>
        <w:pStyle w:val="bpuLegislature"/>
      </w:pPr>
      <w:r>
        <w:t>219th LEGISLATURE</w:t>
      </w:r>
    </w:p>
    <w:p w:rsidR="00781E6F" w:rsidRDefault="00781E6F" w:rsidP="00781E6F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76871814" r:id="rId9"/>
        </w:object>
      </w:r>
      <w:r>
        <w:t xml:space="preserve">  </w:t>
      </w:r>
    </w:p>
    <w:p w:rsidR="00781E6F" w:rsidRDefault="00781E6F" w:rsidP="00781E6F">
      <w:pPr>
        <w:pStyle w:val="bpuIntro"/>
      </w:pPr>
      <w:r>
        <w:t>PRE-FILED FOR INTRODUCTION IN THE 2020 SESSION</w:t>
      </w:r>
    </w:p>
    <w:p w:rsidR="00781E6F" w:rsidRDefault="00781E6F" w:rsidP="00781E6F">
      <w:pPr>
        <w:pStyle w:val="bpuIntro"/>
      </w:pPr>
    </w:p>
    <w:p w:rsidR="00781E6F" w:rsidRDefault="00781E6F" w:rsidP="00781E6F">
      <w:pPr>
        <w:pStyle w:val="bpuIntro"/>
        <w:sectPr w:rsidR="00781E6F" w:rsidSect="00D73F1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781E6F" w:rsidRDefault="00781E6F" w:rsidP="00781E6F">
      <w:pPr>
        <w:pStyle w:val="bpuIntro"/>
      </w:pPr>
    </w:p>
    <w:p w:rsidR="00781E6F" w:rsidRDefault="00781E6F" w:rsidP="00781E6F">
      <w:pPr>
        <w:pStyle w:val="bpuSponsor"/>
      </w:pPr>
      <w:r>
        <w:t>Sponsored by:</w:t>
      </w:r>
    </w:p>
    <w:p w:rsidR="00781E6F" w:rsidRDefault="00781E6F" w:rsidP="00781E6F">
      <w:pPr>
        <w:pStyle w:val="bpuSponsor"/>
      </w:pPr>
      <w:r>
        <w:t>Senator  M. TERESA RUIZ</w:t>
      </w:r>
    </w:p>
    <w:p w:rsidR="00781E6F" w:rsidRDefault="00781E6F" w:rsidP="00781E6F">
      <w:pPr>
        <w:pStyle w:val="bpuSponsor"/>
      </w:pPr>
      <w:r>
        <w:t>District 29 (Essex)</w:t>
      </w:r>
    </w:p>
    <w:p w:rsidR="00781E6F" w:rsidRDefault="00781E6F" w:rsidP="00781E6F">
      <w:pPr>
        <w:pStyle w:val="bpuSponsor"/>
      </w:pPr>
      <w:r>
        <w:t>Senator  JOSEPH F. VITALE</w:t>
      </w:r>
    </w:p>
    <w:p w:rsidR="00781E6F" w:rsidRDefault="00781E6F" w:rsidP="00781E6F">
      <w:pPr>
        <w:pStyle w:val="bpuSponsor"/>
      </w:pPr>
      <w:r>
        <w:t>District 19 (Middlesex)</w:t>
      </w:r>
    </w:p>
    <w:p w:rsidR="00781E6F" w:rsidRDefault="00781E6F" w:rsidP="00781E6F">
      <w:pPr>
        <w:pStyle w:val="bpuSponsor"/>
      </w:pPr>
    </w:p>
    <w:p w:rsidR="00781E6F" w:rsidRDefault="00D73F19" w:rsidP="00D73F19">
      <w:pPr>
        <w:pStyle w:val="bpuSponsor"/>
      </w:pPr>
      <w:r>
        <w:t>Co-Sponsored by:</w:t>
      </w:r>
    </w:p>
    <w:p w:rsidR="00D73F19" w:rsidRDefault="00D73F19" w:rsidP="00D73F19">
      <w:pPr>
        <w:pStyle w:val="bpuSponsor"/>
      </w:pPr>
      <w:r w:rsidRPr="00D73F19">
        <w:t>Senators Madden, Codey and Singer</w:t>
      </w:r>
    </w:p>
    <w:p w:rsidR="00D73F19" w:rsidRDefault="00D73F19" w:rsidP="00D73F19"/>
    <w:p w:rsidR="00D73F19" w:rsidRPr="00D73F19" w:rsidRDefault="00D73F19" w:rsidP="00D73F19"/>
    <w:p w:rsidR="00781E6F" w:rsidRDefault="00781E6F" w:rsidP="00781E6F">
      <w:pPr>
        <w:pStyle w:val="bpuSponsor"/>
      </w:pPr>
    </w:p>
    <w:p w:rsidR="00781E6F" w:rsidRDefault="00781E6F" w:rsidP="00781E6F">
      <w:pPr>
        <w:pStyle w:val="bpuSponsor"/>
      </w:pPr>
    </w:p>
    <w:p w:rsidR="00781E6F" w:rsidRDefault="00781E6F" w:rsidP="00781E6F">
      <w:pPr>
        <w:pStyle w:val="bpuSponsor"/>
      </w:pPr>
      <w:r>
        <w:t>SYNOPSIS</w:t>
      </w:r>
    </w:p>
    <w:p w:rsidR="00781E6F" w:rsidRDefault="00781E6F" w:rsidP="00781E6F">
      <w:pPr>
        <w:pStyle w:val="bpuNormText"/>
      </w:pPr>
      <w:r>
        <w:tab/>
        <w:t xml:space="preserve">Provides that New Jersey residents have access to one cost-free postpartum home visit. </w:t>
      </w:r>
    </w:p>
    <w:p w:rsidR="00781E6F" w:rsidRDefault="00781E6F" w:rsidP="00781E6F">
      <w:pPr>
        <w:pStyle w:val="bpuNormText"/>
      </w:pPr>
    </w:p>
    <w:p w:rsidR="00781E6F" w:rsidRDefault="00781E6F" w:rsidP="00781E6F">
      <w:pPr>
        <w:pStyle w:val="bpuSponsor"/>
      </w:pPr>
      <w:r>
        <w:t xml:space="preserve">CURRENT VERSION OF TEXT </w:t>
      </w:r>
    </w:p>
    <w:p w:rsidR="00781E6F" w:rsidRDefault="00781E6F" w:rsidP="00781E6F">
      <w:pPr>
        <w:pStyle w:val="bpuNormText"/>
      </w:pPr>
      <w:r>
        <w:tab/>
        <w:t>Introduced Pending Technical Review by Legislative Counsel.</w:t>
      </w:r>
    </w:p>
    <w:p w:rsidR="00781E6F" w:rsidRDefault="00781E6F" w:rsidP="00781E6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81E6F" w:rsidRDefault="00781E6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81E6F" w:rsidSect="00781E6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B6D66" w:rsidRPr="00677316" w:rsidRDefault="00FB6D66" w:rsidP="00FB6D66">
      <w:pPr>
        <w:pStyle w:val="HangingAnAct"/>
        <w:rPr>
          <w:rStyle w:val="HangingAnActChar"/>
        </w:rPr>
      </w:pPr>
      <w:r w:rsidRPr="00FB6D6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postpartum home visits and supplementing Title 26 of the Revised Statutes.</w:t>
      </w:r>
    </w:p>
    <w:p w:rsidR="00FB6D66" w:rsidRPr="00D71D68" w:rsidRDefault="00FB6D66" w:rsidP="00FB6D66"/>
    <w:p w:rsidR="00FB6D66" w:rsidRPr="00AA7880" w:rsidRDefault="00FB6D66" w:rsidP="00FB6D6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B6D66" w:rsidRDefault="00FB6D66" w:rsidP="00FB6D66"/>
    <w:p w:rsidR="00FB6D66" w:rsidRPr="00A472D4" w:rsidRDefault="00FB6D66" w:rsidP="00FB6D66">
      <w:r w:rsidRPr="00A472D4">
        <w:tab/>
        <w:t>1.</w:t>
      </w:r>
      <w:r w:rsidRPr="00A472D4">
        <w:tab/>
        <w:t>The Legislature finds and declares:</w:t>
      </w:r>
    </w:p>
    <w:p w:rsidR="00FB6D66" w:rsidRPr="00A472D4" w:rsidRDefault="00FB6D66" w:rsidP="00FB6D66">
      <w:pPr>
        <w:shd w:val="clear" w:color="auto" w:fill="FFFFFF"/>
      </w:pPr>
      <w:r w:rsidRPr="00A472D4">
        <w:rPr>
          <w:lang w:val="en"/>
        </w:rPr>
        <w:tab/>
        <w:t>a.</w:t>
      </w:r>
      <w:r w:rsidRPr="00A472D4">
        <w:rPr>
          <w:lang w:val="en"/>
        </w:rPr>
        <w:tab/>
      </w:r>
      <w:r w:rsidRPr="00A472D4">
        <w:t>The weeks following birth are a critical period for a woman and her infant, setting the stage for long-term health and well-being;</w:t>
      </w:r>
    </w:p>
    <w:p w:rsidR="00FB6D66" w:rsidRPr="00A472D4" w:rsidRDefault="00FB6D66" w:rsidP="00FB6D66">
      <w:pPr>
        <w:shd w:val="clear" w:color="auto" w:fill="FFFFFF"/>
      </w:pPr>
      <w:r w:rsidRPr="00A472D4">
        <w:tab/>
        <w:t>b.</w:t>
      </w:r>
      <w:r w:rsidRPr="00A472D4">
        <w:tab/>
        <w:t>During this period, a woman is adapting to multiple physical, social, and psychological changes, while simultaneously recovering from childbirth, adjusting to changing hormones, and learning to feed and care for her newborn;</w:t>
      </w:r>
    </w:p>
    <w:p w:rsidR="00FB6D66" w:rsidRPr="00A472D4" w:rsidRDefault="00FB6D66" w:rsidP="00FB6D66">
      <w:pPr>
        <w:shd w:val="clear" w:color="auto" w:fill="FFFFFF"/>
      </w:pPr>
      <w:r w:rsidRPr="00A472D4">
        <w:tab/>
        <w:t>c.</w:t>
      </w:r>
      <w:r w:rsidRPr="00A472D4">
        <w:tab/>
      </w:r>
      <w:r w:rsidRPr="00A472D4">
        <w:rPr>
          <w:lang w:val="en"/>
        </w:rPr>
        <w:t xml:space="preserve">Like prenatal care, the postpartum health care visit that typically occurs six weeks after childbirth is considered important to a new mother's health; however, </w:t>
      </w:r>
      <w:r w:rsidRPr="00A472D4">
        <w:t xml:space="preserve">for many women, the </w:t>
      </w:r>
      <w:r>
        <w:t>six</w:t>
      </w:r>
      <w:r w:rsidRPr="00A472D4">
        <w:t xml:space="preserve">-week postpartum visit punctuates a period devoid of formal or informal maternal support;  </w:t>
      </w:r>
    </w:p>
    <w:p w:rsidR="00FB6D66" w:rsidRPr="00A472D4" w:rsidRDefault="00FB6D66" w:rsidP="00FB6D66">
      <w:pPr>
        <w:shd w:val="clear" w:color="auto" w:fill="FFFFFF"/>
      </w:pPr>
      <w:r w:rsidRPr="00A472D4">
        <w:tab/>
        <w:t>d.</w:t>
      </w:r>
      <w:r w:rsidRPr="00A472D4">
        <w:tab/>
        <w:t xml:space="preserve">Additionally, according to the American College of </w:t>
      </w:r>
      <w:r>
        <w:t>Obstetricians</w:t>
      </w:r>
      <w:r w:rsidRPr="00A472D4">
        <w:t xml:space="preserve"> and Gynecologists, as many as 40 percent of women do not attend a postpartum visit in the United States; </w:t>
      </w:r>
    </w:p>
    <w:p w:rsidR="00FB6D66" w:rsidRPr="00A472D4" w:rsidRDefault="00FB6D66" w:rsidP="00FB6D66">
      <w:pPr>
        <w:shd w:val="clear" w:color="auto" w:fill="FFFFFF"/>
      </w:pPr>
      <w:r w:rsidRPr="00A472D4">
        <w:tab/>
        <w:t>e.</w:t>
      </w:r>
      <w:r w:rsidRPr="00A472D4">
        <w:tab/>
        <w:t>During the time immediately following delivery, health care providers are uniquely qualified to enable a woman to access the clinical and social resources she needs to successfully navigate the transition from pregnancy to parenthood;</w:t>
      </w:r>
    </w:p>
    <w:p w:rsidR="00FB6D66" w:rsidRPr="00A472D4" w:rsidRDefault="00FB6D66" w:rsidP="00FB6D66">
      <w:pPr>
        <w:shd w:val="clear" w:color="auto" w:fill="FFFFFF"/>
      </w:pPr>
      <w:r w:rsidRPr="00A472D4">
        <w:rPr>
          <w:spacing w:val="0"/>
        </w:rPr>
        <w:tab/>
        <w:t>f.</w:t>
      </w:r>
      <w:r w:rsidRPr="00A472D4">
        <w:rPr>
          <w:spacing w:val="0"/>
        </w:rPr>
        <w:tab/>
      </w:r>
      <w:r w:rsidRPr="00A472D4">
        <w:t xml:space="preserve">Studies regarding the </w:t>
      </w:r>
      <w:r w:rsidRPr="00A472D4">
        <w:rPr>
          <w:spacing w:val="0"/>
        </w:rPr>
        <w:t xml:space="preserve">Durham Connects program, which provides postpartum home visits by trained registered nurses to all families in </w:t>
      </w:r>
      <w:r>
        <w:rPr>
          <w:spacing w:val="0"/>
        </w:rPr>
        <w:t>Durham C</w:t>
      </w:r>
      <w:r w:rsidRPr="00A472D4">
        <w:rPr>
          <w:spacing w:val="0"/>
        </w:rPr>
        <w:t>ounty</w:t>
      </w:r>
      <w:r>
        <w:rPr>
          <w:spacing w:val="0"/>
        </w:rPr>
        <w:t>, North Carolina that have</w:t>
      </w:r>
      <w:r w:rsidRPr="00A472D4">
        <w:rPr>
          <w:spacing w:val="0"/>
        </w:rPr>
        <w:t xml:space="preserve"> newborns between the ages of two to 12 weeks old,</w:t>
      </w:r>
      <w:r w:rsidRPr="00A472D4">
        <w:t xml:space="preserve"> have found that participating families</w:t>
      </w:r>
      <w:r>
        <w:t>:</w:t>
      </w:r>
      <w:r w:rsidRPr="00A472D4">
        <w:t xml:space="preserve"> experience reduced rates of clinical maternal anxiety; have safer and more child-friendly home environments; utilize higher quality child care; have better community connections; exhibit safer and more responsible parenting behaviors; have higher levels of father involvement; and experience a significantly reduced rate of infant emergency medical care;</w:t>
      </w:r>
    </w:p>
    <w:p w:rsidR="00FB6D66" w:rsidRPr="00A472D4" w:rsidRDefault="00FB6D66" w:rsidP="00FB6D66">
      <w:pPr>
        <w:shd w:val="clear" w:color="auto" w:fill="FFFFFF"/>
      </w:pPr>
      <w:r w:rsidRPr="00A472D4">
        <w:tab/>
        <w:t>g.</w:t>
      </w:r>
      <w:r w:rsidRPr="00A472D4">
        <w:tab/>
        <w:t xml:space="preserve">Research </w:t>
      </w:r>
      <w:r>
        <w:t>also indicates</w:t>
      </w:r>
      <w:r w:rsidRPr="00A472D4">
        <w:t xml:space="preserve"> that postpartum education and care </w:t>
      </w:r>
      <w:r>
        <w:t>lead</w:t>
      </w:r>
      <w:r w:rsidRPr="00A472D4">
        <w:t xml:space="preserve"> to lower rates of </w:t>
      </w:r>
      <w:r w:rsidRPr="00A472D4">
        <w:rPr>
          <w:lang w:val="en"/>
        </w:rPr>
        <w:t>maternal morbidity and mortality</w:t>
      </w:r>
      <w:r w:rsidRPr="00A472D4">
        <w:t xml:space="preserve">, as many of the </w:t>
      </w:r>
      <w:r w:rsidRPr="00A472D4">
        <w:rPr>
          <w:lang w:val="en"/>
        </w:rPr>
        <w:t>risk factors for post-delivery complications</w:t>
      </w:r>
      <w:r>
        <w:rPr>
          <w:lang w:val="en"/>
        </w:rPr>
        <w:t>, such as hemorrhaging or a pulmonary embolism,</w:t>
      </w:r>
      <w:r w:rsidRPr="00A472D4">
        <w:rPr>
          <w:lang w:val="en"/>
        </w:rPr>
        <w:t xml:space="preserve"> may not be </w:t>
      </w:r>
      <w:r>
        <w:rPr>
          <w:lang w:val="en"/>
        </w:rPr>
        <w:t>identifiable</w:t>
      </w:r>
      <w:r w:rsidRPr="00A472D4">
        <w:rPr>
          <w:lang w:val="en"/>
        </w:rPr>
        <w:t xml:space="preserve"> before a woman’s discharge after birth;</w:t>
      </w:r>
    </w:p>
    <w:p w:rsidR="00FB6D66" w:rsidRPr="00A472D4" w:rsidRDefault="00FB6D66" w:rsidP="00FB6D66">
      <w:pPr>
        <w:shd w:val="clear" w:color="auto" w:fill="FFFFFF"/>
      </w:pPr>
      <w:r w:rsidRPr="00A472D4">
        <w:tab/>
        <w:t>h.</w:t>
      </w:r>
      <w:r w:rsidRPr="00A472D4">
        <w:tab/>
        <w:t xml:space="preserve">Such data demonstrate the wide ranging benefits to women, children, and families when a mother and infant receive support from the medical community within days </w:t>
      </w:r>
      <w:r>
        <w:t xml:space="preserve">after </w:t>
      </w:r>
      <w:r w:rsidRPr="00A472D4">
        <w:t xml:space="preserve">delivering a child; and  </w:t>
      </w:r>
    </w:p>
    <w:p w:rsidR="00FB6D66" w:rsidRPr="00B7691F" w:rsidRDefault="00FB6D66" w:rsidP="00FB6D66">
      <w:pPr>
        <w:shd w:val="clear" w:color="auto" w:fill="FFFFFF"/>
        <w:rPr>
          <w:lang w:val="en"/>
        </w:rPr>
      </w:pPr>
      <w:r w:rsidRPr="00A472D4">
        <w:rPr>
          <w:spacing w:val="0"/>
          <w:lang w:val="en"/>
        </w:rPr>
        <w:tab/>
      </w:r>
      <w:proofErr w:type="spellStart"/>
      <w:r w:rsidRPr="00A472D4">
        <w:rPr>
          <w:spacing w:val="0"/>
          <w:lang w:val="en"/>
        </w:rPr>
        <w:t>i</w:t>
      </w:r>
      <w:proofErr w:type="spellEnd"/>
      <w:r w:rsidRPr="00A472D4">
        <w:rPr>
          <w:spacing w:val="0"/>
          <w:lang w:val="en"/>
        </w:rPr>
        <w:t>.</w:t>
      </w:r>
      <w:r w:rsidRPr="00A472D4">
        <w:rPr>
          <w:spacing w:val="0"/>
          <w:lang w:val="en"/>
        </w:rPr>
        <w:tab/>
        <w:t xml:space="preserve">It is, therefore, in the public interest for the Legislature to remove barriers regarding access to postpartum care and to establish the infrastructure </w:t>
      </w:r>
      <w:r>
        <w:rPr>
          <w:spacing w:val="0"/>
          <w:lang w:val="en"/>
        </w:rPr>
        <w:t>for</w:t>
      </w:r>
      <w:r w:rsidRPr="00A472D4">
        <w:rPr>
          <w:spacing w:val="0"/>
          <w:lang w:val="en"/>
        </w:rPr>
        <w:t xml:space="preserve"> New Jersey </w:t>
      </w:r>
      <w:r>
        <w:rPr>
          <w:spacing w:val="0"/>
          <w:lang w:val="en"/>
        </w:rPr>
        <w:t xml:space="preserve">mothers </w:t>
      </w:r>
      <w:r w:rsidRPr="00A472D4">
        <w:rPr>
          <w:spacing w:val="0"/>
          <w:lang w:val="en"/>
        </w:rPr>
        <w:t>to receive one cost-free postpartum home visit in which a member of the medical community provides the necessary physical, social, and emotional support critical to recovery following childbirth</w:t>
      </w:r>
      <w:r w:rsidRPr="00D66E7C">
        <w:rPr>
          <w:spacing w:val="0"/>
          <w:lang w:val="en"/>
        </w:rPr>
        <w:t>.</w:t>
      </w:r>
    </w:p>
    <w:p w:rsidR="00FB6D66" w:rsidRPr="00D71D68" w:rsidRDefault="00FB6D66" w:rsidP="00FB6D66"/>
    <w:p w:rsidR="00FB6D66" w:rsidRPr="00744E69" w:rsidRDefault="00FB6D66" w:rsidP="00FB6D66">
      <w:pPr>
        <w:tabs>
          <w:tab w:val="clear" w:pos="1440"/>
          <w:tab w:val="left" w:pos="1260"/>
        </w:tabs>
      </w:pPr>
      <w:r>
        <w:tab/>
      </w:r>
      <w:r w:rsidR="0096591E">
        <w:t xml:space="preserve"> </w:t>
      </w:r>
      <w:r>
        <w:t>2.</w:t>
      </w:r>
      <w:r>
        <w:tab/>
        <w:t>a.</w:t>
      </w:r>
      <w:r>
        <w:tab/>
        <w:t xml:space="preserve">Each </w:t>
      </w:r>
      <w:r w:rsidRPr="00744E69">
        <w:t xml:space="preserve">hospital </w:t>
      </w:r>
      <w:r>
        <w:t xml:space="preserve">and </w:t>
      </w:r>
      <w:r w:rsidRPr="00744E69">
        <w:t>birthing facility shall</w:t>
      </w:r>
      <w:r>
        <w:t>:</w:t>
      </w:r>
    </w:p>
    <w:p w:rsidR="00FB6D66" w:rsidRPr="00744E69" w:rsidRDefault="00FB6D66" w:rsidP="00FB6D66">
      <w:r w:rsidRPr="00744E69">
        <w:tab/>
        <w:t>(1) schedule a postpartum home visit for each pregnant patient</w:t>
      </w:r>
      <w:r>
        <w:t xml:space="preserve"> who gives birth at the hospital or facility,</w:t>
      </w:r>
      <w:r w:rsidRPr="00744E69">
        <w:t xml:space="preserve"> following the birth of the patient’s infant and prior to the patient’s discharge from the hospital or facility.  The postpartum home visit shall be scheduled </w:t>
      </w:r>
      <w:r>
        <w:t xml:space="preserve">for a date that is </w:t>
      </w:r>
      <w:r w:rsidRPr="00744E69">
        <w:t xml:space="preserve">within seven days of the patient’s discharge; and </w:t>
      </w:r>
    </w:p>
    <w:p w:rsidR="00FB6D66" w:rsidRPr="00744E69" w:rsidRDefault="00FB6D66" w:rsidP="00FB6D66">
      <w:r w:rsidRPr="00744E69">
        <w:tab/>
        <w:t>(2)</w:t>
      </w:r>
      <w:r w:rsidRPr="00744E69">
        <w:tab/>
        <w:t xml:space="preserve"> provide </w:t>
      </w:r>
      <w:r>
        <w:t>one</w:t>
      </w:r>
      <w:r w:rsidRPr="00744E69">
        <w:t xml:space="preserve"> postpartum home visit</w:t>
      </w:r>
      <w:r w:rsidRPr="0077588B">
        <w:t xml:space="preserve"> </w:t>
      </w:r>
      <w:r w:rsidRPr="00744E69">
        <w:t>for each pregnant patient</w:t>
      </w:r>
      <w:r w:rsidRPr="0077588B">
        <w:t xml:space="preserve"> </w:t>
      </w:r>
      <w:r w:rsidRPr="00744E69">
        <w:t>discharge</w:t>
      </w:r>
      <w:r>
        <w:t>d</w:t>
      </w:r>
      <w:r w:rsidRPr="00744E69">
        <w:t xml:space="preserve"> from the hospital or facility</w:t>
      </w:r>
      <w:r w:rsidRPr="00090340">
        <w:t xml:space="preserve"> </w:t>
      </w:r>
      <w:r w:rsidRPr="00744E69">
        <w:t>following the birth of the patient’s infant, as scheduled by the hospital or facility pursuant to paragraph (1) of</w:t>
      </w:r>
      <w:r>
        <w:t xml:space="preserve"> subsection a. of this section.  </w:t>
      </w:r>
    </w:p>
    <w:p w:rsidR="00FB6D66" w:rsidRDefault="00FB6D66" w:rsidP="00FB6D66">
      <w:r w:rsidRPr="00B7691F">
        <w:tab/>
        <w:t>b.</w:t>
      </w:r>
      <w:r w:rsidRPr="00B7691F">
        <w:tab/>
      </w:r>
      <w:r>
        <w:rPr>
          <w:shd w:val="clear" w:color="auto" w:fill="FFFFFF"/>
        </w:rPr>
        <w:t>A hospital or</w:t>
      </w:r>
      <w:r w:rsidRPr="00B7691F">
        <w:rPr>
          <w:shd w:val="clear" w:color="auto" w:fill="FFFFFF"/>
        </w:rPr>
        <w:t xml:space="preserve"> birth</w:t>
      </w:r>
      <w:r>
        <w:rPr>
          <w:shd w:val="clear" w:color="auto" w:fill="FFFFFF"/>
        </w:rPr>
        <w:t>ing</w:t>
      </w:r>
      <w:r w:rsidRPr="00B7691F">
        <w:rPr>
          <w:shd w:val="clear" w:color="auto" w:fill="FFFFFF"/>
        </w:rPr>
        <w:t xml:space="preserve"> facility shall</w:t>
      </w:r>
      <w:r>
        <w:rPr>
          <w:shd w:val="clear" w:color="auto" w:fill="FFFFFF"/>
        </w:rPr>
        <w:t xml:space="preserve"> waive the receipt of any copayment, coinsurance, or deductible that may be required from a patient, pursuant to the patient’s contract with a third party payer, for </w:t>
      </w:r>
      <w:r w:rsidRPr="00B7691F">
        <w:rPr>
          <w:shd w:val="clear" w:color="auto" w:fill="FFFFFF"/>
        </w:rPr>
        <w:t>services provided pursuant to subsection a</w:t>
      </w:r>
      <w:r>
        <w:rPr>
          <w:shd w:val="clear" w:color="auto" w:fill="FFFFFF"/>
        </w:rPr>
        <w:t>.</w:t>
      </w:r>
      <w:r w:rsidRPr="00B7691F">
        <w:rPr>
          <w:shd w:val="clear" w:color="auto" w:fill="FFFFFF"/>
        </w:rPr>
        <w:t xml:space="preserve"> of this </w:t>
      </w:r>
      <w:r>
        <w:rPr>
          <w:shd w:val="clear" w:color="auto" w:fill="FFFFFF"/>
        </w:rPr>
        <w:t>section.</w:t>
      </w:r>
    </w:p>
    <w:p w:rsidR="00FB6D66" w:rsidRDefault="00FB6D66" w:rsidP="00FB6D66">
      <w:pPr>
        <w:rPr>
          <w:shd w:val="clear" w:color="auto" w:fill="FFFFFF"/>
        </w:rPr>
      </w:pPr>
      <w:r>
        <w:tab/>
        <w:t>c.</w:t>
      </w:r>
      <w:r>
        <w:tab/>
        <w:t xml:space="preserve">Notwithstanding any other law to the contrary, </w:t>
      </w:r>
      <w:r>
        <w:rPr>
          <w:shd w:val="clear" w:color="auto" w:fill="FFFFFF"/>
        </w:rPr>
        <w:t>a hospital or</w:t>
      </w:r>
      <w:r w:rsidRPr="00B7691F">
        <w:rPr>
          <w:shd w:val="clear" w:color="auto" w:fill="FFFFFF"/>
        </w:rPr>
        <w:t xml:space="preserve"> birth</w:t>
      </w:r>
      <w:r>
        <w:rPr>
          <w:shd w:val="clear" w:color="auto" w:fill="FFFFFF"/>
        </w:rPr>
        <w:t>ing</w:t>
      </w:r>
      <w:r w:rsidRPr="00B7691F">
        <w:rPr>
          <w:shd w:val="clear" w:color="auto" w:fill="FFFFFF"/>
        </w:rPr>
        <w:t xml:space="preserve"> facility shall </w:t>
      </w:r>
      <w:r>
        <w:rPr>
          <w:shd w:val="clear" w:color="auto" w:fill="FFFFFF"/>
        </w:rPr>
        <w:t xml:space="preserve">not </w:t>
      </w:r>
      <w:r w:rsidRPr="00B7691F">
        <w:rPr>
          <w:shd w:val="clear" w:color="auto" w:fill="FFFFFF"/>
        </w:rPr>
        <w:t xml:space="preserve">seek payment from </w:t>
      </w:r>
      <w:r>
        <w:rPr>
          <w:shd w:val="clear" w:color="auto" w:fill="FFFFFF"/>
        </w:rPr>
        <w:t xml:space="preserve">a patient for </w:t>
      </w:r>
      <w:r w:rsidRPr="00B7691F">
        <w:rPr>
          <w:shd w:val="clear" w:color="auto" w:fill="FFFFFF"/>
        </w:rPr>
        <w:t>services provided pursuant to subsection a</w:t>
      </w:r>
      <w:r>
        <w:rPr>
          <w:shd w:val="clear" w:color="auto" w:fill="FFFFFF"/>
        </w:rPr>
        <w:t>.</w:t>
      </w:r>
      <w:r w:rsidRPr="00B7691F">
        <w:rPr>
          <w:shd w:val="clear" w:color="auto" w:fill="FFFFFF"/>
        </w:rPr>
        <w:t xml:space="preserve"> of this section</w:t>
      </w:r>
      <w:r>
        <w:rPr>
          <w:shd w:val="clear" w:color="auto" w:fill="FFFFFF"/>
        </w:rPr>
        <w:t>, including any remaining balances following payment by an applicable third party payer</w:t>
      </w:r>
      <w:r w:rsidRPr="00B7691F">
        <w:rPr>
          <w:shd w:val="clear" w:color="auto" w:fill="FFFFFF"/>
        </w:rPr>
        <w:t xml:space="preserve">.  </w:t>
      </w:r>
    </w:p>
    <w:p w:rsidR="00FB6D66" w:rsidRDefault="00FB6D66" w:rsidP="00FB6D66">
      <w:pPr>
        <w:rPr>
          <w:shd w:val="clear" w:color="auto" w:fill="FFFFFF"/>
        </w:rPr>
      </w:pPr>
      <w:r>
        <w:rPr>
          <w:shd w:val="clear" w:color="auto" w:fill="FFFFFF"/>
        </w:rPr>
        <w:tab/>
        <w:t>d.</w:t>
      </w:r>
      <w:r>
        <w:rPr>
          <w:shd w:val="clear" w:color="auto" w:fill="FFFFFF"/>
        </w:rPr>
        <w:tab/>
        <w:t xml:space="preserve">The provisions of this section shall not apply if the patient objects to receiving a </w:t>
      </w:r>
      <w:r w:rsidRPr="00744E69">
        <w:t>postpartum home visit</w:t>
      </w:r>
      <w:r>
        <w:t xml:space="preserve"> for any reason.</w:t>
      </w:r>
    </w:p>
    <w:p w:rsidR="00FB6D66" w:rsidRPr="00B7691F" w:rsidRDefault="00FB6D66" w:rsidP="00FB6D66">
      <w:r>
        <w:rPr>
          <w:shd w:val="clear" w:color="auto" w:fill="FFFFFF"/>
        </w:rPr>
        <w:tab/>
        <w:t>e.</w:t>
      </w:r>
      <w:r>
        <w:rPr>
          <w:shd w:val="clear" w:color="auto" w:fill="FFFFFF"/>
        </w:rPr>
        <w:tab/>
        <w:t>As used in this section:</w:t>
      </w:r>
    </w:p>
    <w:p w:rsidR="00FB6D66" w:rsidRDefault="00FB6D66" w:rsidP="00FB6D66">
      <w:r>
        <w:tab/>
        <w:t>"B</w:t>
      </w:r>
      <w:r w:rsidRPr="002F277D">
        <w:t>irthing facility" means an inpatient or ambulatory health care facility licensed by the Department of Health that provides birthing and newborn care services.</w:t>
      </w:r>
    </w:p>
    <w:p w:rsidR="00FB6D66" w:rsidRDefault="00FB6D66" w:rsidP="00FB6D66">
      <w:r>
        <w:tab/>
        <w:t>“Hospital” means a</w:t>
      </w:r>
      <w:r w:rsidRPr="00D660DC">
        <w:t>n acute care hospital licensed by the Department of Health pursuant to P.L.1971,</w:t>
      </w:r>
      <w:r w:rsidR="00781E6F">
        <w:t> </w:t>
      </w:r>
      <w:r w:rsidRPr="00D660DC">
        <w:t>c.136</w:t>
      </w:r>
      <w:r w:rsidR="00781E6F">
        <w:t> </w:t>
      </w:r>
      <w:r w:rsidRPr="00D660DC">
        <w:t>(C.26:2H-1</w:t>
      </w:r>
      <w:r w:rsidR="00781E6F">
        <w:t> </w:t>
      </w:r>
      <w:r w:rsidRPr="00D660DC">
        <w:t>et</w:t>
      </w:r>
      <w:r w:rsidR="00781E6F">
        <w:t> </w:t>
      </w:r>
      <w:r w:rsidRPr="00D660DC">
        <w:t>al.)</w:t>
      </w:r>
    </w:p>
    <w:p w:rsidR="00FB6D66" w:rsidRDefault="00FB6D66" w:rsidP="00FB6D66">
      <w:r>
        <w:tab/>
        <w:t>“</w:t>
      </w:r>
      <w:r w:rsidRPr="0047690F">
        <w:t>Postpartum home visit” means a home visit to a woman and infant</w:t>
      </w:r>
      <w:r>
        <w:t>,</w:t>
      </w:r>
      <w:r w:rsidRPr="0047690F">
        <w:t xml:space="preserve"> within the first </w:t>
      </w:r>
      <w:r>
        <w:t>seven</w:t>
      </w:r>
      <w:r w:rsidRPr="0047690F">
        <w:t xml:space="preserve"> </w:t>
      </w:r>
      <w:r>
        <w:t>days</w:t>
      </w:r>
      <w:r w:rsidRPr="0047690F">
        <w:t xml:space="preserve"> following delivery</w:t>
      </w:r>
      <w:r>
        <w:t>,</w:t>
      </w:r>
      <w:r w:rsidRPr="0047690F">
        <w:t xml:space="preserve"> by a licensed healthcare provider to ensure proper recovery from childbirth and includes, but is not limited to:  a weight and health check of the newborn; an assessment of the physical wellness of the w</w:t>
      </w:r>
      <w:r>
        <w:t>oman; breastfeeding support;</w:t>
      </w:r>
      <w:r w:rsidRPr="0047690F">
        <w:t xml:space="preserve"> assistance identifying and coping with postpartum depression or other behavioral health concerns</w:t>
      </w:r>
      <w:r>
        <w:t>; and any referrals for medically necessary follow–up healthcare</w:t>
      </w:r>
      <w:r w:rsidRPr="0047690F">
        <w:t>.</w:t>
      </w:r>
    </w:p>
    <w:p w:rsidR="00FB6D66" w:rsidRDefault="00FB6D66" w:rsidP="00FB6D66"/>
    <w:p w:rsidR="00781E6F" w:rsidRDefault="00FB6D66" w:rsidP="00781E6F">
      <w:r>
        <w:tab/>
        <w:t>3.</w:t>
      </w:r>
      <w:r>
        <w:tab/>
        <w:t xml:space="preserve">The Department of Health, </w:t>
      </w:r>
      <w:r w:rsidRPr="00D87A8B">
        <w:t xml:space="preserve">pursuant to the "Administrative Procedure Act," P.L.1968, c.410 (C.52:14B-1 et seq.), shall adopt rules and regulations necessary to implement </w:t>
      </w:r>
      <w:r>
        <w:t>the provisions</w:t>
      </w:r>
      <w:r w:rsidR="0096591E">
        <w:t> </w:t>
      </w:r>
      <w:r>
        <w:t>of</w:t>
      </w:r>
      <w:r w:rsidR="0096591E">
        <w:t> </w:t>
      </w:r>
      <w:r>
        <w:t>this</w:t>
      </w:r>
      <w:r w:rsidR="0096591E">
        <w:t> </w:t>
      </w:r>
      <w:r>
        <w:t>act</w:t>
      </w:r>
      <w:r w:rsidRPr="00D87A8B">
        <w:t>.</w:t>
      </w:r>
      <w:r w:rsidR="00781E6F">
        <w:br w:type="page"/>
      </w:r>
    </w:p>
    <w:p w:rsidR="00FB6D66" w:rsidRPr="00D87A8B" w:rsidRDefault="00FB6D66" w:rsidP="00FB6D66">
      <w:r>
        <w:tab/>
        <w:t>4.</w:t>
      </w:r>
      <w:r w:rsidRPr="00D87A8B">
        <w:tab/>
      </w:r>
      <w:r w:rsidRPr="004B241F">
        <w:t>This act shall take effect on the first day of the fourth month  next following the date of enactment</w:t>
      </w:r>
      <w:r w:rsidRPr="0070159A">
        <w:t>, but the Commissioner of Health may take such anticipatory administrative action in advance thereof as may be necessary for the implementation of this act.</w:t>
      </w:r>
    </w:p>
    <w:p w:rsidR="00FB6D66" w:rsidRDefault="00FB6D66" w:rsidP="00FB6D66">
      <w:pPr>
        <w:jc w:val="center"/>
      </w:pPr>
    </w:p>
    <w:p w:rsidR="00781E6F" w:rsidRDefault="00781E6F" w:rsidP="00FB6D66">
      <w:pPr>
        <w:jc w:val="center"/>
      </w:pPr>
    </w:p>
    <w:p w:rsidR="00FB6D66" w:rsidRDefault="00FB6D66" w:rsidP="00FB6D66">
      <w:pPr>
        <w:jc w:val="center"/>
      </w:pPr>
      <w:r w:rsidRPr="00D71D68">
        <w:t>STATEMENT</w:t>
      </w:r>
    </w:p>
    <w:p w:rsidR="00FB6D66" w:rsidRPr="00AA7880" w:rsidRDefault="00FB6D66" w:rsidP="00FB6D66">
      <w:pPr>
        <w:jc w:val="center"/>
      </w:pPr>
    </w:p>
    <w:p w:rsidR="00FB6D66" w:rsidRDefault="00FB6D66" w:rsidP="00FB6D66">
      <w:r>
        <w:tab/>
      </w:r>
      <w:r w:rsidRPr="00010412">
        <w:t xml:space="preserve">This bill </w:t>
      </w:r>
      <w:r>
        <w:t>provides that New Jersey residents have access to one cost-free postpartum home visit.  As defined in the bill, a “p</w:t>
      </w:r>
      <w:r w:rsidRPr="0047690F">
        <w:t>ostpartum home visit” means a home visit to a woman and infant</w:t>
      </w:r>
      <w:r>
        <w:t>,</w:t>
      </w:r>
      <w:r w:rsidRPr="0047690F">
        <w:t xml:space="preserve"> within the first </w:t>
      </w:r>
      <w:r>
        <w:t>seven days</w:t>
      </w:r>
      <w:r w:rsidRPr="0047690F">
        <w:t xml:space="preserve"> following delivery</w:t>
      </w:r>
      <w:r>
        <w:t>,</w:t>
      </w:r>
      <w:r w:rsidRPr="0047690F">
        <w:t xml:space="preserve"> by a licensed healthcare provider to ensure proper recovery from childbirth and includes, but is not limited to:  a weight and health check of the newborn; an assessment of the physical wellness of the woman; breastfeeding support; assistance identifying and coping with postpartum depression or other behavioral health concerns</w:t>
      </w:r>
      <w:r>
        <w:t>; and any referrals for medically necessary follow–up healthcare</w:t>
      </w:r>
      <w:r w:rsidRPr="0047690F">
        <w:t>.</w:t>
      </w:r>
    </w:p>
    <w:p w:rsidR="00FB6D66" w:rsidRPr="00A472D4" w:rsidRDefault="00FB6D66" w:rsidP="00FB6D66">
      <w:pPr>
        <w:shd w:val="clear" w:color="auto" w:fill="FFFFFF"/>
      </w:pPr>
      <w:r>
        <w:tab/>
      </w:r>
      <w:r w:rsidRPr="00A472D4">
        <w:t>The weeks following birth are a critical period for a woman and her infant, setting the stage for l</w:t>
      </w:r>
      <w:r>
        <w:t xml:space="preserve">ong-term health and well-being.  </w:t>
      </w:r>
      <w:r w:rsidRPr="00A472D4">
        <w:t>During this period, a woman is adapting to multiple physical, social, and psychological changes, while simultaneously recovering from childbirth, adjusting to changing hormones, and learning to feed and care</w:t>
      </w:r>
      <w:r>
        <w:t xml:space="preserve"> for her newborn.  </w:t>
      </w:r>
      <w:r w:rsidRPr="00A472D4">
        <w:rPr>
          <w:lang w:val="en"/>
        </w:rPr>
        <w:t xml:space="preserve">Like prenatal care, the postpartum health care visit that typically occurs six weeks after childbirth is considered important to a new mother's health; however, </w:t>
      </w:r>
      <w:r w:rsidRPr="00A472D4">
        <w:t xml:space="preserve">for many women, the </w:t>
      </w:r>
      <w:r>
        <w:t>six</w:t>
      </w:r>
      <w:r w:rsidRPr="00A472D4">
        <w:t>-week postpartum visit punctuates a period devoid of form</w:t>
      </w:r>
      <w:r>
        <w:t xml:space="preserve">al or informal maternal support.  </w:t>
      </w:r>
      <w:r w:rsidRPr="00A472D4">
        <w:t>Additionally, according to th</w:t>
      </w:r>
      <w:r>
        <w:t>e American College of Obstetricians</w:t>
      </w:r>
      <w:r w:rsidRPr="00A472D4">
        <w:t xml:space="preserve"> and Gynecologists, as many as 40 percent of women do not attend a postpa</w:t>
      </w:r>
      <w:r>
        <w:t>rtum visit in the United States.</w:t>
      </w:r>
      <w:r w:rsidRPr="00A472D4">
        <w:t xml:space="preserve"> </w:t>
      </w:r>
    </w:p>
    <w:p w:rsidR="00FB6D66" w:rsidRDefault="00FB6D66" w:rsidP="00FB6D66">
      <w:pPr>
        <w:shd w:val="clear" w:color="auto" w:fill="FFFFFF"/>
        <w:rPr>
          <w:lang w:val="en"/>
        </w:rPr>
      </w:pPr>
      <w:r>
        <w:tab/>
      </w:r>
      <w:r w:rsidRPr="00A472D4">
        <w:t>During the time immediately following delivery, health care providers are uniquely qualified to enable a woman to access the clinical and social resources she needs to successfully navigate the transiti</w:t>
      </w:r>
      <w:r>
        <w:t xml:space="preserve">on from pregnancy to parenthood.  </w:t>
      </w:r>
      <w:r w:rsidRPr="00A472D4">
        <w:t xml:space="preserve">Studies regarding the </w:t>
      </w:r>
      <w:r w:rsidRPr="00A472D4">
        <w:rPr>
          <w:spacing w:val="0"/>
        </w:rPr>
        <w:t xml:space="preserve">Durham Connects program, which provides postpartum home visits by trained registered nurses to all families in </w:t>
      </w:r>
      <w:r>
        <w:rPr>
          <w:spacing w:val="0"/>
        </w:rPr>
        <w:t>Durham C</w:t>
      </w:r>
      <w:r w:rsidRPr="00A472D4">
        <w:rPr>
          <w:spacing w:val="0"/>
        </w:rPr>
        <w:t>ounty</w:t>
      </w:r>
      <w:r>
        <w:rPr>
          <w:spacing w:val="0"/>
        </w:rPr>
        <w:t>, North Carolina that have</w:t>
      </w:r>
      <w:r w:rsidRPr="00A472D4">
        <w:rPr>
          <w:spacing w:val="0"/>
        </w:rPr>
        <w:t xml:space="preserve"> newborns between the ages of two to 12 weeks old,</w:t>
      </w:r>
      <w:r w:rsidRPr="00A472D4">
        <w:t xml:space="preserve"> have found that participating families</w:t>
      </w:r>
      <w:r>
        <w:t>:</w:t>
      </w:r>
      <w:r w:rsidRPr="00A472D4">
        <w:t xml:space="preserve"> experience reduced rates reduced rates of clinical maternal anxiety; have safer and more child-friendly home environments; utilize higher quality child care; have better community connections; exhibit safer and more responsible parenting behaviors; have higher levels of father involvement; and experience a significantly reduced rate of infant emergency medica</w:t>
      </w:r>
      <w:r>
        <w:t>l care.  Research also indicates</w:t>
      </w:r>
      <w:r w:rsidRPr="00A472D4">
        <w:t xml:space="preserve"> that postpartum education and care </w:t>
      </w:r>
      <w:r>
        <w:t>lead</w:t>
      </w:r>
      <w:r w:rsidRPr="00A472D4">
        <w:t xml:space="preserve"> to lower rates of </w:t>
      </w:r>
      <w:r w:rsidRPr="00A472D4">
        <w:rPr>
          <w:lang w:val="en"/>
        </w:rPr>
        <w:t>maternal morbidity and mortality</w:t>
      </w:r>
      <w:r w:rsidRPr="00A472D4">
        <w:t xml:space="preserve">, as many of the </w:t>
      </w:r>
      <w:r w:rsidRPr="00A472D4">
        <w:rPr>
          <w:lang w:val="en"/>
        </w:rPr>
        <w:t>risk factors for post-delivery complications</w:t>
      </w:r>
      <w:r>
        <w:rPr>
          <w:lang w:val="en"/>
        </w:rPr>
        <w:t>, such as hemorrhaging or a pulmonary embolism,</w:t>
      </w:r>
      <w:r w:rsidRPr="00A472D4">
        <w:rPr>
          <w:lang w:val="en"/>
        </w:rPr>
        <w:t xml:space="preserve"> may not be </w:t>
      </w:r>
      <w:r>
        <w:rPr>
          <w:lang w:val="en"/>
        </w:rPr>
        <w:t>identifiable</w:t>
      </w:r>
      <w:r w:rsidRPr="00A472D4">
        <w:rPr>
          <w:lang w:val="en"/>
        </w:rPr>
        <w:t xml:space="preserve"> before a woman’s discharge after birth</w:t>
      </w:r>
      <w:r>
        <w:rPr>
          <w:lang w:val="en"/>
        </w:rPr>
        <w:t xml:space="preserve">.  </w:t>
      </w:r>
    </w:p>
    <w:p w:rsidR="00FB6D66" w:rsidRPr="004D148A" w:rsidRDefault="00FB6D66" w:rsidP="00FB6D66">
      <w:pPr>
        <w:shd w:val="clear" w:color="auto" w:fill="FFFFFF"/>
      </w:pPr>
      <w:r>
        <w:rPr>
          <w:lang w:val="en"/>
        </w:rPr>
        <w:tab/>
      </w:r>
      <w:r>
        <w:t>Such data demonstrate</w:t>
      </w:r>
      <w:r w:rsidRPr="00A472D4">
        <w:t xml:space="preserve"> the wide ranging benefits to women, children, and families when a mother and infant receive support from the medical community within </w:t>
      </w:r>
      <w:r>
        <w:t>days after delivering a child.</w:t>
      </w:r>
      <w:r w:rsidRPr="00A472D4">
        <w:t xml:space="preserve"> </w:t>
      </w:r>
      <w:r>
        <w:t xml:space="preserve"> It is, therefore, the sponsor’s belief that is </w:t>
      </w:r>
      <w:r w:rsidRPr="00A472D4">
        <w:rPr>
          <w:spacing w:val="0"/>
          <w:lang w:val="en"/>
        </w:rPr>
        <w:t xml:space="preserve">in the public interest for the Legislature to remove barriers regarding access to postpartum care and to establish the infrastructure </w:t>
      </w:r>
      <w:r>
        <w:rPr>
          <w:spacing w:val="0"/>
          <w:lang w:val="en"/>
        </w:rPr>
        <w:t>for</w:t>
      </w:r>
      <w:r w:rsidRPr="00A472D4">
        <w:rPr>
          <w:spacing w:val="0"/>
          <w:lang w:val="en"/>
        </w:rPr>
        <w:t xml:space="preserve"> New Jersey resident</w:t>
      </w:r>
      <w:r>
        <w:rPr>
          <w:spacing w:val="0"/>
          <w:lang w:val="en"/>
        </w:rPr>
        <w:t>s</w:t>
      </w:r>
      <w:r w:rsidRPr="00A472D4">
        <w:rPr>
          <w:spacing w:val="0"/>
          <w:lang w:val="en"/>
        </w:rPr>
        <w:t xml:space="preserve"> to receive one cost-free postpartum home visit in which a member of the medical community provides the necessary physical, social, and emotional support critical to recovery following childbirth</w:t>
      </w:r>
      <w:r w:rsidRPr="00D66E7C">
        <w:rPr>
          <w:spacing w:val="0"/>
          <w:lang w:val="en"/>
        </w:rPr>
        <w:t>.</w:t>
      </w:r>
    </w:p>
    <w:p w:rsidR="00FB6D66" w:rsidRDefault="00FB6D66" w:rsidP="00FB6D66">
      <w:r>
        <w:tab/>
        <w:t xml:space="preserve">Specifically, this bill requires each </w:t>
      </w:r>
      <w:r w:rsidRPr="00744E69">
        <w:t xml:space="preserve">hospital and birthing facility </w:t>
      </w:r>
      <w:r>
        <w:t xml:space="preserve">in the State to </w:t>
      </w:r>
      <w:r w:rsidRPr="00744E69">
        <w:t>schedule a postpartum home visit</w:t>
      </w:r>
      <w:r>
        <w:t>, to take place within seven days of the patient’s discharge,</w:t>
      </w:r>
      <w:r w:rsidRPr="00744E69">
        <w:t xml:space="preserve"> for each pregnant patient </w:t>
      </w:r>
      <w:r>
        <w:t>who gives birth at the hospital or facility,</w:t>
      </w:r>
      <w:r w:rsidRPr="00744E69">
        <w:t xml:space="preserve"> following the birth of the patient’s infant and prior to the patient’s discharg</w:t>
      </w:r>
      <w:r>
        <w:t>e from the hospital or facility.  The hospital or birthing facility must also provide the scheduled postpartum home visit</w:t>
      </w:r>
      <w:r w:rsidRPr="00744E69">
        <w:t xml:space="preserve">.  </w:t>
      </w:r>
      <w:r>
        <w:t xml:space="preserve">Under the bill, a hospital or birthing facility will not be required to schedule and conduct a postpartum home visit </w:t>
      </w:r>
      <w:r>
        <w:rPr>
          <w:shd w:val="clear" w:color="auto" w:fill="FFFFFF"/>
        </w:rPr>
        <w:t>if the patient objects to receiving the</w:t>
      </w:r>
      <w:r w:rsidRPr="00744E69">
        <w:t xml:space="preserve"> visit</w:t>
      </w:r>
      <w:r>
        <w:t xml:space="preserve"> for any reason</w:t>
      </w:r>
    </w:p>
    <w:p w:rsidR="00FB6D66" w:rsidRDefault="00FB6D66" w:rsidP="00FB6D66">
      <w:pPr>
        <w:rPr>
          <w:shd w:val="clear" w:color="auto" w:fill="FFFFFF"/>
        </w:rPr>
      </w:pPr>
      <w:r>
        <w:rPr>
          <w:shd w:val="clear" w:color="auto" w:fill="FFFFFF"/>
        </w:rPr>
        <w:tab/>
        <w:t>The bill includes two provisions to ensure that the services provided are cost-free to the patient.  First, under the bill, a hospital or</w:t>
      </w:r>
      <w:r w:rsidRPr="00B7691F">
        <w:rPr>
          <w:shd w:val="clear" w:color="auto" w:fill="FFFFFF"/>
        </w:rPr>
        <w:t xml:space="preserve"> birth</w:t>
      </w:r>
      <w:r>
        <w:rPr>
          <w:shd w:val="clear" w:color="auto" w:fill="FFFFFF"/>
        </w:rPr>
        <w:t>ing</w:t>
      </w:r>
      <w:r w:rsidRPr="00B7691F">
        <w:rPr>
          <w:shd w:val="clear" w:color="auto" w:fill="FFFFFF"/>
        </w:rPr>
        <w:t xml:space="preserve"> facility </w:t>
      </w:r>
      <w:r>
        <w:rPr>
          <w:shd w:val="clear" w:color="auto" w:fill="FFFFFF"/>
        </w:rPr>
        <w:t xml:space="preserve">is directed to waive the receipt of any copayment, coinsurance, or deductible that may be required from a patient, pursuant to the patient’s contract with a third party payer, for </w:t>
      </w:r>
      <w:r w:rsidRPr="00B7691F">
        <w:rPr>
          <w:shd w:val="clear" w:color="auto" w:fill="FFFFFF"/>
        </w:rPr>
        <w:t xml:space="preserve">services provided pursuant to </w:t>
      </w:r>
      <w:r>
        <w:rPr>
          <w:shd w:val="clear" w:color="auto" w:fill="FFFFFF"/>
        </w:rPr>
        <w:t>the bill.  Second, a hospital or</w:t>
      </w:r>
      <w:r w:rsidRPr="00B7691F">
        <w:rPr>
          <w:shd w:val="clear" w:color="auto" w:fill="FFFFFF"/>
        </w:rPr>
        <w:t xml:space="preserve"> birth facility </w:t>
      </w:r>
      <w:r>
        <w:rPr>
          <w:shd w:val="clear" w:color="auto" w:fill="FFFFFF"/>
        </w:rPr>
        <w:t>is prohibited</w:t>
      </w:r>
      <w:r w:rsidRPr="00B7691F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from </w:t>
      </w:r>
      <w:r w:rsidRPr="00B7691F">
        <w:rPr>
          <w:shd w:val="clear" w:color="auto" w:fill="FFFFFF"/>
        </w:rPr>
        <w:t>seek</w:t>
      </w:r>
      <w:r>
        <w:rPr>
          <w:shd w:val="clear" w:color="auto" w:fill="FFFFFF"/>
        </w:rPr>
        <w:t>ing</w:t>
      </w:r>
      <w:r w:rsidRPr="00B7691F">
        <w:rPr>
          <w:shd w:val="clear" w:color="auto" w:fill="FFFFFF"/>
        </w:rPr>
        <w:t xml:space="preserve"> payment from </w:t>
      </w:r>
      <w:r>
        <w:rPr>
          <w:shd w:val="clear" w:color="auto" w:fill="FFFFFF"/>
        </w:rPr>
        <w:t xml:space="preserve">a patient for </w:t>
      </w:r>
      <w:r w:rsidRPr="00B7691F">
        <w:rPr>
          <w:shd w:val="clear" w:color="auto" w:fill="FFFFFF"/>
        </w:rPr>
        <w:t xml:space="preserve">services provided pursuant to </w:t>
      </w:r>
      <w:r>
        <w:rPr>
          <w:shd w:val="clear" w:color="auto" w:fill="FFFFFF"/>
        </w:rPr>
        <w:t>the bill, including any remaining balances following payment by an applicable third party payer.</w:t>
      </w:r>
    </w:p>
    <w:sectPr w:rsidR="00FB6D66" w:rsidSect="00781E6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9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657" w:rsidRDefault="00930657">
      <w:r>
        <w:separator/>
      </w:r>
    </w:p>
  </w:endnote>
  <w:endnote w:type="continuationSeparator" w:id="0">
    <w:p w:rsidR="00930657" w:rsidRDefault="0093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F19" w:rsidRDefault="00D73F19" w:rsidP="00D73F19">
    <w:pPr>
      <w:pStyle w:val="sponUdate"/>
    </w:pPr>
    <w:r>
      <w:t>(Sponsorship Updated As Of: 3/9/2021)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657" w:rsidRDefault="00930657">
      <w:r>
        <w:separator/>
      </w:r>
    </w:p>
  </w:footnote>
  <w:footnote w:type="continuationSeparator" w:id="0">
    <w:p w:rsidR="00930657" w:rsidRDefault="00930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5F779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81E6F" w:rsidRDefault="00781E6F" w:rsidP="00781E6F">
    <w:pPr>
      <w:pStyle w:val="bpuHeadSpon"/>
    </w:pPr>
    <w:r w:rsidRPr="00781E6F">
      <w:rPr>
        <w:rStyle w:val="bpuHeadSponChar"/>
      </w:rPr>
      <w:t>S690</w:t>
    </w:r>
    <w:r>
      <w:t xml:space="preserve"> RUIZ, VITALE</w:t>
    </w:r>
  </w:p>
  <w:p w:rsidR="00781E6F" w:rsidRDefault="00781E6F" w:rsidP="00781E6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F7791">
      <w:rPr>
        <w:noProof/>
      </w:rPr>
      <w:t>5</w:t>
    </w:r>
    <w:r>
      <w:fldChar w:fldCharType="end"/>
    </w:r>
  </w:p>
  <w:p w:rsidR="00781E6F" w:rsidRPr="00AF575C" w:rsidRDefault="00781E6F" w:rsidP="00781E6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81E6F" w:rsidRDefault="00781E6F" w:rsidP="00781E6F">
    <w:pPr>
      <w:pStyle w:val="bpuHeadSpon"/>
    </w:pPr>
    <w:r w:rsidRPr="00781E6F">
      <w:rPr>
        <w:rStyle w:val="bpuHeadSponChar"/>
      </w:rPr>
      <w:t>S690</w:t>
    </w:r>
    <w:r>
      <w:t xml:space="preserve"> RUIZ, VITALE</w:t>
    </w:r>
  </w:p>
  <w:p w:rsidR="00781E6F" w:rsidRDefault="00781E6F" w:rsidP="00781E6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F7791">
      <w:rPr>
        <w:noProof/>
      </w:rPr>
      <w:t>2</w:t>
    </w:r>
    <w:r>
      <w:fldChar w:fldCharType="end"/>
    </w:r>
  </w:p>
  <w:p w:rsidR="00781E6F" w:rsidRDefault="00781E6F" w:rsidP="00781E6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65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1EFD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38D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6EC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3CF0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5F7791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1E6F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0657"/>
    <w:rsid w:val="00933C9C"/>
    <w:rsid w:val="0094377E"/>
    <w:rsid w:val="009467BF"/>
    <w:rsid w:val="0094723D"/>
    <w:rsid w:val="009564BC"/>
    <w:rsid w:val="0095650E"/>
    <w:rsid w:val="0096591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1F10"/>
    <w:rsid w:val="00D33F23"/>
    <w:rsid w:val="00D34C64"/>
    <w:rsid w:val="00D34D11"/>
    <w:rsid w:val="00D41401"/>
    <w:rsid w:val="00D57B94"/>
    <w:rsid w:val="00D6038F"/>
    <w:rsid w:val="00D66913"/>
    <w:rsid w:val="00D72DA0"/>
    <w:rsid w:val="00D73F19"/>
    <w:rsid w:val="00D776DB"/>
    <w:rsid w:val="00D77ACD"/>
    <w:rsid w:val="00D77E55"/>
    <w:rsid w:val="00D81BE1"/>
    <w:rsid w:val="00D82FE6"/>
    <w:rsid w:val="00D83515"/>
    <w:rsid w:val="00D84AE0"/>
    <w:rsid w:val="00D86B15"/>
    <w:rsid w:val="00D958B2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D700D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D66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1DE9D4D"/>
  <w15:docId w15:val="{3F2E54DF-E692-4C13-894D-4E5E865BD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D31F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1F1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81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8C014-808B-4254-B73D-ABE4E173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5</Pages>
  <Words>1560</Words>
  <Characters>8602</Characters>
  <Application>Microsoft Office Word</Application>
  <DocSecurity>0</DocSecurity>
  <Lines>198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S690</vt:lpstr>
    </vt:vector>
  </TitlesOfParts>
  <Manager>R224</Manager>
  <Company>OFFICE of LEGISLATIVE SERVICES</Company>
  <LinksUpToDate>false</LinksUpToDate>
  <CharactersWithSpaces>10183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S690</dc:title>
  <dc:creator>Senator  RUIZ, Senator  VITALE</dc:creator>
  <cp:keywords>S690|5|SG |76|0|0|!|0|</cp:keywords>
  <dc:description>PREFILED 2020</dc:description>
  <cp:lastModifiedBy>Todaro, Vivian</cp:lastModifiedBy>
  <cp:revision>2</cp:revision>
  <cp:lastPrinted>2021-03-10T13:56:00Z</cp:lastPrinted>
  <dcterms:created xsi:type="dcterms:W3CDTF">2021-03-10T13:57:00Z</dcterms:created>
  <dcterms:modified xsi:type="dcterms:W3CDTF">2021-03-10T13:57:00Z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