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77777777" w:rsidR="009154B2" w:rsidRPr="00C931EB" w:rsidRDefault="006D2BBF" w:rsidP="00ED5E27">
      <w:pPr>
        <w:pStyle w:val="TopofPage1"/>
      </w:pPr>
      <w:bookmarkStart w:id="0" w:name="_GoBack"/>
      <w:bookmarkEnd w:id="0"/>
      <w:r w:rsidRPr="00C931EB">
        <w:t>ASSEMBLY</w:t>
      </w:r>
      <w:r w:rsidR="005C51A8" w:rsidRPr="00C931EB">
        <w:t xml:space="preserve"> </w:t>
      </w:r>
      <w:r w:rsidRPr="00C931EB">
        <w:t>APPROPRIATIONS</w:t>
      </w:r>
      <w:r w:rsidR="006A5D7B" w:rsidRPr="00C931EB">
        <w:t xml:space="preserve"> COMMITTEE</w:t>
      </w:r>
    </w:p>
    <w:p w14:paraId="46D1C402" w14:textId="77777777" w:rsidR="00C47AF5" w:rsidRPr="00C931EB" w:rsidRDefault="00C47AF5" w:rsidP="00ED5E27">
      <w:pPr>
        <w:pStyle w:val="TopofPage1"/>
        <w:rPr>
          <w:sz w:val="24"/>
          <w:szCs w:val="24"/>
        </w:rPr>
      </w:pPr>
    </w:p>
    <w:p w14:paraId="78595E16" w14:textId="77777777" w:rsidR="00292D7C" w:rsidRPr="00C931EB" w:rsidRDefault="00C47AF5" w:rsidP="00292D7C">
      <w:pPr>
        <w:pStyle w:val="TopofPage1"/>
        <w:rPr>
          <w:sz w:val="24"/>
        </w:rPr>
      </w:pPr>
      <w:r w:rsidRPr="00C931EB">
        <w:t>STATEMENT TO</w:t>
      </w:r>
      <w:r w:rsidR="000425D8" w:rsidRPr="00C931EB">
        <w:t xml:space="preserve"> </w:t>
      </w:r>
    </w:p>
    <w:p w14:paraId="177B5846" w14:textId="77777777" w:rsidR="006D2BBF" w:rsidRPr="00C931EB" w:rsidRDefault="006D2BBF" w:rsidP="00292D7C">
      <w:pPr>
        <w:pStyle w:val="TopofPage1"/>
        <w:rPr>
          <w:sz w:val="24"/>
        </w:rPr>
      </w:pPr>
    </w:p>
    <w:p w14:paraId="71F626A8" w14:textId="4342EA23" w:rsidR="00292D7C" w:rsidRPr="00C931EB" w:rsidRDefault="006D2BBF" w:rsidP="00ED5E27">
      <w:pPr>
        <w:pStyle w:val="TopofPage1"/>
        <w:rPr>
          <w:szCs w:val="24"/>
        </w:rPr>
      </w:pPr>
      <w:r w:rsidRPr="00C931EB">
        <w:rPr>
          <w:szCs w:val="24"/>
        </w:rPr>
        <w:t>[</w:t>
      </w:r>
      <w:r w:rsidR="00C742BF" w:rsidRPr="00C931EB">
        <w:rPr>
          <w:szCs w:val="24"/>
        </w:rPr>
        <w:t>Second</w:t>
      </w:r>
      <w:r w:rsidRPr="00C931EB">
        <w:rPr>
          <w:szCs w:val="24"/>
        </w:rPr>
        <w:t xml:space="preserve"> Reprint]</w:t>
      </w:r>
    </w:p>
    <w:p w14:paraId="0B35E1D6" w14:textId="605AD7BE" w:rsidR="00AA5E23" w:rsidRPr="00C931EB" w:rsidRDefault="00C742BF" w:rsidP="00ED5E27">
      <w:pPr>
        <w:pStyle w:val="TopofPage1"/>
        <w:rPr>
          <w:sz w:val="24"/>
          <w:szCs w:val="36"/>
        </w:rPr>
      </w:pPr>
      <w:r w:rsidRPr="00C931EB">
        <w:rPr>
          <w:b/>
          <w:sz w:val="36"/>
          <w:szCs w:val="36"/>
        </w:rPr>
        <w:t>SENATE</w:t>
      </w:r>
      <w:r w:rsidR="006D2BBF" w:rsidRPr="00C931EB">
        <w:rPr>
          <w:b/>
          <w:sz w:val="36"/>
          <w:szCs w:val="36"/>
        </w:rPr>
        <w:t>,</w:t>
      </w:r>
      <w:r w:rsidR="00822E2E" w:rsidRPr="00C931EB">
        <w:rPr>
          <w:b/>
          <w:sz w:val="36"/>
          <w:szCs w:val="36"/>
        </w:rPr>
        <w:t xml:space="preserve"> </w:t>
      </w:r>
      <w:r w:rsidR="00243505" w:rsidRPr="00C931EB">
        <w:rPr>
          <w:b/>
          <w:sz w:val="36"/>
          <w:szCs w:val="36"/>
        </w:rPr>
        <w:t xml:space="preserve">No. </w:t>
      </w:r>
      <w:r w:rsidRPr="00C931EB">
        <w:rPr>
          <w:b/>
          <w:sz w:val="36"/>
          <w:szCs w:val="36"/>
        </w:rPr>
        <w:t>703</w:t>
      </w:r>
    </w:p>
    <w:p w14:paraId="2D258A50" w14:textId="77777777" w:rsidR="006D2BBF" w:rsidRPr="00C931EB" w:rsidRDefault="006D2BBF" w:rsidP="00ED5E27">
      <w:pPr>
        <w:pStyle w:val="TopofPage1"/>
        <w:rPr>
          <w:sz w:val="24"/>
          <w:szCs w:val="36"/>
        </w:rPr>
      </w:pPr>
    </w:p>
    <w:p w14:paraId="1437E20D" w14:textId="77777777" w:rsidR="006D2BBF" w:rsidRPr="00C931EB" w:rsidRDefault="006D2BBF" w:rsidP="00ED5E27">
      <w:pPr>
        <w:pStyle w:val="TopofPage1"/>
        <w:rPr>
          <w:sz w:val="24"/>
          <w:szCs w:val="36"/>
        </w:rPr>
      </w:pPr>
      <w:r w:rsidRPr="00C931EB">
        <w:rPr>
          <w:sz w:val="24"/>
          <w:szCs w:val="36"/>
        </w:rPr>
        <w:t>with committee amendments</w:t>
      </w:r>
    </w:p>
    <w:p w14:paraId="3EE7CF09" w14:textId="77777777" w:rsidR="00D33775" w:rsidRPr="00C931EB" w:rsidRDefault="00D33775" w:rsidP="0007575C">
      <w:pPr>
        <w:pStyle w:val="TopofPage1"/>
        <w:rPr>
          <w:sz w:val="24"/>
          <w:szCs w:val="24"/>
        </w:rPr>
      </w:pPr>
    </w:p>
    <w:p w14:paraId="5DFE5C97" w14:textId="77777777" w:rsidR="00D33775" w:rsidRPr="00C931EB" w:rsidRDefault="00D33775" w:rsidP="006A5D7B">
      <w:pPr>
        <w:tabs>
          <w:tab w:val="left" w:pos="900"/>
          <w:tab w:val="left" w:pos="4140"/>
          <w:tab w:val="left" w:pos="5670"/>
          <w:tab w:val="left" w:pos="5940"/>
        </w:tabs>
        <w:jc w:val="center"/>
        <w:rPr>
          <w:rFonts w:ascii="Arial" w:hAnsi="Arial" w:cs="Arial"/>
          <w:sz w:val="56"/>
          <w:szCs w:val="56"/>
        </w:rPr>
      </w:pPr>
      <w:r w:rsidRPr="00C931EB">
        <w:rPr>
          <w:rFonts w:ascii="Arial" w:hAnsi="Arial" w:cs="Arial"/>
          <w:b/>
          <w:sz w:val="56"/>
          <w:szCs w:val="56"/>
        </w:rPr>
        <w:t xml:space="preserve">STATE OF NEW </w:t>
      </w:r>
      <w:smartTag w:uri="urn:schemas-microsoft-com:office:smarttags" w:element="date">
        <w:r w:rsidRPr="00C931EB">
          <w:rPr>
            <w:rFonts w:ascii="Arial" w:hAnsi="Arial" w:cs="Arial"/>
            <w:b/>
            <w:sz w:val="56"/>
            <w:szCs w:val="56"/>
          </w:rPr>
          <w:t>JERSEY</w:t>
        </w:r>
      </w:smartTag>
    </w:p>
    <w:p w14:paraId="02330246" w14:textId="77777777" w:rsidR="00E941A7" w:rsidRPr="00C931EB" w:rsidRDefault="00E941A7" w:rsidP="006A5D7B">
      <w:pPr>
        <w:tabs>
          <w:tab w:val="left" w:pos="900"/>
          <w:tab w:val="left" w:pos="4140"/>
          <w:tab w:val="left" w:pos="5670"/>
          <w:tab w:val="left" w:pos="5940"/>
        </w:tabs>
        <w:jc w:val="center"/>
        <w:rPr>
          <w:szCs w:val="24"/>
        </w:rPr>
      </w:pPr>
    </w:p>
    <w:p w14:paraId="79EADCBE" w14:textId="5AEF3E05" w:rsidR="00D33775" w:rsidRPr="00C931EB" w:rsidRDefault="00D33775" w:rsidP="006A5D7B">
      <w:pPr>
        <w:tabs>
          <w:tab w:val="left" w:pos="900"/>
          <w:tab w:val="left" w:pos="4140"/>
          <w:tab w:val="left" w:pos="5670"/>
          <w:tab w:val="left" w:pos="5940"/>
        </w:tabs>
        <w:jc w:val="center"/>
        <w:rPr>
          <w:caps/>
          <w:szCs w:val="24"/>
        </w:rPr>
      </w:pPr>
      <w:r w:rsidRPr="00C931EB">
        <w:rPr>
          <w:szCs w:val="24"/>
        </w:rPr>
        <w:t>DATED:</w:t>
      </w:r>
      <w:r w:rsidR="009F520D" w:rsidRPr="00C931EB">
        <w:rPr>
          <w:caps/>
          <w:szCs w:val="24"/>
        </w:rPr>
        <w:t xml:space="preserve"> </w:t>
      </w:r>
      <w:r w:rsidR="004A7696" w:rsidRPr="00C931EB">
        <w:rPr>
          <w:caps/>
          <w:szCs w:val="24"/>
        </w:rPr>
        <w:t xml:space="preserve"> </w:t>
      </w:r>
      <w:r w:rsidR="00632B70" w:rsidRPr="00C931EB">
        <w:rPr>
          <w:caps/>
          <w:szCs w:val="24"/>
        </w:rPr>
        <w:t>FEBRUARY</w:t>
      </w:r>
      <w:r w:rsidR="006D2BBF" w:rsidRPr="00C931EB">
        <w:rPr>
          <w:caps/>
          <w:szCs w:val="24"/>
        </w:rPr>
        <w:t xml:space="preserve"> 2</w:t>
      </w:r>
      <w:r w:rsidR="00632B70" w:rsidRPr="00C931EB">
        <w:rPr>
          <w:caps/>
          <w:szCs w:val="24"/>
        </w:rPr>
        <w:t>4</w:t>
      </w:r>
      <w:r w:rsidR="006D2BBF" w:rsidRPr="00C931EB">
        <w:rPr>
          <w:caps/>
          <w:szCs w:val="24"/>
        </w:rPr>
        <w:t>, 202</w:t>
      </w:r>
      <w:r w:rsidR="00632B70" w:rsidRPr="00C931EB">
        <w:rPr>
          <w:caps/>
          <w:szCs w:val="24"/>
        </w:rPr>
        <w:t>1</w:t>
      </w:r>
    </w:p>
    <w:p w14:paraId="42235066" w14:textId="77777777" w:rsidR="008D4017" w:rsidRPr="00C931EB" w:rsidRDefault="008D4017" w:rsidP="0083060A"/>
    <w:p w14:paraId="7BC7CACD" w14:textId="2576C0EC" w:rsidR="00632B70" w:rsidRPr="00C931EB" w:rsidRDefault="008D4017" w:rsidP="00632B70">
      <w:r w:rsidRPr="00C931EB">
        <w:tab/>
      </w:r>
      <w:r w:rsidR="00632B70" w:rsidRPr="00C931EB">
        <w:t xml:space="preserve">The Assembly </w:t>
      </w:r>
      <w:r w:rsidR="00117768">
        <w:t>Appropriations</w:t>
      </w:r>
      <w:r w:rsidR="00632B70" w:rsidRPr="00C931EB">
        <w:t xml:space="preserve"> Committee reports favorably and with committee amendments </w:t>
      </w:r>
      <w:r w:rsidR="001D7401" w:rsidRPr="00C931EB">
        <w:t>Senate</w:t>
      </w:r>
      <w:r w:rsidR="00632B70" w:rsidRPr="00C931EB">
        <w:t xml:space="preserve"> Bill No. </w:t>
      </w:r>
      <w:r w:rsidR="001D7401" w:rsidRPr="00C931EB">
        <w:t xml:space="preserve">703 </w:t>
      </w:r>
      <w:r w:rsidR="00632B70" w:rsidRPr="00C931EB">
        <w:t>(</w:t>
      </w:r>
      <w:r w:rsidR="001D7401" w:rsidRPr="00C931EB">
        <w:t>2</w:t>
      </w:r>
      <w:r w:rsidR="00632B70" w:rsidRPr="00C931EB">
        <w:t>R).</w:t>
      </w:r>
    </w:p>
    <w:p w14:paraId="41FEA44C" w14:textId="42004062" w:rsidR="00EE0635" w:rsidRPr="00C931EB" w:rsidRDefault="00632B70" w:rsidP="00EE0635">
      <w:r w:rsidRPr="00C931EB">
        <w:tab/>
      </w:r>
      <w:r w:rsidR="00EE0635" w:rsidRPr="00C931EB">
        <w:t xml:space="preserve">As amended, this bill would require every hospital that provides inpatient maternity services and every birthing center licensed in the State pursuant to P.L.1971, c.136 (C.26:2H-1 et seq.) to implement an evidence-based explicit and </w:t>
      </w:r>
      <w:r w:rsidR="00D95451" w:rsidRPr="00C931EB">
        <w:t>implicit</w:t>
      </w:r>
      <w:r w:rsidR="00EE0635" w:rsidRPr="00C931EB">
        <w:t xml:space="preserve"> bias training program for all health professionals that who provide perinatal treatment and care to pregnant persons at the hospital or birthing center, regardless of the compensation agreement, contractual status, or privilege status that may exist between the health professional and the hospital or birthing center, and all supportive staff members, as defined by the Department of Health (DOH) who interact with pregnant persons at the hospital or birthing center.</w:t>
      </w:r>
    </w:p>
    <w:p w14:paraId="60F1D9C4" w14:textId="21BCCE3E" w:rsidR="00EE0635" w:rsidRPr="00C931EB" w:rsidRDefault="00EE0635" w:rsidP="00EE0635">
      <w:r w:rsidRPr="00C931EB">
        <w:tab/>
        <w:t>The training program would include, but not be limited to: identifying previous and current unconscious biases and misinformation when providing perinatal treatment and care to, or interacting with, pregnant women; identifying</w:t>
      </w:r>
      <w:r w:rsidR="005B6E20" w:rsidRPr="00C931EB">
        <w:t xml:space="preserve"> environmental,</w:t>
      </w:r>
      <w:r w:rsidRPr="00C931EB">
        <w:t xml:space="preserve"> personal, interpersonal, institutional, and cultural barriers to inclusion; information about the effects of historical and contemporary exclusion and oppression of minority communities; information about cultural identity across racial</w:t>
      </w:r>
      <w:r w:rsidR="00D42638" w:rsidRPr="00C931EB">
        <w:t xml:space="preserve">, </w:t>
      </w:r>
      <w:r w:rsidRPr="00C931EB">
        <w:t>ethnic</w:t>
      </w:r>
      <w:r w:rsidR="00D42638" w:rsidRPr="00C931EB">
        <w:t xml:space="preserve">, and other marginalized </w:t>
      </w:r>
      <w:r w:rsidRPr="00C931EB">
        <w:t xml:space="preserve">groups; information about communicating more effectively across racial, ethnic, religious, and gender identities; information about reproductive health; discussions on power dynamics and organizational decision-making and their effects on </w:t>
      </w:r>
      <w:r w:rsidR="00760E32" w:rsidRPr="00C931EB">
        <w:t xml:space="preserve">explicit and </w:t>
      </w:r>
      <w:r w:rsidR="00D95451" w:rsidRPr="00C931EB">
        <w:t>implicit</w:t>
      </w:r>
      <w:r w:rsidRPr="00C931EB">
        <w:t xml:space="preserve"> bias, and on inequities and racial</w:t>
      </w:r>
      <w:r w:rsidR="00D42638" w:rsidRPr="00C931EB">
        <w:t>,</w:t>
      </w:r>
      <w:r w:rsidRPr="00C931EB">
        <w:t xml:space="preserve"> ethnic</w:t>
      </w:r>
      <w:r w:rsidR="00D42638" w:rsidRPr="00C931EB">
        <w:t>, and other</w:t>
      </w:r>
      <w:r w:rsidRPr="00C931EB">
        <w:t xml:space="preserve"> disparities within the field of perinatal care, and how </w:t>
      </w:r>
      <w:r w:rsidR="00760E32" w:rsidRPr="00C931EB">
        <w:t xml:space="preserve">explicit and </w:t>
      </w:r>
      <w:r w:rsidR="00D95451" w:rsidRPr="00C931EB">
        <w:t>implicit</w:t>
      </w:r>
      <w:r w:rsidRPr="00C931EB">
        <w:t xml:space="preserve"> bias may contribute to pregnancy-related deaths and maternal and infant health outcomes; corrective measures to decrease </w:t>
      </w:r>
      <w:r w:rsidR="00760E32" w:rsidRPr="00C931EB">
        <w:t xml:space="preserve">explicit and </w:t>
      </w:r>
      <w:r w:rsidR="00D95451" w:rsidRPr="00C931EB">
        <w:t>implicit</w:t>
      </w:r>
      <w:r w:rsidRPr="00C931EB">
        <w:t xml:space="preserve"> bias at the interpersonal and institutional levels; and review of the annual report of the New Jersey Maternal Mortality Review Committee.</w:t>
      </w:r>
    </w:p>
    <w:p w14:paraId="393C0C18" w14:textId="4A062AAE" w:rsidR="00EE0635" w:rsidRPr="00C931EB" w:rsidRDefault="00EE0635" w:rsidP="00EE0635">
      <w:r w:rsidRPr="00C931EB">
        <w:tab/>
        <w:t xml:space="preserve">A health care professional who provides perinatal treatment and care to, and </w:t>
      </w:r>
      <w:r w:rsidR="00D42638" w:rsidRPr="00C931EB">
        <w:t>a supportive staff member</w:t>
      </w:r>
      <w:r w:rsidRPr="00C931EB">
        <w:t xml:space="preserve"> who interacts with, pregnant persons at a hospital or birthing center would be required to complete </w:t>
      </w:r>
      <w:r w:rsidRPr="00C931EB">
        <w:lastRenderedPageBreak/>
        <w:t xml:space="preserve">the training program and a refresher course, every two years.  The refresher course would be designed to provide the health care professional with updated information about racial, ethnic, and cultural identity, and best practices in decreasing interpersonal and institutional </w:t>
      </w:r>
      <w:r w:rsidR="00760E32" w:rsidRPr="00C931EB">
        <w:t xml:space="preserve">explicit and </w:t>
      </w:r>
      <w:r w:rsidR="00D95451" w:rsidRPr="00C931EB">
        <w:t>implicit</w:t>
      </w:r>
      <w:r w:rsidRPr="00C931EB">
        <w:t xml:space="preserve"> bias.  Upon successful completion of the training program, the health care professional or administrative or clerical staff member would receive a certification from the hospital or birthing center.</w:t>
      </w:r>
    </w:p>
    <w:p w14:paraId="4FA8D108" w14:textId="406800D6" w:rsidR="00EE0635" w:rsidRPr="00C931EB" w:rsidRDefault="00EE0635" w:rsidP="00EE0635">
      <w:r w:rsidRPr="00C931EB">
        <w:tab/>
        <w:t xml:space="preserve">Under the bill, a hospital or birthing center that implements an </w:t>
      </w:r>
      <w:r w:rsidR="00760E32" w:rsidRPr="00C931EB">
        <w:t xml:space="preserve">explicit and </w:t>
      </w:r>
      <w:r w:rsidR="00D95451" w:rsidRPr="00C931EB">
        <w:t>implicit</w:t>
      </w:r>
      <w:r w:rsidRPr="00C931EB">
        <w:t xml:space="preserve"> bias training program is to ensure that the program is structured in a manner that permits health care professionals to be eligible to receive continuing education credits for participation in the program.</w:t>
      </w:r>
    </w:p>
    <w:p w14:paraId="1A67F15B" w14:textId="6BE4DBD0" w:rsidR="00EE0635" w:rsidRPr="00C931EB" w:rsidRDefault="00EE0635" w:rsidP="00EE0635">
      <w:r w:rsidRPr="00C931EB">
        <w:tab/>
        <w:t xml:space="preserve">As amended, the bill requires the DOH to identify an </w:t>
      </w:r>
      <w:r w:rsidR="00760E32" w:rsidRPr="00C931EB">
        <w:t xml:space="preserve">explicit and </w:t>
      </w:r>
      <w:r w:rsidR="00D95451" w:rsidRPr="00C931EB">
        <w:t>implicit</w:t>
      </w:r>
      <w:r w:rsidRPr="00C931EB">
        <w:t xml:space="preserve"> bias training tool to be utilized by the </w:t>
      </w:r>
      <w:r w:rsidR="00760E32" w:rsidRPr="00C931EB">
        <w:t xml:space="preserve">explicit and </w:t>
      </w:r>
      <w:r w:rsidR="00D95451" w:rsidRPr="00C931EB">
        <w:t>implicit</w:t>
      </w:r>
      <w:r w:rsidRPr="00C931EB">
        <w:t xml:space="preserve"> bias training program implemented by a hospital or birthing center.  The use of DOH’s training tool by a hospital or birthing center would not preclude the hospital or birthing center from utilizing additional or customized training tools in addition to the DOH’s training tool.</w:t>
      </w:r>
    </w:p>
    <w:p w14:paraId="20A2F48C" w14:textId="18337755" w:rsidR="00EE0635" w:rsidRPr="00C931EB" w:rsidRDefault="00EE0635" w:rsidP="00EE0635">
      <w:r w:rsidRPr="00C931EB">
        <w:tab/>
        <w:t xml:space="preserve">As amended, the bill provides that in the event that a hospital or birthing center fails to implement an </w:t>
      </w:r>
      <w:r w:rsidR="00760E32" w:rsidRPr="00C931EB">
        <w:t xml:space="preserve">explicit and </w:t>
      </w:r>
      <w:r w:rsidR="00D95451" w:rsidRPr="00C931EB">
        <w:t>implicit</w:t>
      </w:r>
      <w:r w:rsidRPr="00C931EB">
        <w:t xml:space="preserve"> bias training program, the DOH would invoke penalties or take administrative action against the hospital or birthing center.  Any penalties imposed or administrative actions taken by the DOH may be imposed in a summary proceeding.</w:t>
      </w:r>
    </w:p>
    <w:p w14:paraId="268C5316" w14:textId="5CEF980C" w:rsidR="00EE0635" w:rsidRPr="00C931EB" w:rsidRDefault="00EE0635" w:rsidP="00EE0635">
      <w:r w:rsidRPr="00C931EB">
        <w:tab/>
        <w:t xml:space="preserve">As amended, the bill establishes a requirement for physicians, physician assistants, nurses, nurse midwives, certified professional midwives, or certified midwives who provide prenatal or perinatal care to pregnant women to complete one credit of continuing education in </w:t>
      </w:r>
      <w:r w:rsidR="00760E32" w:rsidRPr="00C931EB">
        <w:t xml:space="preserve">explicit and </w:t>
      </w:r>
      <w:r w:rsidR="00D95451" w:rsidRPr="00C931EB">
        <w:t>implicit</w:t>
      </w:r>
      <w:r w:rsidRPr="00C931EB">
        <w:t xml:space="preserve"> bias training, which </w:t>
      </w:r>
      <w:r w:rsidR="00760E32" w:rsidRPr="00C931EB">
        <w:t xml:space="preserve">explicit and </w:t>
      </w:r>
      <w:r w:rsidR="00D95451" w:rsidRPr="00C931EB">
        <w:t>implicit</w:t>
      </w:r>
      <w:r w:rsidRPr="00C931EB">
        <w:t xml:space="preserve"> bias training course is to meet the requirements for an </w:t>
      </w:r>
      <w:r w:rsidR="00760E32" w:rsidRPr="00C931EB">
        <w:t xml:space="preserve">explicit and </w:t>
      </w:r>
      <w:r w:rsidR="00D95451" w:rsidRPr="00C931EB">
        <w:t>implicit</w:t>
      </w:r>
      <w:r w:rsidRPr="00C931EB">
        <w:t xml:space="preserve"> bias training course required for physicians and staff providing perinatal care in a hospital or birthing center.  A health care professional who completes a continuing education course in </w:t>
      </w:r>
      <w:r w:rsidR="00760E32" w:rsidRPr="00C931EB">
        <w:t xml:space="preserve">explicit and </w:t>
      </w:r>
      <w:r w:rsidR="00D95451" w:rsidRPr="00C931EB">
        <w:t>implicit</w:t>
      </w:r>
      <w:r w:rsidRPr="00C931EB">
        <w:t xml:space="preserve"> bias training will be deemed to have satisfied the </w:t>
      </w:r>
      <w:r w:rsidR="00760E32" w:rsidRPr="00C931EB">
        <w:t xml:space="preserve">explicit and </w:t>
      </w:r>
      <w:r w:rsidR="00D95451" w:rsidRPr="00C931EB">
        <w:t>implicit</w:t>
      </w:r>
      <w:r w:rsidRPr="00C931EB">
        <w:t xml:space="preserve"> bias training requirement required for health care professionals providing perinatal care in a hospital or birthing center.</w:t>
      </w:r>
    </w:p>
    <w:p w14:paraId="705C3D9E" w14:textId="6312D1A6" w:rsidR="00EE0635" w:rsidRPr="00C931EB" w:rsidRDefault="00EE0635" w:rsidP="00EE0635">
      <w:r w:rsidRPr="00C931EB">
        <w:tab/>
        <w:t xml:space="preserve">The bill, as amended by the committee, requires that as a condition of being appointed as a member of the Board of State Medical Examiners or the New Jersey Board of Nursing, or the member’s continued appointment to the board, as applicable, a board member would complete an evidence-based </w:t>
      </w:r>
      <w:r w:rsidR="00760E32" w:rsidRPr="00C931EB">
        <w:t xml:space="preserve">explicit and </w:t>
      </w:r>
      <w:r w:rsidR="00D95451" w:rsidRPr="00C931EB">
        <w:t>implicit</w:t>
      </w:r>
      <w:r w:rsidRPr="00C931EB">
        <w:t xml:space="preserve"> bias training program approved by the Division of Consumer Affairs in the Department of Law and Public Safety</w:t>
      </w:r>
      <w:r w:rsidR="00D42638" w:rsidRPr="00C931EB">
        <w:t xml:space="preserve"> that is equivalent to the training program provided for in subsection b. of section 1 of this bill</w:t>
      </w:r>
      <w:r w:rsidRPr="00C931EB">
        <w:t xml:space="preserve">.  The board member would be required to complete, and acknowledge the </w:t>
      </w:r>
      <w:r w:rsidRPr="00C931EB">
        <w:lastRenderedPageBreak/>
        <w:t>completion of, the training program at a frequency determined by the division.</w:t>
      </w:r>
    </w:p>
    <w:p w14:paraId="185369CD" w14:textId="3975DB82" w:rsidR="008D4017" w:rsidRPr="00C931EB" w:rsidRDefault="00EE0635" w:rsidP="00EE0635">
      <w:r w:rsidRPr="00C931EB">
        <w:tab/>
        <w:t>As defined in the bill, “health care professional” means a person licensed or certified to practice a health care profession pursuant to Title 45 of the Revised Statutes.</w:t>
      </w:r>
      <w:r w:rsidR="00D42638" w:rsidRPr="00C931EB">
        <w:t xml:space="preserve">  “Explicit bias” means attitudes and beliefs about a person or group on a conscious level.</w:t>
      </w:r>
      <w:r w:rsidRPr="00C931EB">
        <w:t xml:space="preserve">  “</w:t>
      </w:r>
      <w:r w:rsidR="00D95451" w:rsidRPr="00C931EB">
        <w:t>Implicit</w:t>
      </w:r>
      <w:r w:rsidRPr="00C931EB">
        <w:t xml:space="preserve"> bias” means a bias in judgment or behavior that results from subtle cognitive processes, including </w:t>
      </w:r>
      <w:r w:rsidR="00D95451" w:rsidRPr="00C931EB">
        <w:t>implicit</w:t>
      </w:r>
      <w:r w:rsidRPr="00C931EB">
        <w:t xml:space="preserve"> prejudice and </w:t>
      </w:r>
      <w:r w:rsidR="00D95451" w:rsidRPr="00C931EB">
        <w:t>implicit</w:t>
      </w:r>
      <w:r w:rsidRPr="00C931EB">
        <w:t xml:space="preserve"> stereotypes, that often operate at a level below conscious awareness and without intentional control.  “</w:t>
      </w:r>
      <w:r w:rsidR="00D95451" w:rsidRPr="00C931EB">
        <w:t>Implicit</w:t>
      </w:r>
      <w:r w:rsidRPr="00C931EB">
        <w:t xml:space="preserve"> stereotypes” means the unconscious attributions of particular qualities to a member of a certain social group, influenced by experience, and based on learned associations between various qualities and social categories, including race and gender. “Perinatal care” means the provision of care during pregnancy, labor, delivery, postpartum and neonatal periods.</w:t>
      </w:r>
    </w:p>
    <w:p w14:paraId="7972DA8C" w14:textId="5305B310" w:rsidR="003B6112" w:rsidRPr="00C931EB" w:rsidRDefault="003B6112" w:rsidP="00EE0635">
      <w:r w:rsidRPr="00C931EB">
        <w:tab/>
        <w:t>As</w:t>
      </w:r>
      <w:r w:rsidR="0058602C">
        <w:t xml:space="preserve"> amended and</w:t>
      </w:r>
      <w:r w:rsidRPr="00C931EB">
        <w:t xml:space="preserve"> reported by th</w:t>
      </w:r>
      <w:r w:rsidR="009A1B72">
        <w:t>e</w:t>
      </w:r>
      <w:r w:rsidRPr="00C931EB">
        <w:t xml:space="preserve"> committee, Senate Bill No. 703 (2R) is identical to Assembly Bill No. 1079 (1R) which</w:t>
      </w:r>
      <w:r w:rsidR="009A1B72">
        <w:t xml:space="preserve"> also</w:t>
      </w:r>
      <w:r w:rsidRPr="00C931EB">
        <w:t xml:space="preserve"> was</w:t>
      </w:r>
      <w:r w:rsidR="009A1B72">
        <w:t xml:space="preserve"> amended and</w:t>
      </w:r>
      <w:r w:rsidRPr="00C931EB">
        <w:t xml:space="preserve"> reported by the committee on this date.</w:t>
      </w:r>
    </w:p>
    <w:p w14:paraId="45F36AAF" w14:textId="77777777" w:rsidR="00274116" w:rsidRPr="00C931EB" w:rsidRDefault="00274116" w:rsidP="00632B70"/>
    <w:p w14:paraId="5B566D34" w14:textId="11ED1034" w:rsidR="00E73296" w:rsidRPr="0058602C" w:rsidRDefault="008D4017" w:rsidP="008D4017">
      <w:pPr>
        <w:rPr>
          <w:u w:val="double"/>
        </w:rPr>
      </w:pPr>
      <w:r w:rsidRPr="00C931EB">
        <w:rPr>
          <w:u w:val="double"/>
        </w:rPr>
        <w:t>COMMITTEE AMENDMENTS:</w:t>
      </w:r>
    </w:p>
    <w:p w14:paraId="59F9C1F9" w14:textId="59DBBAF9" w:rsidR="00D4032B" w:rsidRPr="00C931EB" w:rsidRDefault="00E73296" w:rsidP="008D4017">
      <w:r w:rsidRPr="00C931EB">
        <w:tab/>
        <w:t xml:space="preserve">The committee amendments </w:t>
      </w:r>
      <w:r w:rsidR="00A85AAA" w:rsidRPr="00C931EB">
        <w:t>provide for</w:t>
      </w:r>
      <w:r w:rsidRPr="00C931EB">
        <w:t xml:space="preserve"> the inclusion of explicit bias training to the implicit bias training</w:t>
      </w:r>
      <w:r w:rsidR="00A85AAA" w:rsidRPr="00C931EB">
        <w:t xml:space="preserve"> programs</w:t>
      </w:r>
      <w:r w:rsidRPr="00C931EB">
        <w:t>, refresher course</w:t>
      </w:r>
      <w:r w:rsidR="00A85AAA" w:rsidRPr="00C931EB">
        <w:t>, training tool, and continuing medical education credit</w:t>
      </w:r>
      <w:r w:rsidR="00C15E16" w:rsidRPr="00C931EB">
        <w:t xml:space="preserve"> </w:t>
      </w:r>
      <w:r w:rsidR="00B365E9" w:rsidRPr="00C931EB">
        <w:t xml:space="preserve">educational </w:t>
      </w:r>
      <w:r w:rsidR="00C15E16" w:rsidRPr="00C931EB">
        <w:t>programs and</w:t>
      </w:r>
      <w:r w:rsidR="003E61E7" w:rsidRPr="00C931EB">
        <w:t xml:space="preserve"> </w:t>
      </w:r>
      <w:r w:rsidR="00BE25CD" w:rsidRPr="00C931EB">
        <w:t xml:space="preserve">topics </w:t>
      </w:r>
      <w:r w:rsidR="00A85AAA" w:rsidRPr="00C931EB">
        <w:t>required by the bill.</w:t>
      </w:r>
    </w:p>
    <w:p w14:paraId="526E5E34" w14:textId="227E26C0" w:rsidR="00A85AAA" w:rsidRPr="00C931EB" w:rsidRDefault="00A85AAA" w:rsidP="008D4017">
      <w:r w:rsidRPr="00C931EB">
        <w:tab/>
        <w:t>The committee amendments update references of “administrative and clerical staff members” to “supportive staff members.”</w:t>
      </w:r>
    </w:p>
    <w:p w14:paraId="5CA15709" w14:textId="35FDAA62" w:rsidR="00A85AAA" w:rsidRPr="00C931EB" w:rsidRDefault="00A85AAA" w:rsidP="008D4017">
      <w:r w:rsidRPr="00C931EB">
        <w:tab/>
        <w:t xml:space="preserve">The committee amendments clarify that the program will also identify environmental barriers to inclusion and include information about cultural identity across other marginalized groups and a discussion on inequities and racial, ethnic, and other disparities. </w:t>
      </w:r>
    </w:p>
    <w:p w14:paraId="5F7E33E9" w14:textId="217AB71B" w:rsidR="00A85AAA" w:rsidRPr="00C931EB" w:rsidRDefault="00A85AAA" w:rsidP="008D4017">
      <w:r w:rsidRPr="00C931EB">
        <w:tab/>
        <w:t>The committee amendments define “explicit bias” as attitudes and beliefs about a person or group on a conscious level.</w:t>
      </w:r>
    </w:p>
    <w:p w14:paraId="7BCF5CBF" w14:textId="67A940A4" w:rsidR="00A85AAA" w:rsidRDefault="00A85AAA" w:rsidP="008D4017">
      <w:r w:rsidRPr="00C931EB">
        <w:tab/>
        <w:t>The committee amendments clarify that the explicit and implicit bias training program</w:t>
      </w:r>
      <w:r w:rsidR="003855F0" w:rsidRPr="00C931EB">
        <w:t>, required as a condition of being appointed as a member of the New Jersey Board of Nursing, or the member’s continued appointment to the board, is</w:t>
      </w:r>
      <w:r w:rsidRPr="00C931EB">
        <w:t xml:space="preserve"> equivalent to the training program provided for in subsection b. of section 1 of </w:t>
      </w:r>
      <w:r w:rsidR="003855F0" w:rsidRPr="00C931EB">
        <w:t>this bill.</w:t>
      </w:r>
    </w:p>
    <w:p w14:paraId="6AD66832" w14:textId="77777777" w:rsidR="0058602C" w:rsidRPr="00C931EB" w:rsidRDefault="0058602C" w:rsidP="0058602C">
      <w:r>
        <w:tab/>
      </w:r>
      <w:r w:rsidRPr="00C931EB">
        <w:t>The committee amendments provide technical changes to the synopsis and title.</w:t>
      </w:r>
    </w:p>
    <w:p w14:paraId="6321C013" w14:textId="7E194736" w:rsidR="0058602C" w:rsidRDefault="0058602C" w:rsidP="008D4017"/>
    <w:p w14:paraId="2ACDE19F" w14:textId="366DDAEB" w:rsidR="0058602C" w:rsidRDefault="006D08BA" w:rsidP="008D4017">
      <w:r>
        <w:rPr>
          <w:u w:val="double"/>
        </w:rPr>
        <w:t>FISCAL IMPACT:</w:t>
      </w:r>
    </w:p>
    <w:p w14:paraId="7C1D57DB" w14:textId="77777777" w:rsidR="006D08BA" w:rsidRPr="006D08BA" w:rsidRDefault="006D08BA" w:rsidP="006D08BA">
      <w:r>
        <w:tab/>
      </w:r>
      <w:r w:rsidRPr="006D08BA">
        <w:t xml:space="preserve">The Office of Legislative Services (OLS) finds that this bill will result in an indeterminate, and likely minimal, increase in State costs for the Department of Health (DOH) to develop regulations requiring hospitals that provide inpatient maternity services and licensed birthing centers to implement an evidence-based explicit and implicit bias training program for health professionals who provide perinatal </w:t>
      </w:r>
      <w:r w:rsidRPr="006D08BA">
        <w:lastRenderedPageBreak/>
        <w:t>treatment and care, regardless of the health professional’s compensation agreement or contractual or privilege status with the hospital or birthing center, and all supportive services staff, as defined by the DOH, who interact with pregnant persons at the hospital or birthing center.</w:t>
      </w:r>
    </w:p>
    <w:p w14:paraId="0CC0638C" w14:textId="66F5D7EF" w:rsidR="006D08BA" w:rsidRPr="006D08BA" w:rsidRDefault="006D08BA" w:rsidP="006D08BA">
      <w:r>
        <w:tab/>
      </w:r>
      <w:r w:rsidRPr="006D08BA">
        <w:t xml:space="preserve">The Division of Consumer Affairs in the Department of Law and Public Safety will realize an indeterminate increase in costs associated with a requirement that the New Jersey Board of Medical Examiners, the Midwifery Committee of the State Board of Medical Examiners, and the New Jersey Board of Nursing ensure that all licensed physicians, physician assistants, professional nurses and practical nurses who provide perinatal services take, on a biennial basis, one credit of continuing education programs concerning explicit and implicit bias that meet the requirements established under the bill.  Certified nurse midwives, certified professional midwives and certified midwives who were licensed prior to the effective date of this bill would be required to complete at least one credit of educational programs concerning explicit and implicit bias as a condition of license renewal.  </w:t>
      </w:r>
    </w:p>
    <w:p w14:paraId="4BB7B66B" w14:textId="74BB3BB0" w:rsidR="006D08BA" w:rsidRPr="006D08BA" w:rsidRDefault="006D08BA" w:rsidP="006D08BA">
      <w:r>
        <w:tab/>
      </w:r>
      <w:r w:rsidRPr="006D08BA">
        <w:t>A provision requiring the DOH to impose penalties or take administrative action against a hospital or birthing center that fails to implement an explicit and implicit bias training program may increase State revenues by an indeterminate amount.  Without information regarding the schedule of penalties, or the number of hospitals or birthing centers that may be penalized, the OLS is unable to calculate the value of any revenue increase.</w:t>
      </w:r>
    </w:p>
    <w:p w14:paraId="2F744B27" w14:textId="313DC0F0" w:rsidR="006D08BA" w:rsidRPr="006D08BA" w:rsidRDefault="006D08BA" w:rsidP="008D4017">
      <w:r>
        <w:tab/>
      </w:r>
      <w:r w:rsidRPr="006D08BA">
        <w:t>University Hospital, an independent non-profit legal entity that is an instrumentality of the State, will experience an indeterminate increase in expenditures to develop and implement the requisite evidence-based training program, and the refresher course.  In addition, should University Hospital fail to implement the explicit and implicit bias training program required pursuant to this bill, the hospital would be required to pay certain financial penalties to the Department of Health.</w:t>
      </w:r>
    </w:p>
    <w:sectPr w:rsidR="006D08BA" w:rsidRPr="006D08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34685" w14:textId="77777777" w:rsidR="00D4412E" w:rsidRDefault="00D4412E">
      <w:r>
        <w:separator/>
      </w:r>
    </w:p>
  </w:endnote>
  <w:endnote w:type="continuationSeparator" w:id="0">
    <w:p w14:paraId="40D8947C" w14:textId="77777777" w:rsidR="00D4412E" w:rsidRDefault="00D4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E3A5C7" w14:textId="77777777" w:rsidR="00D4412E" w:rsidRDefault="00D4412E">
      <w:r>
        <w:separator/>
      </w:r>
    </w:p>
  </w:footnote>
  <w:footnote w:type="continuationSeparator" w:id="0">
    <w:p w14:paraId="469FD5F1" w14:textId="77777777" w:rsidR="00D4412E" w:rsidRDefault="00D44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207F" w14:textId="3F1D477A" w:rsidR="00662ED4" w:rsidRDefault="00C23B65" w:rsidP="00C23B65">
    <w:pPr>
      <w:pStyle w:val="HeaderPage2"/>
      <w:jc w:val="center"/>
    </w:pPr>
    <w:r>
      <w:fldChar w:fldCharType="begin"/>
    </w:r>
    <w:r>
      <w:instrText xml:space="preserve"> PAGE  \* MERGEFORMAT </w:instrText>
    </w:r>
    <w:r>
      <w:fldChar w:fldCharType="separate"/>
    </w:r>
    <w:r w:rsidR="003A4B33">
      <w:rPr>
        <w:noProof/>
      </w:rPr>
      <w:t>4</w:t>
    </w:r>
    <w:r>
      <w:fldChar w:fldCharType="end"/>
    </w:r>
  </w:p>
  <w:p w14:paraId="73480C9F" w14:textId="77777777" w:rsidR="00C23B65" w:rsidRDefault="00C23B65" w:rsidP="00C23B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1C5"/>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768"/>
    <w:rsid w:val="00121487"/>
    <w:rsid w:val="001231F1"/>
    <w:rsid w:val="00140BC7"/>
    <w:rsid w:val="00146CD6"/>
    <w:rsid w:val="001471AE"/>
    <w:rsid w:val="001561A5"/>
    <w:rsid w:val="0015788F"/>
    <w:rsid w:val="0016084D"/>
    <w:rsid w:val="00172814"/>
    <w:rsid w:val="0017383E"/>
    <w:rsid w:val="00177309"/>
    <w:rsid w:val="00187EE5"/>
    <w:rsid w:val="0019009B"/>
    <w:rsid w:val="00193E07"/>
    <w:rsid w:val="00194AA9"/>
    <w:rsid w:val="001968DB"/>
    <w:rsid w:val="001A3D2C"/>
    <w:rsid w:val="001A5566"/>
    <w:rsid w:val="001B46AC"/>
    <w:rsid w:val="001C5767"/>
    <w:rsid w:val="001C5A13"/>
    <w:rsid w:val="001D0158"/>
    <w:rsid w:val="001D7401"/>
    <w:rsid w:val="001E11F2"/>
    <w:rsid w:val="001E45D0"/>
    <w:rsid w:val="001E4D1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116"/>
    <w:rsid w:val="002746FB"/>
    <w:rsid w:val="00277144"/>
    <w:rsid w:val="00280CC7"/>
    <w:rsid w:val="002862BF"/>
    <w:rsid w:val="00290291"/>
    <w:rsid w:val="00292D7C"/>
    <w:rsid w:val="002A2454"/>
    <w:rsid w:val="002A3871"/>
    <w:rsid w:val="002A401D"/>
    <w:rsid w:val="002A52AF"/>
    <w:rsid w:val="002C19EE"/>
    <w:rsid w:val="002D29CF"/>
    <w:rsid w:val="002D3F95"/>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0F0"/>
    <w:rsid w:val="00351F35"/>
    <w:rsid w:val="003539EC"/>
    <w:rsid w:val="0036011B"/>
    <w:rsid w:val="003624A0"/>
    <w:rsid w:val="00364CB7"/>
    <w:rsid w:val="00365C5B"/>
    <w:rsid w:val="00372AD8"/>
    <w:rsid w:val="003743ED"/>
    <w:rsid w:val="003779C2"/>
    <w:rsid w:val="00380D7C"/>
    <w:rsid w:val="0038423A"/>
    <w:rsid w:val="003855F0"/>
    <w:rsid w:val="00385E25"/>
    <w:rsid w:val="003A1FF6"/>
    <w:rsid w:val="003A2064"/>
    <w:rsid w:val="003A4B33"/>
    <w:rsid w:val="003A7D21"/>
    <w:rsid w:val="003B227A"/>
    <w:rsid w:val="003B6112"/>
    <w:rsid w:val="003B6728"/>
    <w:rsid w:val="003B74FA"/>
    <w:rsid w:val="003C33AC"/>
    <w:rsid w:val="003C7607"/>
    <w:rsid w:val="003E50B9"/>
    <w:rsid w:val="003E61E7"/>
    <w:rsid w:val="003F13C1"/>
    <w:rsid w:val="003F6DD9"/>
    <w:rsid w:val="00400B15"/>
    <w:rsid w:val="00403D4F"/>
    <w:rsid w:val="00410412"/>
    <w:rsid w:val="004144CF"/>
    <w:rsid w:val="004174D1"/>
    <w:rsid w:val="00420C8F"/>
    <w:rsid w:val="004277D0"/>
    <w:rsid w:val="00436B31"/>
    <w:rsid w:val="00437670"/>
    <w:rsid w:val="00440C7E"/>
    <w:rsid w:val="00450A12"/>
    <w:rsid w:val="004519BE"/>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A16"/>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A84"/>
    <w:rsid w:val="0052178A"/>
    <w:rsid w:val="00525D56"/>
    <w:rsid w:val="0052722C"/>
    <w:rsid w:val="00527799"/>
    <w:rsid w:val="00530663"/>
    <w:rsid w:val="00531292"/>
    <w:rsid w:val="00550947"/>
    <w:rsid w:val="005644EB"/>
    <w:rsid w:val="005722B9"/>
    <w:rsid w:val="00581591"/>
    <w:rsid w:val="0058602C"/>
    <w:rsid w:val="005877B1"/>
    <w:rsid w:val="005A10AB"/>
    <w:rsid w:val="005A5CB6"/>
    <w:rsid w:val="005B0C35"/>
    <w:rsid w:val="005B6E20"/>
    <w:rsid w:val="005C1CB5"/>
    <w:rsid w:val="005C2E96"/>
    <w:rsid w:val="005C51A8"/>
    <w:rsid w:val="005E3EC4"/>
    <w:rsid w:val="005E6766"/>
    <w:rsid w:val="005F075C"/>
    <w:rsid w:val="005F5E32"/>
    <w:rsid w:val="005F67A1"/>
    <w:rsid w:val="00607913"/>
    <w:rsid w:val="00607F92"/>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8BA"/>
    <w:rsid w:val="006D2BBF"/>
    <w:rsid w:val="006D2DD5"/>
    <w:rsid w:val="006F4981"/>
    <w:rsid w:val="00705FA0"/>
    <w:rsid w:val="00717104"/>
    <w:rsid w:val="0071764F"/>
    <w:rsid w:val="00726758"/>
    <w:rsid w:val="007459B6"/>
    <w:rsid w:val="007472F5"/>
    <w:rsid w:val="0075754A"/>
    <w:rsid w:val="00760429"/>
    <w:rsid w:val="00760E32"/>
    <w:rsid w:val="0076634F"/>
    <w:rsid w:val="007762E8"/>
    <w:rsid w:val="007808FF"/>
    <w:rsid w:val="00787C51"/>
    <w:rsid w:val="00790729"/>
    <w:rsid w:val="007934E1"/>
    <w:rsid w:val="00796073"/>
    <w:rsid w:val="007A0689"/>
    <w:rsid w:val="007A56BA"/>
    <w:rsid w:val="007A60C5"/>
    <w:rsid w:val="007B0CFF"/>
    <w:rsid w:val="007B3D29"/>
    <w:rsid w:val="007C1799"/>
    <w:rsid w:val="007C2A85"/>
    <w:rsid w:val="007C2BA4"/>
    <w:rsid w:val="007C5327"/>
    <w:rsid w:val="007D0B68"/>
    <w:rsid w:val="007D350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017"/>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B7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1C2"/>
    <w:rsid w:val="00A23DE7"/>
    <w:rsid w:val="00A27C93"/>
    <w:rsid w:val="00A301C9"/>
    <w:rsid w:val="00A34C4F"/>
    <w:rsid w:val="00A42C97"/>
    <w:rsid w:val="00A51994"/>
    <w:rsid w:val="00A53B47"/>
    <w:rsid w:val="00A577F9"/>
    <w:rsid w:val="00A654F0"/>
    <w:rsid w:val="00A65CE7"/>
    <w:rsid w:val="00A76504"/>
    <w:rsid w:val="00A85AAA"/>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5E9"/>
    <w:rsid w:val="00B4193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107"/>
    <w:rsid w:val="00BA293D"/>
    <w:rsid w:val="00BA6BA8"/>
    <w:rsid w:val="00BB0D7A"/>
    <w:rsid w:val="00BB46C4"/>
    <w:rsid w:val="00BB5300"/>
    <w:rsid w:val="00BC6B1B"/>
    <w:rsid w:val="00BD2630"/>
    <w:rsid w:val="00BD5182"/>
    <w:rsid w:val="00BD76CA"/>
    <w:rsid w:val="00BE23B4"/>
    <w:rsid w:val="00BE25CD"/>
    <w:rsid w:val="00C032CB"/>
    <w:rsid w:val="00C062F3"/>
    <w:rsid w:val="00C122C7"/>
    <w:rsid w:val="00C13E25"/>
    <w:rsid w:val="00C15E16"/>
    <w:rsid w:val="00C20FDB"/>
    <w:rsid w:val="00C228D1"/>
    <w:rsid w:val="00C23217"/>
    <w:rsid w:val="00C23B65"/>
    <w:rsid w:val="00C34FAB"/>
    <w:rsid w:val="00C37037"/>
    <w:rsid w:val="00C42B48"/>
    <w:rsid w:val="00C44424"/>
    <w:rsid w:val="00C47AF5"/>
    <w:rsid w:val="00C53CFF"/>
    <w:rsid w:val="00C55D17"/>
    <w:rsid w:val="00C6255C"/>
    <w:rsid w:val="00C65801"/>
    <w:rsid w:val="00C742BF"/>
    <w:rsid w:val="00C75BF9"/>
    <w:rsid w:val="00C863A3"/>
    <w:rsid w:val="00C87FC7"/>
    <w:rsid w:val="00C91858"/>
    <w:rsid w:val="00C931EB"/>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32B"/>
    <w:rsid w:val="00D42638"/>
    <w:rsid w:val="00D4412E"/>
    <w:rsid w:val="00D44C80"/>
    <w:rsid w:val="00D458D6"/>
    <w:rsid w:val="00D57BC3"/>
    <w:rsid w:val="00D64B78"/>
    <w:rsid w:val="00D65895"/>
    <w:rsid w:val="00D74306"/>
    <w:rsid w:val="00D7553F"/>
    <w:rsid w:val="00D84CF6"/>
    <w:rsid w:val="00D9059F"/>
    <w:rsid w:val="00D95451"/>
    <w:rsid w:val="00DA7D99"/>
    <w:rsid w:val="00DB07E6"/>
    <w:rsid w:val="00DB4B85"/>
    <w:rsid w:val="00DB7465"/>
    <w:rsid w:val="00DB7677"/>
    <w:rsid w:val="00DB79F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296"/>
    <w:rsid w:val="00E764D9"/>
    <w:rsid w:val="00E8408C"/>
    <w:rsid w:val="00E86A3E"/>
    <w:rsid w:val="00E90CBC"/>
    <w:rsid w:val="00E941A7"/>
    <w:rsid w:val="00E97A05"/>
    <w:rsid w:val="00E97C34"/>
    <w:rsid w:val="00EA034A"/>
    <w:rsid w:val="00EA09B8"/>
    <w:rsid w:val="00EA36EA"/>
    <w:rsid w:val="00EC66C0"/>
    <w:rsid w:val="00ED0598"/>
    <w:rsid w:val="00ED16A7"/>
    <w:rsid w:val="00ED4A32"/>
    <w:rsid w:val="00ED5E27"/>
    <w:rsid w:val="00ED7306"/>
    <w:rsid w:val="00EE0635"/>
    <w:rsid w:val="00EE2498"/>
    <w:rsid w:val="00EE49E4"/>
    <w:rsid w:val="00EE62FC"/>
    <w:rsid w:val="00EE6D25"/>
    <w:rsid w:val="00EF0439"/>
    <w:rsid w:val="00EF52FC"/>
    <w:rsid w:val="00F140A0"/>
    <w:rsid w:val="00F26A91"/>
    <w:rsid w:val="00F27A50"/>
    <w:rsid w:val="00F30F46"/>
    <w:rsid w:val="00F3289D"/>
    <w:rsid w:val="00F44BEF"/>
    <w:rsid w:val="00F472DE"/>
    <w:rsid w:val="00F508CB"/>
    <w:rsid w:val="00F62075"/>
    <w:rsid w:val="00F638EA"/>
    <w:rsid w:val="00F649A5"/>
    <w:rsid w:val="00F65F2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FD0"/>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86A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A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00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1500</Words>
  <Characters>8661</Characters>
  <Application>Microsoft Office Word</Application>
  <DocSecurity>0</DocSecurity>
  <Lines>174</Lines>
  <Paragraphs>30</Paragraphs>
  <ScaleCrop>false</ScaleCrop>
  <HeadingPairs>
    <vt:vector size="2" baseType="variant">
      <vt:variant>
        <vt:lpstr>Title</vt:lpstr>
      </vt:variant>
      <vt:variant>
        <vt:i4>1</vt:i4>
      </vt:variant>
    </vt:vector>
  </HeadingPairs>
  <TitlesOfParts>
    <vt:vector size="1" baseType="lpstr">
      <vt:lpstr>S703 2R AAP Statement 2/24/21</vt:lpstr>
    </vt:vector>
  </TitlesOfParts>
  <Manager>R224</Manager>
  <Company>NJ OLS DMU</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2R AAP Statement 2/24/21</dc:title>
  <dc:subject/>
  <dc:creator>Assembly AAP</dc:creator>
  <cp:keywords>S703|4|HS |321|0|0|!||</cp:keywords>
  <dc:description/>
  <cp:lastModifiedBy>Franks, Denise</cp:lastModifiedBy>
  <cp:revision>2</cp:revision>
  <cp:lastPrinted>2021-02-25T16:33:00Z</cp:lastPrinted>
  <dcterms:created xsi:type="dcterms:W3CDTF">2021-02-25T17:53:00Z</dcterms:created>
  <dcterms:modified xsi:type="dcterms:W3CDTF">2021-02-25T17:53:00Z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