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61A" w:rsidRDefault="00DE561A" w:rsidP="00DE561A">
      <w:pPr>
        <w:pStyle w:val="bpuBill"/>
      </w:pPr>
      <w:bookmarkStart w:id="0" w:name="bpuFrontPg"/>
      <w:bookmarkEnd w:id="0"/>
      <w:r>
        <w:t xml:space="preserve">SENATE, No. 797 </w:t>
      </w:r>
    </w:p>
    <w:p w:rsidR="00DE561A" w:rsidRPr="00DE561A" w:rsidRDefault="00DE561A" w:rsidP="00DE561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4709238" r:id="rId8"/>
        </w:object>
      </w:r>
    </w:p>
    <w:p w:rsidR="00DE561A" w:rsidRDefault="00DE561A" w:rsidP="00DE561A">
      <w:pPr>
        <w:pStyle w:val="bpuState"/>
      </w:pPr>
      <w:r>
        <w:t>STATE OF NEW JERSEY</w:t>
      </w:r>
    </w:p>
    <w:p w:rsidR="00DE561A" w:rsidRDefault="00DE561A" w:rsidP="00DE561A">
      <w:pPr>
        <w:pStyle w:val="bpuLegislature"/>
      </w:pPr>
      <w:r>
        <w:t>219th LEGISLATURE</w:t>
      </w:r>
    </w:p>
    <w:p w:rsidR="00DE561A" w:rsidRDefault="00DE561A" w:rsidP="00DE561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4709239" r:id="rId9"/>
        </w:object>
      </w:r>
      <w:r>
        <w:t xml:space="preserve">  </w:t>
      </w:r>
    </w:p>
    <w:p w:rsidR="00DE561A" w:rsidRDefault="00DE561A" w:rsidP="00DE561A">
      <w:pPr>
        <w:pStyle w:val="bpuIntro"/>
      </w:pPr>
      <w:r>
        <w:t>PRE-FILED FOR INTRODUCTION IN THE 2020 SESSION</w:t>
      </w:r>
    </w:p>
    <w:p w:rsidR="00DE561A" w:rsidRDefault="00DE561A" w:rsidP="00DE561A">
      <w:pPr>
        <w:pStyle w:val="bpuIntro"/>
      </w:pPr>
    </w:p>
    <w:p w:rsidR="00DE561A" w:rsidRDefault="00DE561A" w:rsidP="00DE561A">
      <w:pPr>
        <w:pStyle w:val="bpuIntro"/>
        <w:sectPr w:rsidR="00DE561A" w:rsidSect="008D029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DE561A" w:rsidRDefault="00DE561A" w:rsidP="00DE561A">
      <w:pPr>
        <w:pStyle w:val="bpuIntro"/>
      </w:pPr>
    </w:p>
    <w:p w:rsidR="00DE561A" w:rsidRDefault="00DE561A" w:rsidP="00DE561A">
      <w:pPr>
        <w:pStyle w:val="bpuSponsor"/>
      </w:pPr>
      <w:r>
        <w:t>Sponsored by:</w:t>
      </w:r>
    </w:p>
    <w:p w:rsidR="00DE561A" w:rsidRDefault="00DE561A" w:rsidP="00DE561A">
      <w:pPr>
        <w:pStyle w:val="bpuSponsor"/>
      </w:pPr>
      <w:r>
        <w:t>Senator  SANDRA B. CUNNINGHAM</w:t>
      </w:r>
    </w:p>
    <w:p w:rsidR="00DE561A" w:rsidRDefault="00DE561A" w:rsidP="00DE561A">
      <w:pPr>
        <w:pStyle w:val="bpuSponsor"/>
      </w:pPr>
      <w:r>
        <w:t>District 31 (Hudson)</w:t>
      </w:r>
    </w:p>
    <w:p w:rsidR="00DE561A" w:rsidRDefault="008D029B" w:rsidP="008D029B">
      <w:pPr>
        <w:pStyle w:val="bpuSponsor"/>
      </w:pPr>
      <w:r>
        <w:t>Senator  MICHAEL J. DOHERTY</w:t>
      </w:r>
    </w:p>
    <w:p w:rsidR="008D029B" w:rsidRDefault="008D029B" w:rsidP="008D029B">
      <w:pPr>
        <w:pStyle w:val="bpuSponsor"/>
      </w:pPr>
      <w:r>
        <w:t>District 23 (Hunterdon, Somerset and Warren)</w:t>
      </w:r>
    </w:p>
    <w:p w:rsidR="008D029B" w:rsidRPr="008D029B" w:rsidRDefault="008D029B" w:rsidP="008D029B">
      <w:pPr>
        <w:pStyle w:val="bpuSponsor"/>
      </w:pPr>
    </w:p>
    <w:p w:rsidR="00DE561A" w:rsidRDefault="00DE561A" w:rsidP="00DE561A">
      <w:pPr>
        <w:pStyle w:val="bpuSponsor"/>
      </w:pPr>
    </w:p>
    <w:p w:rsidR="00DE561A" w:rsidRDefault="00DE561A" w:rsidP="00DE561A">
      <w:pPr>
        <w:pStyle w:val="bpuSponsor"/>
      </w:pPr>
    </w:p>
    <w:p w:rsidR="00DE561A" w:rsidRDefault="00DE561A" w:rsidP="00DE561A">
      <w:pPr>
        <w:pStyle w:val="bpuSponsor"/>
      </w:pPr>
    </w:p>
    <w:p w:rsidR="00DE561A" w:rsidRDefault="00DE561A" w:rsidP="00DE561A">
      <w:pPr>
        <w:pStyle w:val="bpuSponsor"/>
      </w:pPr>
      <w:r>
        <w:t>SYNOPSIS</w:t>
      </w:r>
    </w:p>
    <w:p w:rsidR="00DE561A" w:rsidRDefault="00DE561A" w:rsidP="00DE561A">
      <w:pPr>
        <w:pStyle w:val="bpuNormText"/>
      </w:pPr>
      <w:r>
        <w:tab/>
        <w:t xml:space="preserve">Prohibits municipal licensure of children operating temporary businesses. </w:t>
      </w:r>
    </w:p>
    <w:p w:rsidR="00DE561A" w:rsidRDefault="00DE561A" w:rsidP="00DE561A">
      <w:pPr>
        <w:pStyle w:val="bpuNormText"/>
      </w:pPr>
    </w:p>
    <w:p w:rsidR="00DE561A" w:rsidRDefault="00DE561A" w:rsidP="00DE561A">
      <w:pPr>
        <w:pStyle w:val="bpuSponsor"/>
      </w:pPr>
      <w:r>
        <w:t xml:space="preserve">CURRENT VERSION OF TEXT </w:t>
      </w:r>
    </w:p>
    <w:p w:rsidR="00DE561A" w:rsidRDefault="00B81689" w:rsidP="00DE561A">
      <w:pPr>
        <w:pStyle w:val="bpuNormText"/>
      </w:pPr>
      <w:r>
        <w:tab/>
        <w:t>As reported by the Senate Community and Urban Affairs Committee with technical review.</w:t>
      </w:r>
    </w:p>
    <w:p w:rsidR="00DE561A" w:rsidRDefault="00DE561A" w:rsidP="00DE561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E561A" w:rsidRDefault="00DE561A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E561A" w:rsidSect="00DE561A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7B2E75" w:rsidRPr="00677316" w:rsidRDefault="007B2E75" w:rsidP="007B2E75">
      <w:pPr>
        <w:pStyle w:val="HangingAnAct"/>
        <w:rPr>
          <w:rStyle w:val="HangingAnActChar"/>
        </w:rPr>
      </w:pPr>
      <w:r w:rsidRPr="007B2E7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13A15">
        <w:rPr>
          <w:rStyle w:val="HangingAnActChar"/>
        </w:rPr>
        <w:t>prohibiting municipal li</w:t>
      </w:r>
      <w:bookmarkStart w:id="1" w:name="_GoBack"/>
      <w:bookmarkEnd w:id="1"/>
      <w:r w:rsidRPr="00B13A15">
        <w:rPr>
          <w:rStyle w:val="HangingAnActChar"/>
        </w:rPr>
        <w:t>censure of children operating temporary businesses and supplementing chapter 52 of Title 40 of the Revised Statutes.</w:t>
      </w:r>
    </w:p>
    <w:p w:rsidR="007B2E75" w:rsidRPr="00D71D68" w:rsidRDefault="007B2E75" w:rsidP="007B2E75"/>
    <w:p w:rsidR="007B2E75" w:rsidRPr="00AA7880" w:rsidRDefault="007B2E75" w:rsidP="007B2E7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B2E75" w:rsidRPr="00D71D68" w:rsidRDefault="007B2E75" w:rsidP="007B2E75"/>
    <w:p w:rsidR="007B2E75" w:rsidRDefault="007B2E75" w:rsidP="007B2E75">
      <w:r>
        <w:tab/>
        <w:t>1.</w:t>
      </w:r>
      <w:r>
        <w:tab/>
        <w:t>A municipality shall not require a license or permit for a business that is operated only occasionally and by an individual who is under 18 years of age.</w:t>
      </w:r>
    </w:p>
    <w:p w:rsidR="007B2E75" w:rsidRDefault="007B2E75" w:rsidP="007B2E75"/>
    <w:p w:rsidR="007B2E75" w:rsidRPr="00AA7880" w:rsidRDefault="007B2E75" w:rsidP="007B2E75">
      <w:r>
        <w:tab/>
        <w:t>2.</w:t>
      </w:r>
      <w:r>
        <w:tab/>
        <w:t>This act shall take effect immediately.</w:t>
      </w:r>
    </w:p>
    <w:sectPr w:rsidR="007B2E75" w:rsidRPr="00AA7880" w:rsidSect="00DE561A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2B9" w:rsidRDefault="000A52B9">
      <w:r>
        <w:separator/>
      </w:r>
    </w:p>
  </w:endnote>
  <w:endnote w:type="continuationSeparator" w:id="0">
    <w:p w:rsidR="000A52B9" w:rsidRDefault="000A5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29B" w:rsidRDefault="008D029B" w:rsidP="008D029B">
    <w:pPr>
      <w:pStyle w:val="sponUdate"/>
    </w:pPr>
    <w:r>
      <w:t>(Sponsorship Updated As Of: 10/19/2020)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2B9" w:rsidRDefault="000A52B9">
      <w:r>
        <w:separator/>
      </w:r>
    </w:p>
  </w:footnote>
  <w:footnote w:type="continuationSeparator" w:id="0">
    <w:p w:rsidR="000A52B9" w:rsidRDefault="000A5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0E722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E561A" w:rsidRDefault="00DE561A" w:rsidP="00DE561A">
    <w:pPr>
      <w:pStyle w:val="bpuHeadSpon"/>
    </w:pPr>
    <w:r w:rsidRPr="00DE561A">
      <w:rPr>
        <w:rStyle w:val="bpuHeadSponChar"/>
      </w:rPr>
      <w:t>S797</w:t>
    </w:r>
    <w:r>
      <w:t xml:space="preserve"> CUNNINGHAM</w:t>
    </w:r>
  </w:p>
  <w:p w:rsidR="00DE561A" w:rsidRDefault="00DE561A" w:rsidP="00DE56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DE561A" w:rsidRPr="00AF575C" w:rsidRDefault="00DE561A" w:rsidP="00DE561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E561A" w:rsidRDefault="00DE561A" w:rsidP="00DE561A">
    <w:pPr>
      <w:pStyle w:val="bpuHeadSpon"/>
    </w:pPr>
    <w:r w:rsidRPr="00DE561A">
      <w:rPr>
        <w:rStyle w:val="bpuHeadSponChar"/>
      </w:rPr>
      <w:t>S797</w:t>
    </w:r>
    <w:r>
      <w:t xml:space="preserve"> CUNNINGHAM</w:t>
    </w:r>
    <w:r w:rsidR="008D029B">
      <w:t xml:space="preserve">, </w:t>
    </w:r>
    <w:r w:rsidR="008D029B">
      <w:t>DOHERTY</w:t>
    </w:r>
  </w:p>
  <w:p w:rsidR="00DE561A" w:rsidRDefault="00DE561A" w:rsidP="00DE56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722A">
      <w:rPr>
        <w:noProof/>
      </w:rPr>
      <w:t>2</w:t>
    </w:r>
    <w:r>
      <w:fldChar w:fldCharType="end"/>
    </w:r>
  </w:p>
  <w:p w:rsidR="00DE561A" w:rsidRDefault="00DE561A" w:rsidP="00DE561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2B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2B9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E722A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66D3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17FC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2362C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87DD5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2E75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132D"/>
    <w:rsid w:val="00874609"/>
    <w:rsid w:val="0087660A"/>
    <w:rsid w:val="008823BC"/>
    <w:rsid w:val="008859B3"/>
    <w:rsid w:val="008B313B"/>
    <w:rsid w:val="008B4545"/>
    <w:rsid w:val="008B6E84"/>
    <w:rsid w:val="008C6FA9"/>
    <w:rsid w:val="008D029B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018F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76ED1"/>
    <w:rsid w:val="00A95220"/>
    <w:rsid w:val="00AA2A56"/>
    <w:rsid w:val="00AA3B15"/>
    <w:rsid w:val="00AA6194"/>
    <w:rsid w:val="00AA64D0"/>
    <w:rsid w:val="00AB4C5C"/>
    <w:rsid w:val="00AC4B4B"/>
    <w:rsid w:val="00AC5B60"/>
    <w:rsid w:val="00AD7C41"/>
    <w:rsid w:val="00AE1E57"/>
    <w:rsid w:val="00AF6ECE"/>
    <w:rsid w:val="00B00B00"/>
    <w:rsid w:val="00B034C1"/>
    <w:rsid w:val="00B0560C"/>
    <w:rsid w:val="00B07DA6"/>
    <w:rsid w:val="00B11520"/>
    <w:rsid w:val="00B1400F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1689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1C0D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E561A"/>
    <w:rsid w:val="00DF4E47"/>
    <w:rsid w:val="00DF6A55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87DE8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E7CAB97"/>
  <w15:docId w15:val="{5B34C942-6C79-4F3B-96B3-25D9689D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E561A"/>
  </w:style>
  <w:style w:type="paragraph" w:styleId="BalloonText">
    <w:name w:val="Balloon Text"/>
    <w:basedOn w:val="Normal"/>
    <w:link w:val="BalloonTextChar"/>
    <w:semiHidden/>
    <w:unhideWhenUsed/>
    <w:rsid w:val="005236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2362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5AF2B-DED0-4400-AD3B-D2C61A81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133</Words>
  <Characters>723</Characters>
  <Application>Microsoft Office Word</Application>
  <DocSecurity>0</DocSecurity>
  <Lines>38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S797 TR</vt:lpstr>
    </vt:vector>
  </TitlesOfParts>
  <Manager>R230</Manager>
  <Company>OFFICE of LEGISLATIVE SERVICES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S797 TR</dc:title>
  <dc:creator>Senator  CUNNINGHAM</dc:creator>
  <cp:keywords>S797|2|JU |103|0|266|!|0|</cp:keywords>
  <dc:description>PREFILED 2020_x000d_
TR October 8, 2020</dc:description>
  <cp:lastModifiedBy>Franks, Denise</cp:lastModifiedBy>
  <cp:revision>2</cp:revision>
  <cp:lastPrinted>2020-10-20T18:26:00Z</cp:lastPrinted>
  <dcterms:created xsi:type="dcterms:W3CDTF">2020-10-20T18:27:00Z</dcterms:created>
  <dcterms:modified xsi:type="dcterms:W3CDTF">2020-10-20T18:27:00Z</dcterms:modified>
  <cp:category>S.1: C.40:52-19 to 2020/86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