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8044BD"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Pr="00407C9E" w:rsidRDefault="00921876" w:rsidP="00407C9E">
      <w:pPr>
        <w:pStyle w:val="NoteOrEstimate"/>
      </w:pPr>
      <w:r>
        <w:t>LEGISLATIVE FISCAL ESTIMATE</w:t>
      </w:r>
    </w:p>
    <w:p w:rsidR="003C5892" w:rsidRDefault="0092187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806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044BD" w:rsidP="008044BD">
      <w:pPr>
        <w:pStyle w:val="BillNo"/>
      </w:pPr>
      <w:r>
        <w:t>219th LEGISLATURE</w:t>
      </w:r>
    </w:p>
    <w:p w:rsidR="00353325" w:rsidRPr="008044BD" w:rsidRDefault="00353325" w:rsidP="00353325">
      <w:pPr>
        <w:rPr>
          <w:sz w:val="20"/>
          <w:szCs w:val="20"/>
        </w:rPr>
      </w:pPr>
    </w:p>
    <w:p w:rsidR="008044BD" w:rsidRDefault="008044BD" w:rsidP="008044BD">
      <w:pPr>
        <w:jc w:val="center"/>
      </w:pPr>
      <w:r>
        <w:t>DATED: FEBRUARY 13, 2020</w:t>
      </w:r>
    </w:p>
    <w:p w:rsidR="008044BD" w:rsidRPr="008044BD" w:rsidRDefault="008044BD" w:rsidP="00353325">
      <w:pPr>
        <w:rPr>
          <w:sz w:val="20"/>
          <w:szCs w:val="20"/>
        </w:rPr>
      </w:pPr>
    </w:p>
    <w:p w:rsidR="008044BD" w:rsidRPr="008044BD" w:rsidRDefault="008044BD"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8044BD"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84852" w:rsidRDefault="00484852" w:rsidP="00484852">
            <w:r>
              <w:t>Provides that New Jersey Better Educational Savings Trust (NJBEST)</w:t>
            </w:r>
          </w:p>
          <w:p w:rsidR="00484852" w:rsidRDefault="00484852" w:rsidP="00484852">
            <w:r>
              <w:t>Program scholarship may be awarded in any semester of attendance or</w:t>
            </w:r>
          </w:p>
          <w:p w:rsidR="003C5892" w:rsidRDefault="00484852" w:rsidP="00484852">
            <w:r>
              <w:t>enrollment at institution of higher education in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06FE5" w:rsidP="00E06FE5">
            <w:r>
              <w:t>Expenditure Increase to Higher Education Student Assistance Authority.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06FE5" w:rsidP="00E06FE5">
            <w:r>
              <w:t>Higher Education Student Assistance Authority</w:t>
            </w:r>
            <w:r w:rsidR="00370330">
              <w:t>.</w:t>
            </w:r>
            <w:r>
              <w:t xml:space="preserve"> </w:t>
            </w:r>
            <w:r w:rsidR="003C5892">
              <w:t xml:space="preserve"> </w:t>
            </w:r>
          </w:p>
        </w:tc>
      </w:tr>
    </w:tbl>
    <w:p w:rsidR="003C5892" w:rsidRPr="008044BD"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8044BD"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420"/>
        <w:gridCol w:w="95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E0EA0">
        <w:trPr>
          <w:gridAfter w:val="1"/>
          <w:wAfter w:w="15" w:type="dxa"/>
          <w:trHeight w:val="410"/>
        </w:trPr>
        <w:tc>
          <w:tcPr>
            <w:tcW w:w="34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947545" w:rsidRDefault="00947545" w:rsidP="002D786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83281A" w:rsidTr="00D33DD6">
        <w:trPr>
          <w:gridAfter w:val="1"/>
          <w:wAfter w:w="15" w:type="dxa"/>
          <w:trHeight w:val="410"/>
        </w:trPr>
        <w:tc>
          <w:tcPr>
            <w:tcW w:w="3420" w:type="dxa"/>
            <w:tcBorders>
              <w:top w:val="nil"/>
              <w:left w:val="single" w:sz="6" w:space="0" w:color="auto"/>
              <w:bottom w:val="nil"/>
              <w:right w:val="nil"/>
            </w:tcBorders>
            <w:tcMar>
              <w:bottom w:w="29" w:type="dxa"/>
            </w:tcMar>
            <w:vAlign w:val="bottom"/>
          </w:tcPr>
          <w:p w:rsidR="0083281A" w:rsidRPr="00F11982" w:rsidRDefault="0083281A" w:rsidP="00E06FE5">
            <w:pPr>
              <w:tabs>
                <w:tab w:val="left" w:pos="360"/>
                <w:tab w:val="left" w:pos="720"/>
                <w:tab w:val="left" w:pos="1440"/>
                <w:tab w:val="left" w:pos="2160"/>
                <w:tab w:val="left" w:pos="2880"/>
                <w:tab w:val="left" w:pos="3600"/>
                <w:tab w:val="left" w:pos="4320"/>
                <w:tab w:val="left" w:pos="5040"/>
              </w:tabs>
              <w:rPr>
                <w:b/>
              </w:rPr>
            </w:pPr>
            <w:r>
              <w:rPr>
                <w:b/>
              </w:rPr>
              <w:t>HESAA Expenditure Increase</w:t>
            </w:r>
          </w:p>
        </w:tc>
        <w:tc>
          <w:tcPr>
            <w:tcW w:w="5940" w:type="dxa"/>
            <w:gridSpan w:val="3"/>
            <w:tcBorders>
              <w:top w:val="nil"/>
              <w:left w:val="nil"/>
              <w:bottom w:val="nil"/>
              <w:right w:val="single" w:sz="6" w:space="0" w:color="auto"/>
            </w:tcBorders>
            <w:tcMar>
              <w:bottom w:w="29" w:type="dxa"/>
            </w:tcMar>
            <w:vAlign w:val="bottom"/>
          </w:tcPr>
          <w:p w:rsidR="0083281A" w:rsidRDefault="00947545" w:rsidP="00947545">
            <w:pPr>
              <w:tabs>
                <w:tab w:val="left" w:pos="360"/>
                <w:tab w:val="left" w:pos="720"/>
                <w:tab w:val="left" w:pos="1440"/>
                <w:tab w:val="left" w:pos="2160"/>
                <w:tab w:val="left" w:pos="2880"/>
                <w:tab w:val="left" w:pos="3600"/>
                <w:tab w:val="left" w:pos="4320"/>
                <w:tab w:val="left" w:pos="5040"/>
              </w:tabs>
            </w:pPr>
            <w:r>
              <w:t xml:space="preserve">                       </w:t>
            </w:r>
            <w:r w:rsidR="0083281A">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7E5EB3" w:rsidRDefault="00E06FE5" w:rsidP="008044B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increase </w:t>
      </w:r>
      <w:r w:rsidR="00BE4F61">
        <w:t>expenditures to the Higher Education Student Assistance Authority (HESAA)</w:t>
      </w:r>
      <w:r w:rsidR="00EE0EA0">
        <w:t>.</w:t>
      </w:r>
      <w:r w:rsidR="00BE4F61">
        <w:t xml:space="preserve"> </w:t>
      </w:r>
      <w:r w:rsidR="00EE0EA0">
        <w:t xml:space="preserve"> Since the bill expands the </w:t>
      </w:r>
      <w:r w:rsidR="0018320F">
        <w:t xml:space="preserve">period of </w:t>
      </w:r>
      <w:r w:rsidR="00EE0EA0">
        <w:t xml:space="preserve">eligibility for a student beneficiary to receive a New Jersey Better Educational Savings Trust (NJBEST) scholarship, HESAA would incur costs to fund scholarships for individuals who otherwise would not have qualified absent the bill.  </w:t>
      </w:r>
    </w:p>
    <w:p w:rsidR="008044BD" w:rsidRPr="008044BD" w:rsidRDefault="008044BD" w:rsidP="008044B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7E5EB3" w:rsidRDefault="00E06FE5" w:rsidP="008044BD">
      <w:pPr>
        <w:pStyle w:val="StyleBulletedSymbolsymbol"/>
        <w:spacing w:after="0"/>
      </w:pPr>
      <w:r>
        <w:t xml:space="preserve">The OLS notes that </w:t>
      </w:r>
      <w:r w:rsidR="00BE4F61">
        <w:t xml:space="preserve">NJBEST scholarships are fully funded by </w:t>
      </w:r>
      <w:r w:rsidR="00EE0EA0">
        <w:t xml:space="preserve">administrative </w:t>
      </w:r>
      <w:r w:rsidR="00BE4F61">
        <w:t xml:space="preserve">fee income collected by </w:t>
      </w:r>
      <w:r w:rsidR="00EE0EA0">
        <w:t>HESAA</w:t>
      </w:r>
      <w:r w:rsidR="00BE4F61">
        <w:t xml:space="preserve"> </w:t>
      </w:r>
      <w:r w:rsidR="00EE0EA0">
        <w:t>for</w:t>
      </w:r>
      <w:r w:rsidR="00BE4F61">
        <w:t xml:space="preserve"> the NJBEST 529 College S</w:t>
      </w:r>
      <w:r w:rsidR="00EE0EA0">
        <w:t>avings Plan</w:t>
      </w:r>
      <w:r w:rsidR="00BE4F61">
        <w:t xml:space="preserve">.  </w:t>
      </w:r>
      <w:r w:rsidR="00EE0EA0">
        <w:t>Therefore, the bill would only result in an expenditure increase to HESAA and would not affect State costs</w:t>
      </w:r>
      <w:r w:rsidR="002B669C">
        <w:t xml:space="preserve"> </w:t>
      </w:r>
      <w:r w:rsidR="002B669C" w:rsidRPr="002B669C">
        <w:t>since the State does not appropria</w:t>
      </w:r>
      <w:r w:rsidR="002B669C">
        <w:t>te funds for the NJBEST program</w:t>
      </w:r>
      <w:r w:rsidR="00EE0EA0">
        <w:t xml:space="preserve">.  </w:t>
      </w:r>
    </w:p>
    <w:p w:rsidR="008044BD" w:rsidRPr="008044BD" w:rsidRDefault="008044BD" w:rsidP="008044BD">
      <w:pPr>
        <w:pStyle w:val="StyleBulletedSymbolsymbol"/>
        <w:numPr>
          <w:ilvl w:val="0"/>
          <w:numId w:val="0"/>
        </w:numPr>
        <w:spacing w:after="0"/>
        <w:ind w:left="360" w:hanging="360"/>
        <w:rPr>
          <w:sz w:val="20"/>
          <w:szCs w:val="20"/>
        </w:rPr>
      </w:pPr>
    </w:p>
    <w:p w:rsidR="000500EA" w:rsidRDefault="000500EA" w:rsidP="008044BD">
      <w:pPr>
        <w:pStyle w:val="StyleBulletedSymbolsymbol"/>
        <w:spacing w:after="0"/>
      </w:pPr>
      <w:r>
        <w:t xml:space="preserve">Information provided </w:t>
      </w:r>
      <w:r w:rsidR="00FE6ABC">
        <w:t xml:space="preserve">informally </w:t>
      </w:r>
      <w:r>
        <w:t>by HESAA to the OLS indicates that, during the three most recently completed academic years, between 37 and 68 applicants for NJBEST scholarships were denied each year because they</w:t>
      </w:r>
      <w:r w:rsidRPr="000500EA">
        <w:t xml:space="preserve"> </w:t>
      </w:r>
      <w:r>
        <w:t xml:space="preserve">did not apply during their </w:t>
      </w:r>
      <w:r w:rsidRPr="000500EA">
        <w:t xml:space="preserve">initial </w:t>
      </w:r>
      <w:r>
        <w:t xml:space="preserve">semester of </w:t>
      </w:r>
      <w:r w:rsidRPr="000500EA">
        <w:t>attendance or enrollment at a New Jersey institution</w:t>
      </w:r>
      <w:r>
        <w:t xml:space="preserve"> of higher </w:t>
      </w:r>
      <w:r w:rsidRPr="00CA2AF9">
        <w:t xml:space="preserve">education.  HESAA </w:t>
      </w:r>
      <w:r w:rsidR="0018320F" w:rsidRPr="00CA2AF9">
        <w:t>indicated that the amount of scholarships that would have been awarded in each of those years ranged</w:t>
      </w:r>
      <w:r w:rsidR="0018320F">
        <w:t xml:space="preserve"> from $55,250 to $85,250.</w:t>
      </w:r>
    </w:p>
    <w:p w:rsidR="00255944" w:rsidRPr="008044BD" w:rsidRDefault="00255944" w:rsidP="007E5EB3">
      <w:pPr>
        <w:rPr>
          <w:sz w:val="20"/>
          <w:szCs w:val="20"/>
        </w:rPr>
      </w:pPr>
    </w:p>
    <w:p w:rsidR="00FE6ABC" w:rsidRPr="008044BD" w:rsidRDefault="00FE6ABC"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484852" w:rsidRPr="00484852" w:rsidRDefault="00484852" w:rsidP="00484852">
      <w:pPr>
        <w:tabs>
          <w:tab w:val="left" w:pos="360"/>
          <w:tab w:val="left" w:pos="720"/>
          <w:tab w:val="left" w:pos="1440"/>
          <w:tab w:val="left" w:pos="2160"/>
          <w:tab w:val="left" w:pos="2880"/>
          <w:tab w:val="left" w:pos="3600"/>
          <w:tab w:val="left" w:pos="4320"/>
          <w:tab w:val="left" w:pos="5040"/>
        </w:tabs>
      </w:pPr>
      <w:r>
        <w:tab/>
      </w:r>
      <w:r w:rsidRPr="00484852">
        <w:t xml:space="preserve">The NJBEST Program provides families with the opportunity to save for their child’s higher education and make tax-free withdrawals for qualified education expenses. For qualified </w:t>
      </w:r>
      <w:r w:rsidRPr="00484852">
        <w:lastRenderedPageBreak/>
        <w:t xml:space="preserve">beneficiaries, NJBEST provides a one-time scholarship of no less than $500 at the time of a beneficiary’s initial attendance or enrollment at a New Jersey institution. </w:t>
      </w:r>
    </w:p>
    <w:p w:rsidR="00255944" w:rsidRDefault="00484852" w:rsidP="00484852">
      <w:pPr>
        <w:tabs>
          <w:tab w:val="left" w:pos="360"/>
          <w:tab w:val="left" w:pos="720"/>
          <w:tab w:val="left" w:pos="1440"/>
          <w:tab w:val="left" w:pos="2160"/>
          <w:tab w:val="left" w:pos="2880"/>
          <w:tab w:val="left" w:pos="3600"/>
          <w:tab w:val="left" w:pos="4320"/>
          <w:tab w:val="left" w:pos="5040"/>
        </w:tabs>
      </w:pPr>
      <w:r>
        <w:tab/>
      </w:r>
      <w:r w:rsidRPr="00484852">
        <w:t xml:space="preserve">This bill provides that the scholarship may be awarded to a student in any semester of attendance or enrollment. Under the current statutory language, the </w:t>
      </w:r>
      <w:r w:rsidR="00CA2AF9">
        <w:t>HESAA</w:t>
      </w:r>
      <w:r w:rsidRPr="00484852">
        <w:t xml:space="preserve"> has had to deny scholarships to students who did not realize that they had to apply in their first semester of enrollment. </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484852" w:rsidP="002D7863">
      <w:pPr>
        <w:tabs>
          <w:tab w:val="left" w:pos="360"/>
          <w:tab w:val="left" w:pos="720"/>
          <w:tab w:val="left" w:pos="1440"/>
          <w:tab w:val="left" w:pos="2160"/>
          <w:tab w:val="left" w:pos="2880"/>
          <w:tab w:val="left" w:pos="3600"/>
          <w:tab w:val="left" w:pos="4320"/>
          <w:tab w:val="left" w:pos="5040"/>
        </w:tabs>
      </w:pPr>
      <w:r>
        <w:tab/>
      </w:r>
      <w:r w:rsidR="0018320F">
        <w:t>The Executive Branch has not submitted a formal fiscal note on this bill</w:t>
      </w:r>
      <w:r>
        <w:t>.</w:t>
      </w:r>
      <w:r w:rsidR="0018320F">
        <w:t xml:space="preserve">  Upon request, however, </w:t>
      </w:r>
      <w:r w:rsidR="00FE6ABC">
        <w:t xml:space="preserve">the </w:t>
      </w:r>
      <w:r w:rsidR="0018320F">
        <w:t>HESAA provided the OLS with information concerning</w:t>
      </w:r>
      <w:r w:rsidR="00E620E8">
        <w:t xml:space="preserve"> denials for scholarships </w:t>
      </w:r>
      <w:r w:rsidR="00E12B91">
        <w:t xml:space="preserve">under the </w:t>
      </w:r>
      <w:r w:rsidR="00E12B91" w:rsidRPr="00E12B91">
        <w:t xml:space="preserve">NJBEST Program </w:t>
      </w:r>
      <w:r w:rsidR="00E620E8">
        <w:t>in recent academic years (AYs)</w:t>
      </w:r>
      <w:r w:rsidR="0018320F">
        <w:t xml:space="preserve">.  HESAA indicated that </w:t>
      </w:r>
      <w:r w:rsidR="00E620E8">
        <w:t xml:space="preserve">the number of applicants who were denied scholarships because they did not apply in their initial semester of enrollment or attendance </w:t>
      </w:r>
      <w:r w:rsidR="00E12B91">
        <w:t>was:</w:t>
      </w:r>
      <w:r w:rsidR="00E620E8">
        <w:t xml:space="preserve"> 37 in AY 2017-2018; 68 in AY 2018-2019; and 48 in AY 2019-2020.  The total dollar amount of scholarships that were denied was: $55,250 in AY 2017-2018; $85,250 in AY 2018-2019; and $61,250 in AY 2019-2020.  </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8044BD" w:rsidRPr="008044BD" w:rsidRDefault="008044BD"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Pr="008044BD"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EE0EA0" w:rsidP="002D7863">
      <w:pPr>
        <w:tabs>
          <w:tab w:val="left" w:pos="360"/>
          <w:tab w:val="left" w:pos="720"/>
          <w:tab w:val="left" w:pos="1440"/>
          <w:tab w:val="left" w:pos="2160"/>
          <w:tab w:val="left" w:pos="2880"/>
          <w:tab w:val="left" w:pos="3600"/>
          <w:tab w:val="left" w:pos="4320"/>
          <w:tab w:val="left" w:pos="5040"/>
        </w:tabs>
      </w:pPr>
      <w:r>
        <w:tab/>
      </w:r>
      <w:r w:rsidRPr="00EE0EA0">
        <w:t xml:space="preserve">The </w:t>
      </w:r>
      <w:r w:rsidR="00E620E8">
        <w:t xml:space="preserve">OLS </w:t>
      </w:r>
      <w:r w:rsidRPr="00EE0EA0">
        <w:t xml:space="preserve">determines that this bill would increase expenditures to </w:t>
      </w:r>
      <w:r w:rsidR="00E620E8">
        <w:t>HESAA</w:t>
      </w:r>
      <w:r w:rsidRPr="00EE0EA0">
        <w:t xml:space="preserve">.  Since the bill expands the </w:t>
      </w:r>
      <w:r w:rsidR="00E12B91">
        <w:t xml:space="preserve">period of </w:t>
      </w:r>
      <w:r w:rsidRPr="00EE0EA0">
        <w:t>eligibility for a s</w:t>
      </w:r>
      <w:r w:rsidR="00E620E8">
        <w:t>tudent beneficiary to receive an NJBEST</w:t>
      </w:r>
      <w:r w:rsidRPr="00EE0EA0">
        <w:t xml:space="preserve"> scholarship, HESAA would incur costs to fund scholarships for individuals who otherwise would not have qualified absent the bill.  </w:t>
      </w:r>
      <w:r w:rsidR="00E620E8">
        <w:t xml:space="preserve">Based on the above information provided by HESAA, the average annual dollar amount of denied scholarships between AY 2017-2018 </w:t>
      </w:r>
      <w:r w:rsidR="000A7EBF">
        <w:t xml:space="preserve">and AY 2019-2020, and thus the average annual additional cost HESAA would have incurred during that time period, was $67,250.  </w:t>
      </w:r>
    </w:p>
    <w:p w:rsidR="007E0D02" w:rsidRDefault="00EE0EA0" w:rsidP="002D7863">
      <w:pPr>
        <w:tabs>
          <w:tab w:val="left" w:pos="360"/>
          <w:tab w:val="left" w:pos="720"/>
          <w:tab w:val="left" w:pos="1440"/>
          <w:tab w:val="left" w:pos="2160"/>
          <w:tab w:val="left" w:pos="2880"/>
          <w:tab w:val="left" w:pos="3600"/>
          <w:tab w:val="left" w:pos="4320"/>
          <w:tab w:val="left" w:pos="5040"/>
        </w:tabs>
      </w:pPr>
      <w:r>
        <w:tab/>
      </w:r>
      <w:r w:rsidR="00D80D44" w:rsidRPr="00D80D44">
        <w:t>The OLS notes that NJBEST scholarships are fully funded by administrative fee income collected by HESAA for the NJBEST 529 College Savings Plan.  Therefore, the bill would only result in an expenditure increase to HESAA and would not affect State costs</w:t>
      </w:r>
      <w:r w:rsidR="00585A49">
        <w:t xml:space="preserve"> since the State </w:t>
      </w:r>
      <w:r w:rsidR="007E0D02">
        <w:t xml:space="preserve">does not appropriate funds for </w:t>
      </w:r>
      <w:r w:rsidR="002B669C">
        <w:t xml:space="preserve">the </w:t>
      </w:r>
      <w:r w:rsidR="007E0D02">
        <w:t>NJBEST</w:t>
      </w:r>
      <w:r w:rsidR="002B669C">
        <w:t xml:space="preserve"> </w:t>
      </w:r>
      <w:r w:rsidR="006A0E45">
        <w:t xml:space="preserve">scholarship </w:t>
      </w:r>
      <w:r w:rsidR="002B669C">
        <w:t>program</w:t>
      </w:r>
      <w:r w:rsidR="00D80D44" w:rsidRPr="00D80D44">
        <w:t xml:space="preserve">.  </w:t>
      </w:r>
    </w:p>
    <w:p w:rsidR="00086A05" w:rsidRDefault="007E0D02" w:rsidP="00EF17BC">
      <w:pPr>
        <w:tabs>
          <w:tab w:val="left" w:pos="360"/>
          <w:tab w:val="left" w:pos="720"/>
          <w:tab w:val="left" w:pos="1440"/>
          <w:tab w:val="left" w:pos="2160"/>
          <w:tab w:val="left" w:pos="2880"/>
          <w:tab w:val="left" w:pos="3600"/>
          <w:tab w:val="left" w:pos="4320"/>
          <w:tab w:val="left" w:pos="5040"/>
        </w:tabs>
      </w:pPr>
      <w:r>
        <w:tab/>
      </w:r>
      <w:r w:rsidR="00D80D44">
        <w:t>According to HESAA’s audited financial statement</w:t>
      </w:r>
      <w:r>
        <w:t xml:space="preserve">s </w:t>
      </w:r>
      <w:r w:rsidR="003E1132">
        <w:t>for</w:t>
      </w:r>
      <w:r>
        <w:t xml:space="preserve"> recent fiscal years</w:t>
      </w:r>
      <w:r w:rsidR="00D80D44">
        <w:t>, the NJBEST Administrative Fund</w:t>
      </w:r>
      <w:r w:rsidR="00A0114F">
        <w:t>, which holds NJBEST fee income,</w:t>
      </w:r>
      <w:r w:rsidR="00D80D44">
        <w:t xml:space="preserve"> is restricted to pay for future scholarship obligations of the NJBEST program and program expenses not covered by the </w:t>
      </w:r>
      <w:r w:rsidR="006A0E45">
        <w:t xml:space="preserve">NJBEST </w:t>
      </w:r>
      <w:r w:rsidR="00D80D44">
        <w:t>program manager, Franklin Templeton Investments.  The financial statement</w:t>
      </w:r>
      <w:r>
        <w:t>s</w:t>
      </w:r>
      <w:r w:rsidR="00D80D44">
        <w:t xml:space="preserve"> </w:t>
      </w:r>
      <w:r>
        <w:t>indicate</w:t>
      </w:r>
      <w:r w:rsidR="00D80D44">
        <w:t xml:space="preserve"> that receipts from </w:t>
      </w:r>
      <w:r>
        <w:t>fee income are</w:t>
      </w:r>
      <w:r w:rsidR="00D80D44">
        <w:t xml:space="preserve"> </w:t>
      </w:r>
      <w:r>
        <w:t xml:space="preserve">between </w:t>
      </w:r>
      <w:r w:rsidR="00371DE5">
        <w:t xml:space="preserve">approximately </w:t>
      </w:r>
      <w:r>
        <w:t>$4</w:t>
      </w:r>
      <w:r w:rsidR="00D80D44">
        <w:t xml:space="preserve"> million </w:t>
      </w:r>
      <w:r>
        <w:t xml:space="preserve">and $5 million </w:t>
      </w:r>
      <w:r w:rsidR="00D80D44">
        <w:t xml:space="preserve">in </w:t>
      </w:r>
      <w:r w:rsidR="00A0114F">
        <w:t>each</w:t>
      </w:r>
      <w:r>
        <w:t xml:space="preserve"> fiscal year</w:t>
      </w:r>
      <w:r w:rsidR="00D80D44">
        <w:t xml:space="preserve">.  </w:t>
      </w:r>
      <w:r w:rsidR="001E255B">
        <w:t xml:space="preserve">Meanwhile, </w:t>
      </w:r>
      <w:r w:rsidR="006A0E45">
        <w:t>evaluation data</w:t>
      </w:r>
      <w:r w:rsidR="001E255B">
        <w:t xml:space="preserve"> concerning </w:t>
      </w:r>
      <w:r w:rsidR="0097400C">
        <w:t xml:space="preserve">program </w:t>
      </w:r>
      <w:r w:rsidR="001E255B">
        <w:t xml:space="preserve">expenditures </w:t>
      </w:r>
      <w:r w:rsidR="0097400C">
        <w:t xml:space="preserve">for the </w:t>
      </w:r>
      <w:r w:rsidR="001E255B">
        <w:t xml:space="preserve">NJBEST </w:t>
      </w:r>
      <w:r w:rsidR="0097400C">
        <w:t xml:space="preserve">program </w:t>
      </w:r>
      <w:r w:rsidR="001E255B">
        <w:t xml:space="preserve">in recent fiscal years indicates that between </w:t>
      </w:r>
      <w:r w:rsidR="00C37596">
        <w:t xml:space="preserve">approximately </w:t>
      </w:r>
      <w:r w:rsidR="001E255B">
        <w:t>$</w:t>
      </w:r>
      <w:r w:rsidR="00C37596">
        <w:t>500,000</w:t>
      </w:r>
      <w:r w:rsidR="001E255B">
        <w:t xml:space="preserve"> and $</w:t>
      </w:r>
      <w:r w:rsidR="00C37596">
        <w:t>700,000</w:t>
      </w:r>
      <w:r w:rsidR="001E255B">
        <w:t xml:space="preserve"> is spent on </w:t>
      </w:r>
      <w:r w:rsidR="0097400C">
        <w:t xml:space="preserve">NJBEST </w:t>
      </w:r>
      <w:r w:rsidR="001E255B">
        <w:t xml:space="preserve">scholarships each year. </w:t>
      </w:r>
      <w:r>
        <w:t xml:space="preserve"> </w:t>
      </w:r>
    </w:p>
    <w:p w:rsidR="00EF17BC" w:rsidRDefault="00086A05" w:rsidP="00EF17BC">
      <w:pPr>
        <w:tabs>
          <w:tab w:val="left" w:pos="360"/>
          <w:tab w:val="left" w:pos="720"/>
          <w:tab w:val="left" w:pos="1440"/>
          <w:tab w:val="left" w:pos="2160"/>
          <w:tab w:val="left" w:pos="2880"/>
          <w:tab w:val="left" w:pos="3600"/>
          <w:tab w:val="left" w:pos="4320"/>
          <w:tab w:val="left" w:pos="5040"/>
        </w:tabs>
      </w:pPr>
      <w:r>
        <w:tab/>
        <w:t xml:space="preserve">In reviewing HESAA’s most recent audited financial statements for Fiscal Year 2019, the OLS concludes that </w:t>
      </w:r>
      <w:r w:rsidR="00D95177">
        <w:t xml:space="preserve">any expenditure increase to the NJBEST Administrative Fund resulting from this bill </w:t>
      </w:r>
      <w:r>
        <w:t xml:space="preserve">would likely </w:t>
      </w:r>
      <w:r w:rsidR="00D95177">
        <w:t xml:space="preserve">be able to be covered by the </w:t>
      </w:r>
      <w:r w:rsidR="006A0E45">
        <w:t>NJBEST Administrative Fund’s</w:t>
      </w:r>
      <w:r w:rsidR="00D95177">
        <w:t xml:space="preserve"> existing resources.  </w:t>
      </w:r>
    </w:p>
    <w:p w:rsidR="00EF17BC" w:rsidRPr="008044BD" w:rsidRDefault="00EF17BC" w:rsidP="00EF17BC">
      <w:pPr>
        <w:tabs>
          <w:tab w:val="left" w:pos="360"/>
          <w:tab w:val="left" w:pos="720"/>
          <w:tab w:val="left" w:pos="1440"/>
          <w:tab w:val="left" w:pos="2160"/>
          <w:tab w:val="left" w:pos="2880"/>
          <w:tab w:val="left" w:pos="3600"/>
          <w:tab w:val="left" w:pos="4320"/>
          <w:tab w:val="left" w:pos="5040"/>
        </w:tabs>
        <w:rPr>
          <w:sz w:val="20"/>
          <w:szCs w:val="20"/>
        </w:rPr>
      </w:pPr>
    </w:p>
    <w:p w:rsidR="00EF17BC" w:rsidRPr="008044BD" w:rsidRDefault="00EF17BC" w:rsidP="00EF17BC">
      <w:pPr>
        <w:rPr>
          <w:sz w:val="20"/>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84852"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00644" w:rsidP="00EF17BC">
            <w:pPr>
              <w:pStyle w:val="10pointItalics"/>
            </w:pPr>
            <w:bookmarkStart w:id="2" w:name="UserFullName"/>
            <w:bookmarkEnd w:id="2"/>
            <w:r>
              <w:t>Christopher</w:t>
            </w:r>
            <w:r w:rsidR="00484852">
              <w:t xml:space="preserve"> Myles</w:t>
            </w:r>
          </w:p>
          <w:p w:rsidR="00EF17BC" w:rsidRDefault="00484852" w:rsidP="0048485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921876"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187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044BD">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3CA" w:rsidRDefault="005453CA">
      <w:r>
        <w:separator/>
      </w:r>
    </w:p>
  </w:endnote>
  <w:endnote w:type="continuationSeparator" w:id="0">
    <w:p w:rsidR="005453CA" w:rsidRDefault="0054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640A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10593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3CA" w:rsidRDefault="005453CA">
      <w:r>
        <w:separator/>
      </w:r>
    </w:p>
  </w:footnote>
  <w:footnote w:type="continuationSeparator" w:id="0">
    <w:p w:rsidR="005453CA" w:rsidRDefault="00545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876" w:rsidRDefault="00921876" w:rsidP="00921876">
    <w:pPr>
      <w:pStyle w:val="Header"/>
      <w:jc w:val="center"/>
    </w:pPr>
    <w:r>
      <w:t>F</w:t>
    </w:r>
    <w:r w:rsidR="008044BD">
      <w:t>E to S</w:t>
    </w:r>
    <w:r>
      <w:t xml:space="preserve">806 </w:t>
    </w:r>
  </w:p>
  <w:p w:rsidR="00921876" w:rsidRDefault="00921876" w:rsidP="00921876">
    <w:pPr>
      <w:pStyle w:val="Header"/>
      <w:jc w:val="center"/>
    </w:pPr>
    <w:r>
      <w:fldChar w:fldCharType="begin"/>
    </w:r>
    <w:r>
      <w:instrText xml:space="preserve"> PAGE  \* MERGEFORMAT </w:instrText>
    </w:r>
    <w:r>
      <w:fldChar w:fldCharType="separate"/>
    </w:r>
    <w:r w:rsidR="00B640A2">
      <w:rPr>
        <w:noProof/>
      </w:rPr>
      <w:t>3</w:t>
    </w:r>
    <w:r>
      <w:fldChar w:fldCharType="end"/>
    </w:r>
  </w:p>
  <w:p w:rsidR="00921876" w:rsidRDefault="00921876" w:rsidP="009218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76"/>
    <w:rsid w:val="00011EDD"/>
    <w:rsid w:val="00013973"/>
    <w:rsid w:val="000333DF"/>
    <w:rsid w:val="00036860"/>
    <w:rsid w:val="00042B0B"/>
    <w:rsid w:val="000500EA"/>
    <w:rsid w:val="000629F9"/>
    <w:rsid w:val="000701B0"/>
    <w:rsid w:val="00070F62"/>
    <w:rsid w:val="000820F8"/>
    <w:rsid w:val="0008691D"/>
    <w:rsid w:val="00086A05"/>
    <w:rsid w:val="00095290"/>
    <w:rsid w:val="000A16EC"/>
    <w:rsid w:val="000A7EBF"/>
    <w:rsid w:val="000B1CCB"/>
    <w:rsid w:val="000C074D"/>
    <w:rsid w:val="000C50EA"/>
    <w:rsid w:val="000E08DD"/>
    <w:rsid w:val="000E17DB"/>
    <w:rsid w:val="000E18D3"/>
    <w:rsid w:val="000F0A12"/>
    <w:rsid w:val="000F231D"/>
    <w:rsid w:val="000F278B"/>
    <w:rsid w:val="000F2B57"/>
    <w:rsid w:val="001106B5"/>
    <w:rsid w:val="00114591"/>
    <w:rsid w:val="00115411"/>
    <w:rsid w:val="001223E7"/>
    <w:rsid w:val="00125D26"/>
    <w:rsid w:val="00142AE8"/>
    <w:rsid w:val="00145CE4"/>
    <w:rsid w:val="00157AED"/>
    <w:rsid w:val="00172CF5"/>
    <w:rsid w:val="0018320F"/>
    <w:rsid w:val="001907A1"/>
    <w:rsid w:val="00193C26"/>
    <w:rsid w:val="00194789"/>
    <w:rsid w:val="00197240"/>
    <w:rsid w:val="001B1D4B"/>
    <w:rsid w:val="001B2BA9"/>
    <w:rsid w:val="001D0C90"/>
    <w:rsid w:val="001D3FD4"/>
    <w:rsid w:val="001E255B"/>
    <w:rsid w:val="001F4F8B"/>
    <w:rsid w:val="00201322"/>
    <w:rsid w:val="00203C53"/>
    <w:rsid w:val="00210E60"/>
    <w:rsid w:val="002116FF"/>
    <w:rsid w:val="00212908"/>
    <w:rsid w:val="00213CFF"/>
    <w:rsid w:val="00220166"/>
    <w:rsid w:val="00231207"/>
    <w:rsid w:val="00234802"/>
    <w:rsid w:val="00241AAD"/>
    <w:rsid w:val="002427E6"/>
    <w:rsid w:val="002451F9"/>
    <w:rsid w:val="00245324"/>
    <w:rsid w:val="002518C8"/>
    <w:rsid w:val="00255944"/>
    <w:rsid w:val="00261FC7"/>
    <w:rsid w:val="00275179"/>
    <w:rsid w:val="00275600"/>
    <w:rsid w:val="00290E57"/>
    <w:rsid w:val="0029229D"/>
    <w:rsid w:val="002977FC"/>
    <w:rsid w:val="002A15C4"/>
    <w:rsid w:val="002A2F18"/>
    <w:rsid w:val="002A5C0C"/>
    <w:rsid w:val="002B669C"/>
    <w:rsid w:val="002D4307"/>
    <w:rsid w:val="002D7381"/>
    <w:rsid w:val="002D7863"/>
    <w:rsid w:val="002E3A30"/>
    <w:rsid w:val="002F2931"/>
    <w:rsid w:val="002F5E01"/>
    <w:rsid w:val="00326E3B"/>
    <w:rsid w:val="003321A7"/>
    <w:rsid w:val="00335BC0"/>
    <w:rsid w:val="003376CB"/>
    <w:rsid w:val="00353325"/>
    <w:rsid w:val="0035698A"/>
    <w:rsid w:val="00362F0A"/>
    <w:rsid w:val="003646BC"/>
    <w:rsid w:val="00366943"/>
    <w:rsid w:val="00370174"/>
    <w:rsid w:val="00370330"/>
    <w:rsid w:val="00371DE5"/>
    <w:rsid w:val="003772F6"/>
    <w:rsid w:val="00381FCA"/>
    <w:rsid w:val="003828C4"/>
    <w:rsid w:val="00385E41"/>
    <w:rsid w:val="00386200"/>
    <w:rsid w:val="003A5E75"/>
    <w:rsid w:val="003B66B0"/>
    <w:rsid w:val="003C23FD"/>
    <w:rsid w:val="003C5892"/>
    <w:rsid w:val="003C6FD3"/>
    <w:rsid w:val="003D4453"/>
    <w:rsid w:val="003E1132"/>
    <w:rsid w:val="00407C9E"/>
    <w:rsid w:val="0041022E"/>
    <w:rsid w:val="004149CC"/>
    <w:rsid w:val="0048485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53CA"/>
    <w:rsid w:val="005470F3"/>
    <w:rsid w:val="00570997"/>
    <w:rsid w:val="00577AA8"/>
    <w:rsid w:val="005850CE"/>
    <w:rsid w:val="00585A49"/>
    <w:rsid w:val="005A6D23"/>
    <w:rsid w:val="005C1947"/>
    <w:rsid w:val="005C1E9D"/>
    <w:rsid w:val="005D7FF0"/>
    <w:rsid w:val="005E03E7"/>
    <w:rsid w:val="005E75AB"/>
    <w:rsid w:val="00601F73"/>
    <w:rsid w:val="00625D15"/>
    <w:rsid w:val="00651611"/>
    <w:rsid w:val="00653AE2"/>
    <w:rsid w:val="006671C7"/>
    <w:rsid w:val="006917CF"/>
    <w:rsid w:val="00692BD4"/>
    <w:rsid w:val="00694E6B"/>
    <w:rsid w:val="006A0E45"/>
    <w:rsid w:val="006B22F3"/>
    <w:rsid w:val="006B2FD5"/>
    <w:rsid w:val="006B5C2D"/>
    <w:rsid w:val="006B6C16"/>
    <w:rsid w:val="006D6F6C"/>
    <w:rsid w:val="006F239A"/>
    <w:rsid w:val="006F505D"/>
    <w:rsid w:val="006F7203"/>
    <w:rsid w:val="006F7B28"/>
    <w:rsid w:val="00722AEF"/>
    <w:rsid w:val="00737A6C"/>
    <w:rsid w:val="00743F01"/>
    <w:rsid w:val="00744AE4"/>
    <w:rsid w:val="00763D60"/>
    <w:rsid w:val="007833B1"/>
    <w:rsid w:val="007920AC"/>
    <w:rsid w:val="007A0F7E"/>
    <w:rsid w:val="007A42C5"/>
    <w:rsid w:val="007A65A1"/>
    <w:rsid w:val="007B1FCF"/>
    <w:rsid w:val="007C4620"/>
    <w:rsid w:val="007E0D02"/>
    <w:rsid w:val="007E337B"/>
    <w:rsid w:val="007E5EB3"/>
    <w:rsid w:val="008044BD"/>
    <w:rsid w:val="00804E41"/>
    <w:rsid w:val="00811BC0"/>
    <w:rsid w:val="008231E8"/>
    <w:rsid w:val="008266B7"/>
    <w:rsid w:val="0083281A"/>
    <w:rsid w:val="00854B89"/>
    <w:rsid w:val="00855555"/>
    <w:rsid w:val="00881EF3"/>
    <w:rsid w:val="00883E7C"/>
    <w:rsid w:val="00886261"/>
    <w:rsid w:val="00894971"/>
    <w:rsid w:val="008C0341"/>
    <w:rsid w:val="008D5731"/>
    <w:rsid w:val="008E1349"/>
    <w:rsid w:val="00921876"/>
    <w:rsid w:val="00937A78"/>
    <w:rsid w:val="00947545"/>
    <w:rsid w:val="00947B1E"/>
    <w:rsid w:val="00953C08"/>
    <w:rsid w:val="00973C29"/>
    <w:rsid w:val="0097400C"/>
    <w:rsid w:val="009B14F4"/>
    <w:rsid w:val="009B1B0D"/>
    <w:rsid w:val="009B1C3D"/>
    <w:rsid w:val="009B32DD"/>
    <w:rsid w:val="009C005A"/>
    <w:rsid w:val="009D4BC2"/>
    <w:rsid w:val="009D5E5F"/>
    <w:rsid w:val="009D62B4"/>
    <w:rsid w:val="009E1448"/>
    <w:rsid w:val="009E3E41"/>
    <w:rsid w:val="00A0114F"/>
    <w:rsid w:val="00A05A06"/>
    <w:rsid w:val="00A164F2"/>
    <w:rsid w:val="00A26FCF"/>
    <w:rsid w:val="00A31FA5"/>
    <w:rsid w:val="00A34F8C"/>
    <w:rsid w:val="00A359DA"/>
    <w:rsid w:val="00A37886"/>
    <w:rsid w:val="00A63176"/>
    <w:rsid w:val="00A70D0C"/>
    <w:rsid w:val="00A80DA4"/>
    <w:rsid w:val="00A9794C"/>
    <w:rsid w:val="00AB0440"/>
    <w:rsid w:val="00AC3FC5"/>
    <w:rsid w:val="00AD340B"/>
    <w:rsid w:val="00AE3966"/>
    <w:rsid w:val="00AF11C6"/>
    <w:rsid w:val="00B002D1"/>
    <w:rsid w:val="00B00644"/>
    <w:rsid w:val="00B057F1"/>
    <w:rsid w:val="00B143A9"/>
    <w:rsid w:val="00B4569E"/>
    <w:rsid w:val="00B45879"/>
    <w:rsid w:val="00B551EB"/>
    <w:rsid w:val="00B55F3D"/>
    <w:rsid w:val="00B640A2"/>
    <w:rsid w:val="00B84AC8"/>
    <w:rsid w:val="00B90F8C"/>
    <w:rsid w:val="00B91C0B"/>
    <w:rsid w:val="00B97E24"/>
    <w:rsid w:val="00BA0BE6"/>
    <w:rsid w:val="00BA2122"/>
    <w:rsid w:val="00BA2F3A"/>
    <w:rsid w:val="00BA45C0"/>
    <w:rsid w:val="00BE4F61"/>
    <w:rsid w:val="00BF47F9"/>
    <w:rsid w:val="00BF6D4C"/>
    <w:rsid w:val="00C07688"/>
    <w:rsid w:val="00C260AB"/>
    <w:rsid w:val="00C32933"/>
    <w:rsid w:val="00C3314D"/>
    <w:rsid w:val="00C37596"/>
    <w:rsid w:val="00C75246"/>
    <w:rsid w:val="00C770AE"/>
    <w:rsid w:val="00C80B0B"/>
    <w:rsid w:val="00C91EDF"/>
    <w:rsid w:val="00C97447"/>
    <w:rsid w:val="00CA2AF9"/>
    <w:rsid w:val="00CC6622"/>
    <w:rsid w:val="00D20F5D"/>
    <w:rsid w:val="00D376ED"/>
    <w:rsid w:val="00D40E4F"/>
    <w:rsid w:val="00D638D0"/>
    <w:rsid w:val="00D67A0A"/>
    <w:rsid w:val="00D734B9"/>
    <w:rsid w:val="00D762A6"/>
    <w:rsid w:val="00D762BF"/>
    <w:rsid w:val="00D80D44"/>
    <w:rsid w:val="00D84564"/>
    <w:rsid w:val="00D90C90"/>
    <w:rsid w:val="00D95177"/>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06FE5"/>
    <w:rsid w:val="00E12B91"/>
    <w:rsid w:val="00E13318"/>
    <w:rsid w:val="00E21963"/>
    <w:rsid w:val="00E22D9A"/>
    <w:rsid w:val="00E262A3"/>
    <w:rsid w:val="00E32D2F"/>
    <w:rsid w:val="00E51E95"/>
    <w:rsid w:val="00E5461B"/>
    <w:rsid w:val="00E620E8"/>
    <w:rsid w:val="00E708C9"/>
    <w:rsid w:val="00E74E35"/>
    <w:rsid w:val="00E75B93"/>
    <w:rsid w:val="00E86D2A"/>
    <w:rsid w:val="00E9123C"/>
    <w:rsid w:val="00E95800"/>
    <w:rsid w:val="00EB1C90"/>
    <w:rsid w:val="00EC1EF8"/>
    <w:rsid w:val="00EC2547"/>
    <w:rsid w:val="00EC4079"/>
    <w:rsid w:val="00EE0EA0"/>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765B"/>
    <w:rsid w:val="00FA6D2B"/>
    <w:rsid w:val="00FB15DB"/>
    <w:rsid w:val="00FC7DA9"/>
    <w:rsid w:val="00FD2F99"/>
    <w:rsid w:val="00FE5C5C"/>
    <w:rsid w:val="00FE6AB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B0464F-ECA6-4A27-9226-C3879ADA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E6A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6ABC"/>
    <w:rPr>
      <w:rFonts w:ascii="Segoe UI" w:hAnsi="Segoe UI" w:cs="Segoe UI"/>
      <w:sz w:val="18"/>
      <w:szCs w:val="18"/>
    </w:rPr>
  </w:style>
  <w:style w:type="paragraph" w:styleId="ListParagraph">
    <w:name w:val="List Paragraph"/>
    <w:basedOn w:val="Normal"/>
    <w:uiPriority w:val="34"/>
    <w:qFormat/>
    <w:rsid w:val="00804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803</Words>
  <Characters>4521</Characters>
  <Application>Microsoft Office Word</Application>
  <DocSecurity>0</DocSecurity>
  <Lines>112</Lines>
  <Paragraphs>43</Paragraphs>
  <ScaleCrop>false</ScaleCrop>
  <HeadingPairs>
    <vt:vector size="2" baseType="variant">
      <vt:variant>
        <vt:lpstr>Title</vt:lpstr>
      </vt:variant>
      <vt:variant>
        <vt:i4>1</vt:i4>
      </vt:variant>
    </vt:vector>
  </HeadingPairs>
  <TitlesOfParts>
    <vt:vector size="1" baseType="lpstr">
      <vt:lpstr>S806   FISCAL ESTIMATE</vt:lpstr>
    </vt:vector>
  </TitlesOfParts>
  <Manager>Christopher Myles; R224</Manager>
  <Company>Office of Legislative Services</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S806   FISCAL ESTIMATE</dc:title>
  <dc:subject>20-4566</dc:subject>
  <dc:creator>Senator CUNNINGHAM </dc:creator>
  <cp:keywords>S806|3|ER |302|21|21|!||</cp:keywords>
  <dc:description>Sent to Sponsor 2/10/20 BPU 2/13/20</dc:description>
  <cp:lastModifiedBy>Franks, Denise</cp:lastModifiedBy>
  <cp:revision>2</cp:revision>
  <cp:lastPrinted>2020-02-10T16:58:00Z</cp:lastPrinted>
  <dcterms:created xsi:type="dcterms:W3CDTF">2020-02-13T18:32:00Z</dcterms:created>
  <dcterms:modified xsi:type="dcterms:W3CDTF">2020-02-13T18:32:00Z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