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97585" w:rsidP="00407C9E">
      <w:pPr>
        <w:pStyle w:val="NoteOrEstimate"/>
      </w:pPr>
      <w:r>
        <w:t>LEGISLATIVE FISCAL ESTIMATE</w:t>
      </w:r>
    </w:p>
    <w:p w:rsidR="00A97585" w:rsidRPr="00A97585" w:rsidRDefault="00224923" w:rsidP="00A97585">
      <w:pPr>
        <w:pStyle w:val="Reprint"/>
      </w:pPr>
      <w:r>
        <w:t>SENATE</w:t>
      </w:r>
      <w:r w:rsidR="00A97585">
        <w:t xml:space="preserve"> COMMITTEE </w:t>
      </w:r>
      <w:r w:rsidR="001B176C">
        <w:t>SUBSTITUTE</w:t>
      </w:r>
      <w:r w:rsidR="00A97585">
        <w:t xml:space="preserve"> FOR</w:t>
      </w:r>
    </w:p>
    <w:p w:rsidR="003C5892" w:rsidRDefault="00224923" w:rsidP="002D7863">
      <w:pPr>
        <w:pStyle w:val="BillNo"/>
        <w:tabs>
          <w:tab w:val="left" w:pos="360"/>
          <w:tab w:val="left" w:pos="720"/>
          <w:tab w:val="left" w:pos="1440"/>
          <w:tab w:val="left" w:pos="2160"/>
          <w:tab w:val="left" w:pos="2880"/>
          <w:tab w:val="left" w:pos="3600"/>
          <w:tab w:val="left" w:pos="4320"/>
          <w:tab w:val="left" w:pos="5040"/>
        </w:tabs>
      </w:pPr>
      <w:r>
        <w:t>SENATE</w:t>
      </w:r>
      <w:r w:rsidR="00A97585">
        <w:t>,</w:t>
      </w:r>
      <w:r w:rsidR="003C5892">
        <w:t xml:space="preserve"> No</w:t>
      </w:r>
      <w:r w:rsidR="008169FA">
        <w:t>s</w:t>
      </w:r>
      <w:r w:rsidR="003C5892">
        <w:t xml:space="preserve">. </w:t>
      </w:r>
      <w:r w:rsidR="008169FA">
        <w:t xml:space="preserve">854 and </w:t>
      </w:r>
      <w:r w:rsidR="00162C82">
        <w:t>237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D6255" w:rsidP="00DD6255">
      <w:pPr>
        <w:pStyle w:val="BillNo"/>
      </w:pPr>
      <w:proofErr w:type="gramStart"/>
      <w:r>
        <w:t>219th</w:t>
      </w:r>
      <w:proofErr w:type="gramEnd"/>
      <w:r>
        <w:t xml:space="preserve"> LEGISLATURE</w:t>
      </w:r>
    </w:p>
    <w:p w:rsidR="00353325" w:rsidRDefault="00353325" w:rsidP="00353325"/>
    <w:p w:rsidR="00DD6255" w:rsidRDefault="00DD6255" w:rsidP="00DD6255">
      <w:pPr>
        <w:jc w:val="center"/>
      </w:pPr>
      <w:r>
        <w:t>DATED: JULY 29, 2020</w:t>
      </w:r>
    </w:p>
    <w:p w:rsidR="00DD6255" w:rsidRDefault="00DD6255" w:rsidP="00353325"/>
    <w:p w:rsidR="00DD6255" w:rsidRDefault="00DD625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A2636" w:rsidP="00515AC5">
            <w:r>
              <w:t>Laura Wooten’s Law”; requires civics instruction in middle school; authorizes New Jersey Center for Civic Education to provide curricula, professional development and technical assistance for middle and high school civics.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511CC" w:rsidP="00F70B4F">
            <w:r>
              <w:t xml:space="preserve">Annual </w:t>
            </w:r>
            <w:r w:rsidR="00F70F91">
              <w:t>State</w:t>
            </w:r>
            <w:r w:rsidR="00F244B1">
              <w:t xml:space="preserve"> </w:t>
            </w:r>
            <w:r w:rsidR="00F70B4F">
              <w:t>Cost Increase; Potential Annual Local Cost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5286F" w:rsidP="0005286F">
            <w:r>
              <w:t>Department of Education; Rutgers University</w:t>
            </w:r>
            <w:r w:rsidR="00B82B08">
              <w:t>;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80"/>
        <w:gridCol w:w="690"/>
        <w:gridCol w:w="2495"/>
        <w:gridCol w:w="2495"/>
        <w:gridCol w:w="15"/>
      </w:tblGrid>
      <w:tr w:rsidR="00C75246" w:rsidTr="00EF3CF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33636">
        <w:trPr>
          <w:gridAfter w:val="1"/>
          <w:wAfter w:w="15" w:type="dxa"/>
          <w:trHeight w:val="410"/>
        </w:trPr>
        <w:tc>
          <w:tcPr>
            <w:tcW w:w="36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00074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D33636">
        <w:trPr>
          <w:gridAfter w:val="1"/>
          <w:wAfter w:w="15" w:type="dxa"/>
          <w:trHeight w:val="410"/>
        </w:trPr>
        <w:tc>
          <w:tcPr>
            <w:tcW w:w="3680" w:type="dxa"/>
            <w:tcBorders>
              <w:top w:val="nil"/>
              <w:left w:val="single" w:sz="6" w:space="0" w:color="auto"/>
              <w:bottom w:val="nil"/>
              <w:right w:val="nil"/>
            </w:tcBorders>
            <w:tcMar>
              <w:bottom w:w="29" w:type="dxa"/>
            </w:tcMar>
            <w:vAlign w:val="bottom"/>
          </w:tcPr>
          <w:p w:rsidR="00C75246" w:rsidRPr="00F11982" w:rsidRDefault="00C63DB4" w:rsidP="002D7863">
            <w:pPr>
              <w:tabs>
                <w:tab w:val="left" w:pos="360"/>
                <w:tab w:val="left" w:pos="720"/>
                <w:tab w:val="left" w:pos="1440"/>
                <w:tab w:val="left" w:pos="2160"/>
                <w:tab w:val="left" w:pos="2880"/>
                <w:tab w:val="left" w:pos="3600"/>
                <w:tab w:val="left" w:pos="4320"/>
                <w:tab w:val="left" w:pos="5040"/>
              </w:tabs>
              <w:rPr>
                <w:b/>
              </w:rPr>
            </w:pPr>
            <w:r>
              <w:rPr>
                <w:b/>
              </w:rPr>
              <w:t>State</w:t>
            </w:r>
            <w:r w:rsidR="00C75246" w:rsidRPr="00F11982">
              <w:rPr>
                <w:b/>
              </w:rPr>
              <w:t xml:space="preserve"> </w:t>
            </w:r>
            <w:r w:rsidR="00A150AA">
              <w:rPr>
                <w:b/>
              </w:rPr>
              <w:t>Cost</w:t>
            </w:r>
            <w:r w:rsidR="006511CC">
              <w:rPr>
                <w:b/>
              </w:rPr>
              <w:t xml:space="preserve"> Increase</w:t>
            </w:r>
          </w:p>
        </w:tc>
        <w:tc>
          <w:tcPr>
            <w:tcW w:w="6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0074B"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FB3E34" w:rsidTr="00D33636">
        <w:trPr>
          <w:gridAfter w:val="1"/>
          <w:wAfter w:w="15" w:type="dxa"/>
          <w:trHeight w:val="410"/>
        </w:trPr>
        <w:tc>
          <w:tcPr>
            <w:tcW w:w="3680" w:type="dxa"/>
            <w:tcBorders>
              <w:top w:val="nil"/>
              <w:left w:val="single" w:sz="6" w:space="0" w:color="auto"/>
              <w:bottom w:val="nil"/>
              <w:right w:val="nil"/>
            </w:tcBorders>
            <w:tcMar>
              <w:bottom w:w="29" w:type="dxa"/>
            </w:tcMar>
            <w:vAlign w:val="bottom"/>
          </w:tcPr>
          <w:p w:rsidR="00FB3E34" w:rsidRDefault="00F70B4F" w:rsidP="00FB3E34">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FB3E34">
              <w:rPr>
                <w:b/>
              </w:rPr>
              <w:t>Local Cost Increase</w:t>
            </w:r>
          </w:p>
        </w:tc>
        <w:tc>
          <w:tcPr>
            <w:tcW w:w="690" w:type="dxa"/>
            <w:tcBorders>
              <w:top w:val="nil"/>
              <w:left w:val="nil"/>
              <w:bottom w:val="nil"/>
              <w:right w:val="nil"/>
            </w:tcBorders>
            <w:tcMar>
              <w:bottom w:w="29" w:type="dxa"/>
            </w:tcMar>
            <w:vAlign w:val="bottom"/>
          </w:tcPr>
          <w:p w:rsidR="00FB3E34" w:rsidRDefault="00FB3E34"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FB3E34" w:rsidRDefault="00FB3E3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FB3E34" w:rsidRDefault="00FB3E34" w:rsidP="002D7863">
            <w:pPr>
              <w:tabs>
                <w:tab w:val="left" w:pos="360"/>
                <w:tab w:val="left" w:pos="720"/>
                <w:tab w:val="left" w:pos="1440"/>
                <w:tab w:val="left" w:pos="2160"/>
                <w:tab w:val="left" w:pos="2880"/>
                <w:tab w:val="left" w:pos="3600"/>
                <w:tab w:val="left" w:pos="4320"/>
                <w:tab w:val="left" w:pos="5040"/>
              </w:tabs>
              <w:jc w:val="center"/>
            </w:pPr>
          </w:p>
        </w:tc>
      </w:tr>
      <w:tr w:rsidR="00C75246" w:rsidTr="00EF3CF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DD6255" w:rsidRDefault="006511CC" w:rsidP="00DD6255">
      <w:pPr>
        <w:pStyle w:val="StyleBulletedSymbolsymbol"/>
        <w:tabs>
          <w:tab w:val="left" w:pos="360"/>
          <w:tab w:val="left" w:pos="720"/>
          <w:tab w:val="left" w:pos="1440"/>
          <w:tab w:val="left" w:pos="2160"/>
          <w:tab w:val="left" w:pos="2880"/>
          <w:tab w:val="left" w:pos="3600"/>
          <w:tab w:val="left" w:pos="4320"/>
          <w:tab w:val="left" w:pos="5040"/>
        </w:tabs>
        <w:spacing w:after="0"/>
      </w:pPr>
      <w:proofErr w:type="gramStart"/>
      <w:r>
        <w:t xml:space="preserve">The Office of Legislative Services (OLS) estimates that there will be an indeterminate increase in </w:t>
      </w:r>
      <w:r w:rsidR="00EF3CFE">
        <w:t xml:space="preserve">annual </w:t>
      </w:r>
      <w:r w:rsidR="0005286F">
        <w:t xml:space="preserve">State </w:t>
      </w:r>
      <w:r w:rsidR="00EF3CFE">
        <w:t xml:space="preserve">expenditures </w:t>
      </w:r>
      <w:r w:rsidR="00A9668F">
        <w:t xml:space="preserve">to </w:t>
      </w:r>
      <w:r w:rsidR="00665312">
        <w:t>provide funds</w:t>
      </w:r>
      <w:r w:rsidR="00C80720">
        <w:t xml:space="preserve"> to the </w:t>
      </w:r>
      <w:r w:rsidR="005E3CAB">
        <w:t xml:space="preserve">New Jersey Center for Civic Education at Rutgers </w:t>
      </w:r>
      <w:r w:rsidR="00A9668F">
        <w:t xml:space="preserve">University </w:t>
      </w:r>
      <w:r w:rsidR="005E3CAB">
        <w:t>to</w:t>
      </w:r>
      <w:r w:rsidR="00A9668F">
        <w:t xml:space="preserve"> develop</w:t>
      </w:r>
      <w:r w:rsidR="005E3CAB">
        <w:t xml:space="preserve"> curriculum guidelines</w:t>
      </w:r>
      <w:r w:rsidR="00617648">
        <w:t xml:space="preserve"> (currently prepared by the Department of Education)</w:t>
      </w:r>
      <w:r w:rsidR="00A13799">
        <w:t xml:space="preserve"> and </w:t>
      </w:r>
      <w:r w:rsidR="00617648">
        <w:t xml:space="preserve">newly </w:t>
      </w:r>
      <w:r w:rsidR="00A9668F">
        <w:t xml:space="preserve">provide </w:t>
      </w:r>
      <w:r w:rsidR="00A13799">
        <w:t>professional development</w:t>
      </w:r>
      <w:r w:rsidR="00A9668F">
        <w:t xml:space="preserve"> to high school social studies teachers to integrate civics, economics, and the history of New Jersey into the United States history course required under current law.</w:t>
      </w:r>
      <w:proofErr w:type="gramEnd"/>
    </w:p>
    <w:p w:rsidR="007E5EB3" w:rsidRDefault="007E5EB3" w:rsidP="00DD625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DD6255" w:rsidRDefault="00A97F92" w:rsidP="00DD6255">
      <w:pPr>
        <w:pStyle w:val="StyleBulletedSymbolsymbol"/>
        <w:tabs>
          <w:tab w:val="num" w:pos="360"/>
        </w:tabs>
        <w:spacing w:after="0"/>
      </w:pPr>
      <w:r>
        <w:t>While the bill requires the center to provide a clearinghouse of materials, an online resource center, technical assistance</w:t>
      </w:r>
      <w:r w:rsidR="00E16929">
        <w:t>,</w:t>
      </w:r>
      <w:r>
        <w:t xml:space="preserve"> and professional development, the</w:t>
      </w:r>
      <w:r w:rsidR="003D057D">
        <w:t xml:space="preserve"> center currently provides many of the resources and services listed in the bill</w:t>
      </w:r>
      <w:r>
        <w:t>.</w:t>
      </w:r>
      <w:r w:rsidR="003D057D">
        <w:t xml:space="preserve"> </w:t>
      </w:r>
      <w:r>
        <w:t xml:space="preserve"> Any increased</w:t>
      </w:r>
      <w:r w:rsidR="003D057D">
        <w:t xml:space="preserve"> costs </w:t>
      </w:r>
      <w:r>
        <w:t xml:space="preserve">incurred by the center will </w:t>
      </w:r>
      <w:r w:rsidR="00A10379">
        <w:t>depend</w:t>
      </w:r>
      <w:r>
        <w:t xml:space="preserve"> upon the extent to which its current resources and services address the integration of civics, economics, and New Jersey </w:t>
      </w:r>
      <w:r w:rsidR="00C45E45">
        <w:t>history into the current United States high school history course and the middle school civics course required under the bill</w:t>
      </w:r>
      <w:r w:rsidR="003D057D">
        <w:t>.</w:t>
      </w:r>
    </w:p>
    <w:p w:rsidR="00255944" w:rsidRDefault="006511CC" w:rsidP="00DD6255">
      <w:pPr>
        <w:pStyle w:val="StyleBulletedSymbolsymbol"/>
        <w:numPr>
          <w:ilvl w:val="0"/>
          <w:numId w:val="0"/>
        </w:numPr>
        <w:spacing w:after="0"/>
        <w:ind w:left="360"/>
      </w:pPr>
      <w:r w:rsidRPr="00CB371B">
        <w:t xml:space="preserve"> </w:t>
      </w:r>
    </w:p>
    <w:p w:rsidR="001F50CD" w:rsidRDefault="00936431" w:rsidP="00DD6255">
      <w:pPr>
        <w:pStyle w:val="StyleBulletedSymbolsymbol"/>
        <w:tabs>
          <w:tab w:val="num" w:pos="360"/>
        </w:tabs>
        <w:spacing w:after="0"/>
      </w:pPr>
      <w:r>
        <w:t>S</w:t>
      </w:r>
      <w:r w:rsidR="00F202DA">
        <w:t xml:space="preserve">chool districts </w:t>
      </w:r>
      <w:r w:rsidR="00781116">
        <w:t>will</w:t>
      </w:r>
      <w:r w:rsidR="00F202DA">
        <w:t xml:space="preserve"> incur increased </w:t>
      </w:r>
      <w:r w:rsidR="001E4F3C">
        <w:t xml:space="preserve">annual </w:t>
      </w:r>
      <w:r w:rsidR="00F202DA">
        <w:t>costs to the extent</w:t>
      </w:r>
      <w:r w:rsidR="00F70B4F">
        <w:t xml:space="preserve"> that additional faculty are needed to meet the educational requirements of the bill</w:t>
      </w:r>
      <w:r w:rsidR="00061A97">
        <w:t>,</w:t>
      </w:r>
      <w:r w:rsidR="00F70B4F">
        <w:t xml:space="preserve"> or if</w:t>
      </w:r>
      <w:r w:rsidR="00F202DA">
        <w:t xml:space="preserve"> </w:t>
      </w:r>
      <w:r w:rsidR="00F70B4F">
        <w:t xml:space="preserve">existing </w:t>
      </w:r>
      <w:r w:rsidR="00F202DA">
        <w:t xml:space="preserve">faculty members </w:t>
      </w:r>
      <w:r w:rsidR="00011EA6">
        <w:t xml:space="preserve">require </w:t>
      </w:r>
      <w:r w:rsidR="00061A97">
        <w:t>new</w:t>
      </w:r>
      <w:r w:rsidR="00011EA6">
        <w:t xml:space="preserve"> materials or </w:t>
      </w:r>
      <w:r w:rsidR="00F202DA">
        <w:t xml:space="preserve">engage in </w:t>
      </w:r>
      <w:r w:rsidR="009D1300">
        <w:t>training</w:t>
      </w:r>
      <w:r w:rsidR="00F202DA">
        <w:t xml:space="preserve"> </w:t>
      </w:r>
      <w:r w:rsidR="00011EA6">
        <w:t>offered by the center</w:t>
      </w:r>
      <w:r w:rsidR="009D1300">
        <w:t xml:space="preserve"> or another provider</w:t>
      </w:r>
      <w:r w:rsidR="00F202DA">
        <w:t xml:space="preserve">. </w:t>
      </w:r>
      <w:r w:rsidR="00DE60E5">
        <w:t xml:space="preserve"> </w:t>
      </w:r>
      <w:r w:rsidR="00F202DA">
        <w:t xml:space="preserve">The OLS cannot </w:t>
      </w:r>
      <w:r w:rsidR="002D3755">
        <w:lastRenderedPageBreak/>
        <w:t>project what</w:t>
      </w:r>
      <w:r w:rsidR="00F202DA">
        <w:t xml:space="preserve"> </w:t>
      </w:r>
      <w:r w:rsidR="002D3755">
        <w:t>future resources</w:t>
      </w:r>
      <w:r w:rsidR="00F70B4F">
        <w:t xml:space="preserve"> school districts will require to meet the </w:t>
      </w:r>
      <w:r w:rsidR="0079798C">
        <w:t xml:space="preserve">in-class </w:t>
      </w:r>
      <w:r w:rsidR="009D1300">
        <w:t xml:space="preserve">instructional </w:t>
      </w:r>
      <w:r w:rsidR="002D3755">
        <w:t>provision</w:t>
      </w:r>
      <w:r w:rsidR="009D1300">
        <w:t>s</w:t>
      </w:r>
      <w:r w:rsidR="002D3755">
        <w:t xml:space="preserve"> of this bill and therefore cannot estimate the annual local cost impact.</w:t>
      </w:r>
    </w:p>
    <w:p w:rsidR="00DD6255" w:rsidRDefault="00DD6255"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F3DE0" w:rsidRPr="00DF3DE0" w:rsidRDefault="00DF3DE0" w:rsidP="00DF3DE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Helvetica" w:hAnsi="Helvetica" w:cs="Helvetica"/>
          <w:color w:val="040404"/>
          <w:spacing w:val="4"/>
          <w:shd w:val="clear" w:color="auto" w:fill="FFFFFF"/>
        </w:rPr>
      </w:pPr>
    </w:p>
    <w:p w:rsidR="00DF3DE0" w:rsidRPr="00DF3DE0" w:rsidRDefault="00DF3DE0" w:rsidP="00DF3DE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F3DE0">
        <w:rPr>
          <w:rFonts w:ascii="Helvetica" w:hAnsi="Helvetica" w:cs="Helvetica"/>
          <w:color w:val="040404"/>
          <w:spacing w:val="4"/>
          <w:shd w:val="clear" w:color="auto" w:fill="FFFFFF"/>
        </w:rPr>
        <w:tab/>
      </w:r>
      <w:r>
        <w:rPr>
          <w:spacing w:val="4"/>
        </w:rPr>
        <w:t>The bill</w:t>
      </w:r>
      <w:r w:rsidRPr="00DF3DE0">
        <w:rPr>
          <w:spacing w:val="4"/>
        </w:rPr>
        <w:t xml:space="preserve"> amends current law that requires the State Department of Education to prepare curriculum guidelines for the teaching of civics for use by local school boards in implementing the </w:t>
      </w:r>
      <w:r w:rsidR="00C40034">
        <w:rPr>
          <w:spacing w:val="4"/>
        </w:rPr>
        <w:t xml:space="preserve">required </w:t>
      </w:r>
      <w:r w:rsidRPr="00DF3DE0">
        <w:rPr>
          <w:spacing w:val="4"/>
        </w:rPr>
        <w:t xml:space="preserve">two-year high school course of study in the history of the United States.  The </w:t>
      </w:r>
      <w:r w:rsidR="00D81D68">
        <w:rPr>
          <w:spacing w:val="4"/>
        </w:rPr>
        <w:t>bill</w:t>
      </w:r>
      <w:r w:rsidRPr="00DF3DE0">
        <w:rPr>
          <w:spacing w:val="4"/>
        </w:rPr>
        <w:t xml:space="preserve"> now directs the New Jersey Center for Civic Education at Rutgers</w:t>
      </w:r>
      <w:r w:rsidR="00B82B08">
        <w:rPr>
          <w:spacing w:val="4"/>
        </w:rPr>
        <w:t xml:space="preserve"> University to </w:t>
      </w:r>
      <w:r w:rsidRPr="00DF3DE0">
        <w:rPr>
          <w:spacing w:val="4"/>
        </w:rPr>
        <w:t>prepare curriculum guidelines and</w:t>
      </w:r>
      <w:r w:rsidR="00A3198A">
        <w:rPr>
          <w:spacing w:val="4"/>
        </w:rPr>
        <w:t xml:space="preserve"> also</w:t>
      </w:r>
      <w:r w:rsidRPr="00DF3DE0">
        <w:rPr>
          <w:spacing w:val="4"/>
        </w:rPr>
        <w:t xml:space="preserve"> provide professional development for high school social studies teachers in fulfilling the requirement of integrating civics, economics, and the history of New Jersey into the United States history course. </w:t>
      </w:r>
    </w:p>
    <w:p w:rsidR="00DF3DE0" w:rsidRPr="00DF3DE0" w:rsidRDefault="00DF3DE0" w:rsidP="00DF3DE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F3DE0">
        <w:rPr>
          <w:spacing w:val="4"/>
        </w:rPr>
        <w:tab/>
        <w:t xml:space="preserve">The </w:t>
      </w:r>
      <w:r w:rsidR="00D81D68">
        <w:rPr>
          <w:spacing w:val="4"/>
        </w:rPr>
        <w:t>bill</w:t>
      </w:r>
      <w:r w:rsidRPr="00DF3DE0">
        <w:rPr>
          <w:spacing w:val="4"/>
        </w:rPr>
        <w:t xml:space="preserve">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the </w:t>
      </w:r>
      <w:r w:rsidR="00D81D68">
        <w:rPr>
          <w:spacing w:val="4"/>
        </w:rPr>
        <w:t>bill</w:t>
      </w:r>
      <w:r w:rsidRPr="00DF3DE0">
        <w:rPr>
          <w:spacing w:val="4"/>
        </w:rPr>
        <w:t xml:space="preserve">, beginning in the 2022-2023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two quarters of instruction, or the equivalent.  </w:t>
      </w:r>
    </w:p>
    <w:p w:rsidR="00255944" w:rsidRDefault="00DF3DE0" w:rsidP="00DF3DE0">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spacing w:val="4"/>
        </w:rPr>
      </w:pPr>
      <w:r w:rsidRPr="00DF3DE0">
        <w:rPr>
          <w:rFonts w:ascii="Times New Roman" w:hAnsi="Times New Roman" w:cs="Times New Roman"/>
          <w:spacing w:val="4"/>
        </w:rPr>
        <w:tab/>
        <w:t xml:space="preserve">The </w:t>
      </w:r>
      <w:r w:rsidR="00D81D68">
        <w:rPr>
          <w:rFonts w:ascii="Times New Roman" w:hAnsi="Times New Roman" w:cs="Times New Roman"/>
          <w:spacing w:val="4"/>
        </w:rPr>
        <w:t>bill</w:t>
      </w:r>
      <w:r w:rsidRPr="00DF3DE0">
        <w:rPr>
          <w:rFonts w:ascii="Times New Roman" w:hAnsi="Times New Roman" w:cs="Times New Roman"/>
          <w:spacing w:val="4"/>
        </w:rPr>
        <w:t xml:space="preserve"> also directs that the New Jersey Center for Civic Education will provide a clearinghouse of materials, an online resource center, technical assistance, professional development and any other activities to encourage the integration of civics, economics, and New Jersey history in the required high school course in the history of the United States and to enhance the teaching of civics in middle school required pursuant to the </w:t>
      </w:r>
      <w:r w:rsidR="00D81D68">
        <w:rPr>
          <w:rFonts w:ascii="Times New Roman" w:hAnsi="Times New Roman" w:cs="Times New Roman"/>
          <w:spacing w:val="4"/>
        </w:rPr>
        <w:t>bill</w:t>
      </w:r>
      <w:r w:rsidRPr="00DF3DE0">
        <w:rPr>
          <w:rFonts w:ascii="Times New Roman" w:hAnsi="Times New Roman" w:cs="Times New Roman"/>
          <w:spacing w:val="4"/>
        </w:rPr>
        <w:t>.</w:t>
      </w:r>
    </w:p>
    <w:p w:rsidR="00C9164D" w:rsidRDefault="004A595C" w:rsidP="00DF3DE0">
      <w:pPr>
        <w:pStyle w:val="TopofPage1"/>
        <w:tabs>
          <w:tab w:val="left" w:pos="360"/>
          <w:tab w:val="left" w:pos="720"/>
          <w:tab w:val="left" w:pos="1080"/>
          <w:tab w:val="left" w:pos="1440"/>
          <w:tab w:val="left" w:pos="2160"/>
          <w:tab w:val="left" w:pos="2880"/>
          <w:tab w:val="left" w:pos="3600"/>
        </w:tabs>
        <w:spacing w:line="288" w:lineRule="auto"/>
        <w:jc w:val="both"/>
      </w:pPr>
      <w:r>
        <w:rPr>
          <w:rFonts w:ascii="Times New Roman" w:hAnsi="Times New Roman" w:cs="Times New Roman"/>
          <w:spacing w:val="4"/>
        </w:rPr>
        <w:tab/>
        <w:t xml:space="preserve">The </w:t>
      </w:r>
      <w:r w:rsidR="00C9164D">
        <w:rPr>
          <w:rFonts w:ascii="Times New Roman" w:hAnsi="Times New Roman" w:cs="Times New Roman"/>
          <w:spacing w:val="4"/>
        </w:rPr>
        <w:t xml:space="preserve">Legislature is to annually appropriate funds to the New Jersey Center for Civic Education to </w:t>
      </w:r>
      <w:proofErr w:type="gramStart"/>
      <w:r w:rsidR="00C9164D">
        <w:rPr>
          <w:rFonts w:ascii="Times New Roman" w:hAnsi="Times New Roman" w:cs="Times New Roman"/>
          <w:spacing w:val="4"/>
        </w:rPr>
        <w:t>effectuate</w:t>
      </w:r>
      <w:proofErr w:type="gramEnd"/>
      <w:r w:rsidR="00C9164D">
        <w:rPr>
          <w:rFonts w:ascii="Times New Roman" w:hAnsi="Times New Roman" w:cs="Times New Roman"/>
          <w:spacing w:val="4"/>
        </w:rPr>
        <w:t xml:space="preserve"> the bill’s purposes.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06DA5">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06DA5" w:rsidRDefault="00606DA5" w:rsidP="00606DA5">
      <w:pPr>
        <w:tabs>
          <w:tab w:val="left" w:pos="360"/>
          <w:tab w:val="left" w:pos="720"/>
          <w:tab w:val="left" w:pos="1440"/>
          <w:tab w:val="left" w:pos="2160"/>
          <w:tab w:val="left" w:pos="2880"/>
          <w:tab w:val="left" w:pos="3600"/>
          <w:tab w:val="left" w:pos="4320"/>
          <w:tab w:val="left" w:pos="5040"/>
        </w:tabs>
      </w:pPr>
      <w:r>
        <w:tab/>
        <w:t xml:space="preserve">The OLS </w:t>
      </w:r>
      <w:r w:rsidR="00A06A3C">
        <w:t xml:space="preserve">estimates that there will be an indeterminate increase in annual </w:t>
      </w:r>
      <w:r w:rsidR="00B82B08">
        <w:t xml:space="preserve">State </w:t>
      </w:r>
      <w:r w:rsidR="00A06A3C">
        <w:t>expenditures</w:t>
      </w:r>
      <w:r w:rsidR="004A595C">
        <w:t xml:space="preserve"> to provide</w:t>
      </w:r>
      <w:r w:rsidR="00A06A3C">
        <w:t xml:space="preserve"> funds to the New Jersey Center for Civic Education at Rutgers</w:t>
      </w:r>
      <w:r w:rsidR="004A595C">
        <w:t xml:space="preserve"> University </w:t>
      </w:r>
      <w:r w:rsidR="00A06A3C">
        <w:t>to</w:t>
      </w:r>
      <w:r w:rsidR="004A595C">
        <w:t xml:space="preserve"> </w:t>
      </w:r>
      <w:r w:rsidR="00B82B08">
        <w:t>develop curriculum</w:t>
      </w:r>
      <w:r w:rsidR="00A06A3C">
        <w:t xml:space="preserve"> guidelines and </w:t>
      </w:r>
      <w:r w:rsidR="004A595C">
        <w:t xml:space="preserve">provide </w:t>
      </w:r>
      <w:r w:rsidR="00A06A3C">
        <w:t xml:space="preserve">professional </w:t>
      </w:r>
      <w:r w:rsidR="00B82B08">
        <w:t>development to</w:t>
      </w:r>
      <w:r w:rsidR="004A595C">
        <w:t xml:space="preserve"> high school social studies teachers to integrate civics, economics, and the history of New Jersey into the United States high school history course required under current law</w:t>
      </w:r>
      <w:r w:rsidR="00A06A3C">
        <w:t>.</w:t>
      </w:r>
      <w:r w:rsidR="00985198">
        <w:t xml:space="preserve"> The center provides in-service workshops to school districts for $900 for a half-day workshop or $1,750 for whole-day workshops. The </w:t>
      </w:r>
      <w:r w:rsidR="00665312">
        <w:t>OLS cannot</w:t>
      </w:r>
      <w:r w:rsidR="00985198">
        <w:t xml:space="preserve"> estimate the number of teachers</w:t>
      </w:r>
      <w:r w:rsidR="00260A4E">
        <w:t xml:space="preserve"> throughout the State</w:t>
      </w:r>
      <w:r w:rsidR="00985198">
        <w:t xml:space="preserve"> who may take the professional development workshops</w:t>
      </w:r>
      <w:r w:rsidR="005303E1">
        <w:t xml:space="preserve"> or require other forms of training or additional instructional materials</w:t>
      </w:r>
      <w:r w:rsidR="00D5772D">
        <w:t>.</w:t>
      </w:r>
      <w:r w:rsidR="00BF06F3">
        <w:t xml:space="preserve">  </w:t>
      </w:r>
      <w:r w:rsidR="00CF3B14">
        <w:t>T</w:t>
      </w:r>
      <w:r w:rsidR="00BF06F3">
        <w:t xml:space="preserve">he OLS </w:t>
      </w:r>
      <w:r w:rsidR="00CF3B14">
        <w:t xml:space="preserve">also </w:t>
      </w:r>
      <w:r w:rsidR="00BF06F3">
        <w:t xml:space="preserve">cannot determine whether additional </w:t>
      </w:r>
      <w:r w:rsidR="00E313AB">
        <w:t xml:space="preserve">faculty </w:t>
      </w:r>
      <w:r w:rsidR="00B728F0">
        <w:t>will be needed</w:t>
      </w:r>
      <w:r w:rsidR="00BF06F3">
        <w:t xml:space="preserve"> to meet the educational requirements of the bill</w:t>
      </w:r>
      <w:r w:rsidR="00B728F0">
        <w:t>.</w:t>
      </w:r>
    </w:p>
    <w:p w:rsidR="00600E93" w:rsidRDefault="00D329BE" w:rsidP="00E50E69">
      <w:pPr>
        <w:tabs>
          <w:tab w:val="left" w:pos="360"/>
          <w:tab w:val="left" w:pos="720"/>
          <w:tab w:val="left" w:pos="1440"/>
          <w:tab w:val="left" w:pos="2160"/>
          <w:tab w:val="left" w:pos="2880"/>
          <w:tab w:val="left" w:pos="3600"/>
          <w:tab w:val="left" w:pos="4320"/>
          <w:tab w:val="left" w:pos="5040"/>
        </w:tabs>
      </w:pPr>
      <w:r>
        <w:lastRenderedPageBreak/>
        <w:tab/>
      </w:r>
      <w:r w:rsidR="004A595C">
        <w:t xml:space="preserve"> The</w:t>
      </w:r>
      <w:r w:rsidR="009865C4">
        <w:t xml:space="preserve"> bill</w:t>
      </w:r>
      <w:r w:rsidR="004A595C">
        <w:t xml:space="preserve"> also</w:t>
      </w:r>
      <w:r w:rsidR="009865C4">
        <w:t xml:space="preserve"> requires the center to provide a clearinghouse of materials, an online resource center, technical assistance, professional development, and</w:t>
      </w:r>
      <w:r w:rsidR="009D20B5">
        <w:t xml:space="preserve"> other activities that encourage the integration of </w:t>
      </w:r>
      <w:r w:rsidR="00F52070">
        <w:t xml:space="preserve">civics, economics, and New Jersey history in the teaching of United State history and enhance the middle school civics course of study </w:t>
      </w:r>
      <w:r w:rsidR="000C6BD5">
        <w:t>required in the bill.</w:t>
      </w:r>
      <w:r w:rsidR="00320C04">
        <w:t xml:space="preserve"> </w:t>
      </w:r>
      <w:r w:rsidR="00871B49">
        <w:t xml:space="preserve"> </w:t>
      </w:r>
    </w:p>
    <w:p w:rsidR="00EF17BC" w:rsidRDefault="00600E93" w:rsidP="00EF17BC">
      <w:pPr>
        <w:tabs>
          <w:tab w:val="left" w:pos="360"/>
          <w:tab w:val="left" w:pos="720"/>
          <w:tab w:val="left" w:pos="1440"/>
          <w:tab w:val="left" w:pos="2160"/>
          <w:tab w:val="left" w:pos="2880"/>
          <w:tab w:val="left" w:pos="3600"/>
          <w:tab w:val="left" w:pos="4320"/>
          <w:tab w:val="left" w:pos="5040"/>
        </w:tabs>
      </w:pPr>
      <w:r>
        <w:tab/>
      </w:r>
      <w:r w:rsidR="00871B49">
        <w:t xml:space="preserve">The center currently provides many of the resources </w:t>
      </w:r>
      <w:r w:rsidR="00B13825">
        <w:t>and services listed in the bill</w:t>
      </w:r>
      <w:r w:rsidR="004A595C">
        <w:t>.</w:t>
      </w:r>
      <w:r w:rsidR="00B13825">
        <w:t xml:space="preserve"> </w:t>
      </w:r>
      <w:r w:rsidR="004A595C">
        <w:t xml:space="preserve"> Any increased </w:t>
      </w:r>
      <w:r w:rsidR="00F704A6">
        <w:t xml:space="preserve">costs </w:t>
      </w:r>
      <w:r w:rsidR="004A595C">
        <w:t xml:space="preserve">incurred by the center will </w:t>
      </w:r>
      <w:r w:rsidR="00B82B08">
        <w:t>depend</w:t>
      </w:r>
      <w:r w:rsidR="004A595C">
        <w:t xml:space="preserve"> upon the extent to which its current resources and services address the integration of civics, economics, and New Jersey history into the current United States high school history course and the middle school civics course required under the bill</w:t>
      </w:r>
      <w:r w:rsidR="004464A9">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D1497" w:rsidP="004D1497">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D1497" w:rsidP="00EF17BC">
            <w:pPr>
              <w:pStyle w:val="10pointItalics"/>
            </w:pPr>
            <w:bookmarkStart w:id="2" w:name="UserFullName"/>
            <w:bookmarkEnd w:id="2"/>
            <w:r>
              <w:t xml:space="preserve">William </w:t>
            </w:r>
            <w:r w:rsidR="00E16699">
              <w:t>Owens</w:t>
            </w:r>
          </w:p>
          <w:p w:rsidR="00EF17BC" w:rsidRDefault="004D1497"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D6255" w:rsidRDefault="00DD6255" w:rsidP="00EF17BC">
      <w:pPr>
        <w:spacing w:line="287" w:lineRule="atLeast"/>
      </w:pPr>
    </w:p>
    <w:p w:rsidR="00EF17BC" w:rsidRDefault="00A97585"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9758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62E" w:rsidRDefault="003B662E">
      <w:r>
        <w:separator/>
      </w:r>
    </w:p>
  </w:endnote>
  <w:endnote w:type="continuationSeparator" w:id="0">
    <w:p w:rsidR="003B662E" w:rsidRDefault="003B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61B16">
          <w:pPr>
            <w:pStyle w:val="Footer"/>
          </w:pPr>
          <w:r>
            <w:rPr>
              <w:noProof/>
              <w:sz w:val="20"/>
              <w:szCs w:val="20"/>
            </w:rPr>
            <w:object w:dxaOrig="1440" w:dyaOrig="1440" w14:anchorId="508852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733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62E" w:rsidRDefault="003B662E">
      <w:r>
        <w:separator/>
      </w:r>
    </w:p>
  </w:footnote>
  <w:footnote w:type="continuationSeparator" w:id="0">
    <w:p w:rsidR="003B662E" w:rsidRDefault="003B6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585" w:rsidRDefault="00A97585" w:rsidP="00A97585">
    <w:pPr>
      <w:pStyle w:val="Header"/>
      <w:jc w:val="center"/>
    </w:pPr>
    <w:r>
      <w:t xml:space="preserve">FE to </w:t>
    </w:r>
    <w:r w:rsidR="00162C82">
      <w:t>S</w:t>
    </w:r>
    <w:r>
      <w:t xml:space="preserve">CS for </w:t>
    </w:r>
    <w:r w:rsidR="00DD6255">
      <w:t>S854</w:t>
    </w:r>
  </w:p>
  <w:p w:rsidR="00A97585" w:rsidRDefault="00A97585" w:rsidP="00A97585">
    <w:pPr>
      <w:pStyle w:val="Header"/>
      <w:jc w:val="center"/>
    </w:pPr>
    <w:r>
      <w:fldChar w:fldCharType="begin"/>
    </w:r>
    <w:r>
      <w:instrText xml:space="preserve"> PAGE  \* MERGEFORMAT </w:instrText>
    </w:r>
    <w:r>
      <w:fldChar w:fldCharType="separate"/>
    </w:r>
    <w:r w:rsidR="00561B16">
      <w:rPr>
        <w:noProof/>
      </w:rPr>
      <w:t>3</w:t>
    </w:r>
    <w:r>
      <w:fldChar w:fldCharType="end"/>
    </w:r>
  </w:p>
  <w:p w:rsidR="00A97585" w:rsidRDefault="00A97585" w:rsidP="00A9758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585"/>
    <w:rsid w:val="0000074B"/>
    <w:rsid w:val="00002395"/>
    <w:rsid w:val="00011EA6"/>
    <w:rsid w:val="00011EDD"/>
    <w:rsid w:val="00013973"/>
    <w:rsid w:val="000221F2"/>
    <w:rsid w:val="000333DF"/>
    <w:rsid w:val="00036860"/>
    <w:rsid w:val="00042B0B"/>
    <w:rsid w:val="0004340A"/>
    <w:rsid w:val="0005286F"/>
    <w:rsid w:val="00061A97"/>
    <w:rsid w:val="000629F9"/>
    <w:rsid w:val="000701B0"/>
    <w:rsid w:val="00070F62"/>
    <w:rsid w:val="000820F8"/>
    <w:rsid w:val="0008691D"/>
    <w:rsid w:val="00095290"/>
    <w:rsid w:val="00097BC9"/>
    <w:rsid w:val="000A16EC"/>
    <w:rsid w:val="000A24EA"/>
    <w:rsid w:val="000B1CCB"/>
    <w:rsid w:val="000C074D"/>
    <w:rsid w:val="000C50EA"/>
    <w:rsid w:val="000C6BD5"/>
    <w:rsid w:val="000E08DD"/>
    <w:rsid w:val="000E17DB"/>
    <w:rsid w:val="000F0A12"/>
    <w:rsid w:val="000F231D"/>
    <w:rsid w:val="000F278B"/>
    <w:rsid w:val="000F2B57"/>
    <w:rsid w:val="001106B5"/>
    <w:rsid w:val="00114591"/>
    <w:rsid w:val="00115411"/>
    <w:rsid w:val="001223E7"/>
    <w:rsid w:val="00125D26"/>
    <w:rsid w:val="0013236F"/>
    <w:rsid w:val="00142AE8"/>
    <w:rsid w:val="00145CE4"/>
    <w:rsid w:val="00157AED"/>
    <w:rsid w:val="00162C82"/>
    <w:rsid w:val="00172CF5"/>
    <w:rsid w:val="0018160C"/>
    <w:rsid w:val="001907A1"/>
    <w:rsid w:val="00193C26"/>
    <w:rsid w:val="00194789"/>
    <w:rsid w:val="00197240"/>
    <w:rsid w:val="001B176C"/>
    <w:rsid w:val="001B1D4B"/>
    <w:rsid w:val="001B2BA9"/>
    <w:rsid w:val="001D0C90"/>
    <w:rsid w:val="001D3FD4"/>
    <w:rsid w:val="001E4F3C"/>
    <w:rsid w:val="001F4F8B"/>
    <w:rsid w:val="001F50CD"/>
    <w:rsid w:val="00201322"/>
    <w:rsid w:val="00203C53"/>
    <w:rsid w:val="00207D19"/>
    <w:rsid w:val="00210E60"/>
    <w:rsid w:val="002116FF"/>
    <w:rsid w:val="00212908"/>
    <w:rsid w:val="00213CFF"/>
    <w:rsid w:val="00220166"/>
    <w:rsid w:val="00224923"/>
    <w:rsid w:val="00227164"/>
    <w:rsid w:val="00231207"/>
    <w:rsid w:val="00234802"/>
    <w:rsid w:val="00241AAD"/>
    <w:rsid w:val="002427E6"/>
    <w:rsid w:val="002451F9"/>
    <w:rsid w:val="002518C8"/>
    <w:rsid w:val="00255944"/>
    <w:rsid w:val="00260A4E"/>
    <w:rsid w:val="00261FC7"/>
    <w:rsid w:val="00270D9A"/>
    <w:rsid w:val="00275600"/>
    <w:rsid w:val="00290E57"/>
    <w:rsid w:val="0029229D"/>
    <w:rsid w:val="002977FC"/>
    <w:rsid w:val="002A15C4"/>
    <w:rsid w:val="002A2F18"/>
    <w:rsid w:val="002A5C0C"/>
    <w:rsid w:val="002B0A66"/>
    <w:rsid w:val="002B6204"/>
    <w:rsid w:val="002D3755"/>
    <w:rsid w:val="002D4307"/>
    <w:rsid w:val="002D7381"/>
    <w:rsid w:val="002D7863"/>
    <w:rsid w:val="002E3A30"/>
    <w:rsid w:val="002F5E01"/>
    <w:rsid w:val="00320C04"/>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4BE2"/>
    <w:rsid w:val="003A5A41"/>
    <w:rsid w:val="003A5E75"/>
    <w:rsid w:val="003B662E"/>
    <w:rsid w:val="003B66B0"/>
    <w:rsid w:val="003C073C"/>
    <w:rsid w:val="003C23FD"/>
    <w:rsid w:val="003C5892"/>
    <w:rsid w:val="003C6FD3"/>
    <w:rsid w:val="003D057D"/>
    <w:rsid w:val="003D4453"/>
    <w:rsid w:val="00403D22"/>
    <w:rsid w:val="00407C9E"/>
    <w:rsid w:val="0041022E"/>
    <w:rsid w:val="004149CC"/>
    <w:rsid w:val="00416437"/>
    <w:rsid w:val="00421539"/>
    <w:rsid w:val="004239A4"/>
    <w:rsid w:val="00434099"/>
    <w:rsid w:val="0044003E"/>
    <w:rsid w:val="004464A9"/>
    <w:rsid w:val="00482565"/>
    <w:rsid w:val="00485323"/>
    <w:rsid w:val="00487ED8"/>
    <w:rsid w:val="004911CB"/>
    <w:rsid w:val="00491918"/>
    <w:rsid w:val="004A10CD"/>
    <w:rsid w:val="004A2E7F"/>
    <w:rsid w:val="004A595C"/>
    <w:rsid w:val="004A5A65"/>
    <w:rsid w:val="004B04A7"/>
    <w:rsid w:val="004B097A"/>
    <w:rsid w:val="004B1485"/>
    <w:rsid w:val="004C6ECA"/>
    <w:rsid w:val="004D1497"/>
    <w:rsid w:val="004D6C2C"/>
    <w:rsid w:val="004D7D86"/>
    <w:rsid w:val="004E1959"/>
    <w:rsid w:val="004E6202"/>
    <w:rsid w:val="004F1874"/>
    <w:rsid w:val="004F2034"/>
    <w:rsid w:val="004F585C"/>
    <w:rsid w:val="004F7F49"/>
    <w:rsid w:val="00501766"/>
    <w:rsid w:val="00506B38"/>
    <w:rsid w:val="00510A23"/>
    <w:rsid w:val="0051514A"/>
    <w:rsid w:val="00515AC5"/>
    <w:rsid w:val="00520DC2"/>
    <w:rsid w:val="005303E1"/>
    <w:rsid w:val="00536F40"/>
    <w:rsid w:val="005470F3"/>
    <w:rsid w:val="00561B16"/>
    <w:rsid w:val="00570997"/>
    <w:rsid w:val="00577AA8"/>
    <w:rsid w:val="005850CE"/>
    <w:rsid w:val="005A6D23"/>
    <w:rsid w:val="005C1947"/>
    <w:rsid w:val="005C1E9D"/>
    <w:rsid w:val="005E03E7"/>
    <w:rsid w:val="005E3CAB"/>
    <w:rsid w:val="005E75AB"/>
    <w:rsid w:val="005F7893"/>
    <w:rsid w:val="00600E93"/>
    <w:rsid w:val="00601F73"/>
    <w:rsid w:val="00606DA5"/>
    <w:rsid w:val="00617648"/>
    <w:rsid w:val="00625D15"/>
    <w:rsid w:val="006347D2"/>
    <w:rsid w:val="006511CC"/>
    <w:rsid w:val="00651403"/>
    <w:rsid w:val="00651611"/>
    <w:rsid w:val="00653AE2"/>
    <w:rsid w:val="00665312"/>
    <w:rsid w:val="006671C7"/>
    <w:rsid w:val="006917CF"/>
    <w:rsid w:val="00692BD4"/>
    <w:rsid w:val="006A551F"/>
    <w:rsid w:val="006B22F3"/>
    <w:rsid w:val="006B2FD5"/>
    <w:rsid w:val="006B5C2D"/>
    <w:rsid w:val="006B6C16"/>
    <w:rsid w:val="006C7E0B"/>
    <w:rsid w:val="006D6F6C"/>
    <w:rsid w:val="006F239A"/>
    <w:rsid w:val="006F505D"/>
    <w:rsid w:val="006F7203"/>
    <w:rsid w:val="007021FA"/>
    <w:rsid w:val="00722AEF"/>
    <w:rsid w:val="00734499"/>
    <w:rsid w:val="00737A6C"/>
    <w:rsid w:val="00743F01"/>
    <w:rsid w:val="00744AE4"/>
    <w:rsid w:val="007476A6"/>
    <w:rsid w:val="00763D60"/>
    <w:rsid w:val="00781116"/>
    <w:rsid w:val="007833B1"/>
    <w:rsid w:val="0078572F"/>
    <w:rsid w:val="007920AC"/>
    <w:rsid w:val="00794C55"/>
    <w:rsid w:val="0079798C"/>
    <w:rsid w:val="007A0F7E"/>
    <w:rsid w:val="007A42C5"/>
    <w:rsid w:val="007A65A1"/>
    <w:rsid w:val="007B1FCF"/>
    <w:rsid w:val="007C2764"/>
    <w:rsid w:val="007C4620"/>
    <w:rsid w:val="007E073C"/>
    <w:rsid w:val="007E337B"/>
    <w:rsid w:val="007E5EB3"/>
    <w:rsid w:val="007F5361"/>
    <w:rsid w:val="00804E41"/>
    <w:rsid w:val="00811BC0"/>
    <w:rsid w:val="008169FA"/>
    <w:rsid w:val="008231E8"/>
    <w:rsid w:val="008266B7"/>
    <w:rsid w:val="00854B89"/>
    <w:rsid w:val="00855555"/>
    <w:rsid w:val="00871B49"/>
    <w:rsid w:val="00881EF3"/>
    <w:rsid w:val="00883E7C"/>
    <w:rsid w:val="00886261"/>
    <w:rsid w:val="00894971"/>
    <w:rsid w:val="008A5D85"/>
    <w:rsid w:val="008C0341"/>
    <w:rsid w:val="008D5731"/>
    <w:rsid w:val="008D6892"/>
    <w:rsid w:val="008E1349"/>
    <w:rsid w:val="008F5CBA"/>
    <w:rsid w:val="00914FD7"/>
    <w:rsid w:val="00936431"/>
    <w:rsid w:val="00937A78"/>
    <w:rsid w:val="00947B1E"/>
    <w:rsid w:val="00953C08"/>
    <w:rsid w:val="00973C29"/>
    <w:rsid w:val="00985198"/>
    <w:rsid w:val="009865C4"/>
    <w:rsid w:val="009A2636"/>
    <w:rsid w:val="009B14F4"/>
    <w:rsid w:val="009B1B0D"/>
    <w:rsid w:val="009B1C3D"/>
    <w:rsid w:val="009B32DD"/>
    <w:rsid w:val="009C005A"/>
    <w:rsid w:val="009D1300"/>
    <w:rsid w:val="009D20B5"/>
    <w:rsid w:val="009D4BC2"/>
    <w:rsid w:val="009D5E5F"/>
    <w:rsid w:val="009D62B4"/>
    <w:rsid w:val="009E1448"/>
    <w:rsid w:val="009E3E41"/>
    <w:rsid w:val="009F6CA4"/>
    <w:rsid w:val="00A05A06"/>
    <w:rsid w:val="00A06A3C"/>
    <w:rsid w:val="00A10379"/>
    <w:rsid w:val="00A13799"/>
    <w:rsid w:val="00A150AA"/>
    <w:rsid w:val="00A164F2"/>
    <w:rsid w:val="00A26FCF"/>
    <w:rsid w:val="00A3198A"/>
    <w:rsid w:val="00A31FA5"/>
    <w:rsid w:val="00A34F8C"/>
    <w:rsid w:val="00A35385"/>
    <w:rsid w:val="00A359DA"/>
    <w:rsid w:val="00A37886"/>
    <w:rsid w:val="00A63176"/>
    <w:rsid w:val="00A70D0C"/>
    <w:rsid w:val="00A87134"/>
    <w:rsid w:val="00A9668F"/>
    <w:rsid w:val="00A97585"/>
    <w:rsid w:val="00A9794C"/>
    <w:rsid w:val="00A97F92"/>
    <w:rsid w:val="00AB0440"/>
    <w:rsid w:val="00AB76EB"/>
    <w:rsid w:val="00AC3FC5"/>
    <w:rsid w:val="00AD340B"/>
    <w:rsid w:val="00AE3966"/>
    <w:rsid w:val="00AF0A11"/>
    <w:rsid w:val="00AF11C6"/>
    <w:rsid w:val="00AF6CD3"/>
    <w:rsid w:val="00B002D1"/>
    <w:rsid w:val="00B01083"/>
    <w:rsid w:val="00B057F1"/>
    <w:rsid w:val="00B13825"/>
    <w:rsid w:val="00B143A9"/>
    <w:rsid w:val="00B378B1"/>
    <w:rsid w:val="00B4569E"/>
    <w:rsid w:val="00B45879"/>
    <w:rsid w:val="00B551EB"/>
    <w:rsid w:val="00B55F3D"/>
    <w:rsid w:val="00B66D10"/>
    <w:rsid w:val="00B728F0"/>
    <w:rsid w:val="00B82B08"/>
    <w:rsid w:val="00B82D3B"/>
    <w:rsid w:val="00B84AC8"/>
    <w:rsid w:val="00B90F8C"/>
    <w:rsid w:val="00B91C0B"/>
    <w:rsid w:val="00B97E24"/>
    <w:rsid w:val="00BA0BE6"/>
    <w:rsid w:val="00BA2122"/>
    <w:rsid w:val="00BA2F3A"/>
    <w:rsid w:val="00BA5E1D"/>
    <w:rsid w:val="00BD5E51"/>
    <w:rsid w:val="00BE0ED1"/>
    <w:rsid w:val="00BF06F3"/>
    <w:rsid w:val="00BF47F9"/>
    <w:rsid w:val="00C07688"/>
    <w:rsid w:val="00C114C1"/>
    <w:rsid w:val="00C163BC"/>
    <w:rsid w:val="00C260AB"/>
    <w:rsid w:val="00C32933"/>
    <w:rsid w:val="00C3314D"/>
    <w:rsid w:val="00C34E11"/>
    <w:rsid w:val="00C35A45"/>
    <w:rsid w:val="00C40034"/>
    <w:rsid w:val="00C45E45"/>
    <w:rsid w:val="00C47F67"/>
    <w:rsid w:val="00C53DA2"/>
    <w:rsid w:val="00C60B86"/>
    <w:rsid w:val="00C63DB4"/>
    <w:rsid w:val="00C75246"/>
    <w:rsid w:val="00C80720"/>
    <w:rsid w:val="00C80B0B"/>
    <w:rsid w:val="00C9164D"/>
    <w:rsid w:val="00C91EDF"/>
    <w:rsid w:val="00C97447"/>
    <w:rsid w:val="00CA7247"/>
    <w:rsid w:val="00CC6622"/>
    <w:rsid w:val="00CF3B14"/>
    <w:rsid w:val="00D04881"/>
    <w:rsid w:val="00D20F5D"/>
    <w:rsid w:val="00D30D0A"/>
    <w:rsid w:val="00D329BE"/>
    <w:rsid w:val="00D33636"/>
    <w:rsid w:val="00D36395"/>
    <w:rsid w:val="00D376ED"/>
    <w:rsid w:val="00D40E4F"/>
    <w:rsid w:val="00D47062"/>
    <w:rsid w:val="00D5772D"/>
    <w:rsid w:val="00D638D0"/>
    <w:rsid w:val="00D67A0A"/>
    <w:rsid w:val="00D734B9"/>
    <w:rsid w:val="00D762A6"/>
    <w:rsid w:val="00D762BF"/>
    <w:rsid w:val="00D81D68"/>
    <w:rsid w:val="00D84564"/>
    <w:rsid w:val="00D937CF"/>
    <w:rsid w:val="00D958CF"/>
    <w:rsid w:val="00D968A7"/>
    <w:rsid w:val="00DA6905"/>
    <w:rsid w:val="00DB2D2F"/>
    <w:rsid w:val="00DC2149"/>
    <w:rsid w:val="00DC789F"/>
    <w:rsid w:val="00DD3C40"/>
    <w:rsid w:val="00DD6255"/>
    <w:rsid w:val="00DD7275"/>
    <w:rsid w:val="00DE1C6C"/>
    <w:rsid w:val="00DE47C2"/>
    <w:rsid w:val="00DE5037"/>
    <w:rsid w:val="00DE60E5"/>
    <w:rsid w:val="00DF054C"/>
    <w:rsid w:val="00DF3BBE"/>
    <w:rsid w:val="00DF3DE0"/>
    <w:rsid w:val="00DF65C1"/>
    <w:rsid w:val="00E008A4"/>
    <w:rsid w:val="00E042C5"/>
    <w:rsid w:val="00E06D7C"/>
    <w:rsid w:val="00E16699"/>
    <w:rsid w:val="00E16929"/>
    <w:rsid w:val="00E21963"/>
    <w:rsid w:val="00E22D9A"/>
    <w:rsid w:val="00E262A3"/>
    <w:rsid w:val="00E30F25"/>
    <w:rsid w:val="00E313AB"/>
    <w:rsid w:val="00E32D2F"/>
    <w:rsid w:val="00E50E69"/>
    <w:rsid w:val="00E51E95"/>
    <w:rsid w:val="00E5461B"/>
    <w:rsid w:val="00E65986"/>
    <w:rsid w:val="00E708C9"/>
    <w:rsid w:val="00E74E35"/>
    <w:rsid w:val="00E75B93"/>
    <w:rsid w:val="00E86D2A"/>
    <w:rsid w:val="00E9123C"/>
    <w:rsid w:val="00E95800"/>
    <w:rsid w:val="00EB1C90"/>
    <w:rsid w:val="00EC1EF8"/>
    <w:rsid w:val="00EC2547"/>
    <w:rsid w:val="00EC4079"/>
    <w:rsid w:val="00ED7A5F"/>
    <w:rsid w:val="00EE7D05"/>
    <w:rsid w:val="00EF17BC"/>
    <w:rsid w:val="00EF3B9C"/>
    <w:rsid w:val="00EF3CFE"/>
    <w:rsid w:val="00F04CAD"/>
    <w:rsid w:val="00F06C51"/>
    <w:rsid w:val="00F11982"/>
    <w:rsid w:val="00F202DA"/>
    <w:rsid w:val="00F244B1"/>
    <w:rsid w:val="00F2634D"/>
    <w:rsid w:val="00F332CE"/>
    <w:rsid w:val="00F35009"/>
    <w:rsid w:val="00F4083E"/>
    <w:rsid w:val="00F444AB"/>
    <w:rsid w:val="00F45BA7"/>
    <w:rsid w:val="00F51DD4"/>
    <w:rsid w:val="00F52070"/>
    <w:rsid w:val="00F64D56"/>
    <w:rsid w:val="00F704A6"/>
    <w:rsid w:val="00F70B4F"/>
    <w:rsid w:val="00F70F91"/>
    <w:rsid w:val="00F71846"/>
    <w:rsid w:val="00F73621"/>
    <w:rsid w:val="00F82B11"/>
    <w:rsid w:val="00F873F0"/>
    <w:rsid w:val="00FA6D2B"/>
    <w:rsid w:val="00FB15DB"/>
    <w:rsid w:val="00FB3E34"/>
    <w:rsid w:val="00FB6E12"/>
    <w:rsid w:val="00FB6F8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A4A7734-6107-41A9-89AC-A98215EF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TopofPage1">
    <w:name w:val="TopofPage1"/>
    <w:rsid w:val="006511CC"/>
    <w:pPr>
      <w:autoSpaceDE w:val="0"/>
      <w:autoSpaceDN w:val="0"/>
      <w:adjustRightInd w:val="0"/>
      <w:jc w:val="center"/>
    </w:pPr>
    <w:rPr>
      <w:rFonts w:ascii="Arial" w:hAnsi="Arial" w:cs="Arial"/>
      <w:sz w:val="24"/>
      <w:szCs w:val="24"/>
    </w:rPr>
  </w:style>
  <w:style w:type="paragraph" w:styleId="BalloonText">
    <w:name w:val="Balloon Text"/>
    <w:basedOn w:val="Normal"/>
    <w:link w:val="BalloonTextChar"/>
    <w:semiHidden/>
    <w:unhideWhenUsed/>
    <w:rsid w:val="009F6C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6CA4"/>
    <w:rPr>
      <w:rFonts w:ascii="Segoe UI" w:hAnsi="Segoe UI" w:cs="Segoe UI"/>
      <w:sz w:val="18"/>
      <w:szCs w:val="18"/>
    </w:rPr>
  </w:style>
  <w:style w:type="paragraph" w:styleId="ListParagraph">
    <w:name w:val="List Paragraph"/>
    <w:basedOn w:val="Normal"/>
    <w:uiPriority w:val="34"/>
    <w:qFormat/>
    <w:rsid w:val="00DD62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949</Words>
  <Characters>5321</Characters>
  <Application>Microsoft Office Word</Application>
  <DocSecurity>0</DocSecurity>
  <Lines>127</Lines>
  <Paragraphs>45</Paragraphs>
  <ScaleCrop>false</ScaleCrop>
  <HeadingPairs>
    <vt:vector size="2" baseType="variant">
      <vt:variant>
        <vt:lpstr>Title</vt:lpstr>
      </vt:variant>
      <vt:variant>
        <vt:i4>1</vt:i4>
      </vt:variant>
    </vt:vector>
  </HeadingPairs>
  <TitlesOfParts>
    <vt:vector size="1" baseType="lpstr">
      <vt:lpstr>S854/237 SCS    FISCAL ESTIMATE</vt:lpstr>
    </vt:vector>
  </TitlesOfParts>
  <Manager>William Owens; R229</Manager>
  <Company>Office of Legislative Services</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S854 S237 SCS FISCAL ESTIMATE</dc:title>
  <dc:creator>Senators SWEENEY and SINGLETON</dc:creator>
  <cp:keywords>S854|3|ER |303|21|21|!||</cp:keywords>
  <dc:description>sent to sponsor 7/22 BPU 7/29</dc:description>
  <cp:lastModifiedBy>Bell, Careema</cp:lastModifiedBy>
  <cp:revision>2</cp:revision>
  <cp:lastPrinted>2020-07-21T17:18:00Z</cp:lastPrinted>
  <dcterms:created xsi:type="dcterms:W3CDTF">2020-07-29T15:29:00Z</dcterms:created>
  <dcterms:modified xsi:type="dcterms:W3CDTF">2020-07-29T15:29:00Z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