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E5E79" w:rsidRDefault="000E5E79" w:rsidP="000E5E79">
      <w:pPr>
        <w:pStyle w:val="bpuBill"/>
      </w:pPr>
      <w:bookmarkStart w:id="0" w:name="bpuFrontPg"/>
      <w:bookmarkStart w:id="1" w:name="_GoBack"/>
      <w:bookmarkEnd w:id="0"/>
      <w:bookmarkEnd w:id="1"/>
      <w:r>
        <w:t xml:space="preserve">SENATE, No. 1016 </w:t>
      </w:r>
    </w:p>
    <w:p w:rsidR="000E5E79" w:rsidRPr="009D38FF" w:rsidRDefault="000E5E79" w:rsidP="000E5E7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1967263" r:id="rId7"/>
        </w:object>
      </w:r>
    </w:p>
    <w:p w:rsidR="000E5E79" w:rsidRDefault="000E5E79" w:rsidP="000E5E79">
      <w:pPr>
        <w:pStyle w:val="bpuState"/>
      </w:pPr>
      <w:r>
        <w:t>STATE OF NEW JERSEY</w:t>
      </w:r>
    </w:p>
    <w:p w:rsidR="000E5E79" w:rsidRDefault="000E5E79" w:rsidP="000E5E79">
      <w:pPr>
        <w:pStyle w:val="bpuLegislature"/>
      </w:pPr>
      <w:r>
        <w:t>219th LEGISLATURE</w:t>
      </w:r>
    </w:p>
    <w:p w:rsidR="000E5E79" w:rsidRDefault="000E5E79" w:rsidP="000E5E79">
      <w:pPr>
        <w:pStyle w:val="bpuWpGraphic"/>
      </w:pPr>
      <w:r>
        <w:object w:dxaOrig="8985" w:dyaOrig="255">
          <v:shape id="_x0000_i1026" type="#_x0000_t75" style="width:6in;height:12pt" o:ole="">
            <v:imagedata r:id="rId6" o:title=""/>
          </v:shape>
          <o:OLEObject Type="Embed" ProgID="WPWin6.1" ShapeID="_x0000_i1026" DrawAspect="Content" ObjectID="_1641967264" r:id="rId8"/>
        </w:object>
      </w:r>
      <w:r>
        <w:t xml:space="preserve">  </w:t>
      </w:r>
    </w:p>
    <w:p w:rsidR="000E5E79" w:rsidRDefault="000E5E79" w:rsidP="000E5E79">
      <w:pPr>
        <w:pStyle w:val="bpuIntro"/>
      </w:pPr>
      <w:r>
        <w:t>INTRODUCED JANUARY 30, 2020</w:t>
      </w:r>
    </w:p>
    <w:p w:rsidR="000E5E79" w:rsidRDefault="000E5E79" w:rsidP="000E5E79">
      <w:pPr>
        <w:pStyle w:val="bpuIntro"/>
      </w:pPr>
    </w:p>
    <w:p w:rsidR="000E5E79" w:rsidRDefault="000E5E79" w:rsidP="000E5E79">
      <w:pPr>
        <w:pStyle w:val="bpuIntro"/>
        <w:sectPr w:rsidR="000E5E79" w:rsidSect="000E5E79">
          <w:headerReference w:type="even" r:id="rId9"/>
          <w:headerReference w:type="default" r:id="rId10"/>
          <w:pgSz w:w="12240" w:h="20160" w:code="5"/>
          <w:pgMar w:top="2160" w:right="1440" w:bottom="1440" w:left="1440" w:header="72" w:footer="720" w:gutter="0"/>
          <w:pgNumType w:start="1"/>
          <w:cols w:space="720"/>
          <w:docGrid w:linePitch="360"/>
        </w:sectPr>
      </w:pPr>
    </w:p>
    <w:p w:rsidR="000E5E79" w:rsidRDefault="000E5E79" w:rsidP="000E5E79">
      <w:pPr>
        <w:pStyle w:val="bpuIntro"/>
      </w:pPr>
    </w:p>
    <w:p w:rsidR="000E5E79" w:rsidRDefault="000E5E79" w:rsidP="000E5E79">
      <w:pPr>
        <w:pStyle w:val="bpuSponsor"/>
      </w:pPr>
      <w:r>
        <w:t>Sponsored by:</w:t>
      </w:r>
    </w:p>
    <w:p w:rsidR="000E5E79" w:rsidRDefault="000E5E79" w:rsidP="000E5E79">
      <w:pPr>
        <w:pStyle w:val="bpuSponsor"/>
      </w:pPr>
      <w:r>
        <w:t>Senator  BOB SMITH</w:t>
      </w:r>
    </w:p>
    <w:p w:rsidR="000E5E79" w:rsidRDefault="000E5E79" w:rsidP="000E5E79">
      <w:pPr>
        <w:pStyle w:val="bpuSponsor"/>
      </w:pPr>
      <w:r>
        <w:t>District 17 (Middlesex and Somerset)</w:t>
      </w:r>
    </w:p>
    <w:p w:rsidR="000E5E79" w:rsidRDefault="000E5E79" w:rsidP="000E5E79">
      <w:pPr>
        <w:pStyle w:val="bpuSponsor"/>
      </w:pPr>
    </w:p>
    <w:p w:rsidR="000E5E79" w:rsidRDefault="000E5E79" w:rsidP="000E5E79">
      <w:pPr>
        <w:pStyle w:val="bpuSponsor"/>
      </w:pPr>
    </w:p>
    <w:p w:rsidR="000E5E79" w:rsidRDefault="000E5E79" w:rsidP="000E5E79">
      <w:pPr>
        <w:pStyle w:val="bpuSponsor"/>
      </w:pPr>
    </w:p>
    <w:p w:rsidR="000E5E79" w:rsidRDefault="000E5E79" w:rsidP="000E5E79">
      <w:pPr>
        <w:pStyle w:val="bpuSponsor"/>
      </w:pPr>
    </w:p>
    <w:p w:rsidR="000E5E79" w:rsidRDefault="000E5E79" w:rsidP="000E5E79">
      <w:pPr>
        <w:pStyle w:val="bpuSponsor"/>
      </w:pPr>
      <w:r>
        <w:t>SYNOPSIS</w:t>
      </w:r>
    </w:p>
    <w:p w:rsidR="000E5E79" w:rsidRDefault="000E5E79" w:rsidP="000E5E79">
      <w:pPr>
        <w:pStyle w:val="bpuNormText"/>
      </w:pPr>
      <w:r>
        <w:tab/>
        <w:t xml:space="preserve">Directs DEP to classify neonicotinoid pesticides designed for outdoor use as restricted use pesticides. </w:t>
      </w:r>
    </w:p>
    <w:p w:rsidR="000E5E79" w:rsidRDefault="000E5E79" w:rsidP="000E5E79">
      <w:pPr>
        <w:pStyle w:val="bpuNormText"/>
      </w:pPr>
    </w:p>
    <w:p w:rsidR="000E5E79" w:rsidRDefault="000E5E79" w:rsidP="000E5E79">
      <w:pPr>
        <w:pStyle w:val="bpuSponsor"/>
      </w:pPr>
      <w:r>
        <w:t xml:space="preserve">CURRENT VERSION OF TEXT </w:t>
      </w:r>
    </w:p>
    <w:p w:rsidR="000E5E79" w:rsidRDefault="000E5E79" w:rsidP="000E5E79">
      <w:pPr>
        <w:pStyle w:val="bpuNormText"/>
      </w:pPr>
      <w:r>
        <w:tab/>
        <w:t>As introduced.</w:t>
      </w:r>
    </w:p>
    <w:p w:rsidR="000E5E79" w:rsidRDefault="000E5E79" w:rsidP="000E5E7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E5E79" w:rsidRDefault="000E5E79" w:rsidP="008916EC">
      <w:pPr>
        <w:pStyle w:val="FronterPage"/>
        <w:tabs>
          <w:tab w:val="clear" w:pos="720"/>
          <w:tab w:val="clear" w:pos="1440"/>
          <w:tab w:val="clear" w:pos="2160"/>
          <w:tab w:val="clear" w:pos="2880"/>
          <w:tab w:val="clear" w:pos="3600"/>
          <w:tab w:val="clear" w:pos="4320"/>
          <w:tab w:val="clear" w:pos="5040"/>
        </w:tabs>
        <w:sectPr w:rsidR="000E5E79" w:rsidSect="000E5E79">
          <w:type w:val="continuous"/>
          <w:pgSz w:w="12240" w:h="20160" w:code="5"/>
          <w:pgMar w:top="1440" w:right="2275" w:bottom="1440" w:left="2275" w:header="72" w:footer="720" w:gutter="0"/>
          <w:pgNumType w:start="1"/>
          <w:cols w:space="720"/>
          <w:docGrid w:linePitch="360"/>
        </w:sectPr>
      </w:pPr>
    </w:p>
    <w:p w:rsidR="00E51A2D" w:rsidRPr="00677316" w:rsidRDefault="00E51A2D" w:rsidP="00E51A2D">
      <w:pPr>
        <w:pStyle w:val="HangingAnAct"/>
        <w:rPr>
          <w:rStyle w:val="HangingAnActChar"/>
        </w:rPr>
      </w:pPr>
      <w:r w:rsidRPr="00E51A2D">
        <w:rPr>
          <w:rStyle w:val="BillHead"/>
        </w:rPr>
        <w:lastRenderedPageBreak/>
        <w:t>An Act</w:t>
      </w:r>
      <w:r w:rsidRPr="006B7FA7">
        <w:rPr>
          <w:rStyle w:val="HangingAnActChar"/>
        </w:rPr>
        <w:t xml:space="preserve"> </w:t>
      </w:r>
      <w:r>
        <w:t>concerning the use of neonicotinoid pesticides and supplementing P.L.1971, c.</w:t>
      </w:r>
      <w:r w:rsidRPr="008067D9">
        <w:t>176</w:t>
      </w:r>
      <w:r>
        <w:t xml:space="preserve"> (C.</w:t>
      </w:r>
      <w:r w:rsidRPr="008067D9">
        <w:t>13:1F-1</w:t>
      </w:r>
      <w:r>
        <w:t xml:space="preserve"> et seq.).</w:t>
      </w:r>
    </w:p>
    <w:p w:rsidR="00E51A2D" w:rsidRPr="00D71D68" w:rsidRDefault="00E51A2D" w:rsidP="00E51A2D"/>
    <w:p w:rsidR="00E51A2D" w:rsidRPr="00AA7880" w:rsidRDefault="00E51A2D" w:rsidP="00E51A2D">
      <w:r>
        <w:tab/>
      </w:r>
      <w:r>
        <w:rPr>
          <w:rStyle w:val="BillHeading2"/>
        </w:rPr>
        <w:t xml:space="preserve">Be It Enacted </w:t>
      </w:r>
      <w:r>
        <w:rPr>
          <w:rStyle w:val="BillLanguage"/>
        </w:rPr>
        <w:t>by the Senate and General Assembly of the State of New Jersey:</w:t>
      </w:r>
    </w:p>
    <w:p w:rsidR="00E51A2D" w:rsidRDefault="00E51A2D" w:rsidP="00E51A2D"/>
    <w:p w:rsidR="0048772B" w:rsidRDefault="00E51A2D" w:rsidP="00E51A2D">
      <w:r>
        <w:tab/>
        <w:t>1.</w:t>
      </w:r>
      <w:r>
        <w:tab/>
        <w:t>a.  The Department of Environmental Protection shall adopt, pursuant to the “Administrative Procedure Act,”</w:t>
      </w:r>
      <w:r w:rsidRPr="00486316">
        <w:t xml:space="preserve"> P.L.1968, c.410 (C.52:14B-1 et seq.)</w:t>
      </w:r>
      <w:r>
        <w:t>, rules and regulations classifying</w:t>
      </w:r>
      <w:r w:rsidR="002A1D41">
        <w:t xml:space="preserve"> neonicotinoid pesticides designed </w:t>
      </w:r>
      <w:r w:rsidR="0048772B">
        <w:t>or intended for use in</w:t>
      </w:r>
      <w:r w:rsidR="002A1D41">
        <w:t xml:space="preserve"> outdoor applications as restricted use pesticides </w:t>
      </w:r>
      <w:r>
        <w:t xml:space="preserve">and establishing a list of chemicals that belong to the neonicotinoid class of chemicals to be included under this classification. </w:t>
      </w:r>
      <w:r w:rsidR="002A1D41">
        <w:t xml:space="preserve"> </w:t>
      </w:r>
    </w:p>
    <w:p w:rsidR="00E51A2D" w:rsidRDefault="00E51A2D" w:rsidP="00E51A2D">
      <w:r>
        <w:tab/>
        <w:t>b.</w:t>
      </w:r>
      <w:r>
        <w:tab/>
        <w:t xml:space="preserve">As used in this section: </w:t>
      </w:r>
    </w:p>
    <w:p w:rsidR="0048772B" w:rsidRDefault="002A1D41" w:rsidP="00E51A2D">
      <w:r>
        <w:tab/>
        <w:t>“O</w:t>
      </w:r>
      <w:r w:rsidRPr="002A1D41">
        <w:t>utdoor application</w:t>
      </w:r>
      <w:r>
        <w:t>”</w:t>
      </w:r>
      <w:r w:rsidRPr="002A1D41">
        <w:t xml:space="preserve"> means any application which takes place beyond a building foundation perimeter</w:t>
      </w:r>
      <w:r w:rsidR="0048772B">
        <w:t xml:space="preserve">.  </w:t>
      </w:r>
    </w:p>
    <w:p w:rsidR="00E51A2D" w:rsidRDefault="00E51A2D" w:rsidP="00E51A2D">
      <w:r>
        <w:tab/>
        <w:t xml:space="preserve">“Neonicotinoid pesticide” means any pesticide containing a chemical belonging to the neonicotinoid class of chemicals, including, but not limited to, </w:t>
      </w:r>
      <w:proofErr w:type="spellStart"/>
      <w:r w:rsidRPr="00FC65F4">
        <w:t>acetamiprid</w:t>
      </w:r>
      <w:proofErr w:type="spellEnd"/>
      <w:r>
        <w:t xml:space="preserve">, </w:t>
      </w:r>
      <w:proofErr w:type="spellStart"/>
      <w:r w:rsidRPr="00FC65F4">
        <w:t>clothianidin</w:t>
      </w:r>
      <w:proofErr w:type="spellEnd"/>
      <w:r>
        <w:t xml:space="preserve">, </w:t>
      </w:r>
      <w:proofErr w:type="spellStart"/>
      <w:r w:rsidRPr="00FC65F4">
        <w:t>dinotefuran</w:t>
      </w:r>
      <w:proofErr w:type="spellEnd"/>
      <w:r>
        <w:t xml:space="preserve">, </w:t>
      </w:r>
      <w:proofErr w:type="spellStart"/>
      <w:r w:rsidRPr="00FC65F4">
        <w:t>imidacloprid</w:t>
      </w:r>
      <w:proofErr w:type="spellEnd"/>
      <w:r>
        <w:t xml:space="preserve">, </w:t>
      </w:r>
      <w:proofErr w:type="spellStart"/>
      <w:r w:rsidRPr="00043702">
        <w:rPr>
          <w:lang w:val="en"/>
        </w:rPr>
        <w:t>nitenpyram</w:t>
      </w:r>
      <w:proofErr w:type="spellEnd"/>
      <w:r>
        <w:t xml:space="preserve">, </w:t>
      </w:r>
      <w:proofErr w:type="spellStart"/>
      <w:r w:rsidRPr="00FC65F4">
        <w:t>nithiazine</w:t>
      </w:r>
      <w:proofErr w:type="spellEnd"/>
      <w:r>
        <w:t xml:space="preserve">, </w:t>
      </w:r>
      <w:proofErr w:type="spellStart"/>
      <w:r w:rsidRPr="00FC65F4">
        <w:t>thiacloprid</w:t>
      </w:r>
      <w:proofErr w:type="spellEnd"/>
      <w:r>
        <w:t xml:space="preserve">, </w:t>
      </w:r>
      <w:proofErr w:type="spellStart"/>
      <w:r w:rsidRPr="00FC65F4">
        <w:t>thiamethoxam</w:t>
      </w:r>
      <w:proofErr w:type="spellEnd"/>
      <w:r>
        <w:t xml:space="preserve">, or any other chemical designated by the department pursuant to subsection a. of this section as belonging to the neonicotinoid class of chemicals. </w:t>
      </w:r>
    </w:p>
    <w:p w:rsidR="00E51A2D" w:rsidRDefault="00E51A2D" w:rsidP="00E51A2D">
      <w:r>
        <w:tab/>
        <w:t xml:space="preserve">“Restricted use pesticide” means a pesticide that can be purchased and used only by certified and licensed pesticide applicators, as determined by the department, or persons working under the direct supervision of a certified and licensed pesticide applicator.  </w:t>
      </w:r>
    </w:p>
    <w:p w:rsidR="00E51A2D" w:rsidRPr="00D71D68" w:rsidRDefault="00E51A2D" w:rsidP="00E51A2D"/>
    <w:p w:rsidR="00E51A2D" w:rsidRPr="00AA7880" w:rsidRDefault="00E51A2D" w:rsidP="00E51A2D">
      <w:r>
        <w:tab/>
        <w:t>2.</w:t>
      </w:r>
      <w:r>
        <w:tab/>
        <w:t xml:space="preserve">This act shall take effect immediately.  </w:t>
      </w:r>
    </w:p>
    <w:p w:rsidR="00E51A2D" w:rsidRDefault="00E51A2D" w:rsidP="00E51A2D"/>
    <w:p w:rsidR="00E51A2D" w:rsidRPr="00CE7BD8" w:rsidRDefault="00E51A2D" w:rsidP="00E51A2D"/>
    <w:p w:rsidR="00E51A2D" w:rsidRPr="00AA7880" w:rsidRDefault="00E51A2D" w:rsidP="00E51A2D">
      <w:pPr>
        <w:jc w:val="center"/>
      </w:pPr>
      <w:r w:rsidRPr="00D71D68">
        <w:t>STATEMENT</w:t>
      </w:r>
    </w:p>
    <w:p w:rsidR="00E51A2D" w:rsidRDefault="00E51A2D" w:rsidP="00E51A2D"/>
    <w:p w:rsidR="00E51A2D" w:rsidRDefault="00E51A2D" w:rsidP="00E51A2D">
      <w:r>
        <w:tab/>
        <w:t>This bill would direct the Department of Environmental Protection to classify neonicotinoid pesticides</w:t>
      </w:r>
      <w:r w:rsidR="006806C5">
        <w:t xml:space="preserve"> designed or intended for use in outdoor applications</w:t>
      </w:r>
      <w:r>
        <w:t xml:space="preserve"> as restricted use pesticides, and establish a list of chemicals that belong to the neonicotinoid class of chemicals to be included under this classification.  Neonicotinoid pesticides are suspected of having adverse effects on pollinating insects and may contribute to the disappearance of bee populations, commonly referred to as “colony collapse disorder.”  As a restricted use pesticide, neonicotinoids</w:t>
      </w:r>
      <w:r w:rsidR="007256EC">
        <w:t xml:space="preserve"> designed for outdoor use</w:t>
      </w:r>
      <w:r>
        <w:t xml:space="preserve"> could only be purchased and used by certified and licensed pesticide applicators, or persons working under the direct supervision of a certified and licensed pesticide applicator. </w:t>
      </w:r>
      <w:r w:rsidR="007256EC">
        <w:t xml:space="preserve"> </w:t>
      </w:r>
    </w:p>
    <w:sectPr w:rsidR="00E51A2D" w:rsidSect="000E5E79">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09B0" w:rsidRDefault="004509B0">
      <w:r>
        <w:separator/>
      </w:r>
    </w:p>
  </w:endnote>
  <w:endnote w:type="continuationSeparator" w:id="0">
    <w:p w:rsidR="004509B0" w:rsidRDefault="004509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09B0" w:rsidRDefault="004509B0">
      <w:r>
        <w:separator/>
      </w:r>
    </w:p>
  </w:footnote>
  <w:footnote w:type="continuationSeparator" w:id="0">
    <w:p w:rsidR="004509B0" w:rsidRDefault="004509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7740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E5E79" w:rsidRDefault="000E5E79" w:rsidP="000E5E79">
    <w:pPr>
      <w:pStyle w:val="bpuHeadSpon"/>
    </w:pPr>
    <w:r w:rsidRPr="000E5E79">
      <w:rPr>
        <w:rStyle w:val="bpuHeadSponChar"/>
      </w:rPr>
      <w:t>S1016</w:t>
    </w:r>
    <w:r>
      <w:t xml:space="preserve"> B.SMITH</w:t>
    </w:r>
  </w:p>
  <w:p w:rsidR="000E5E79" w:rsidRDefault="000E5E79" w:rsidP="000E5E79">
    <w:pPr>
      <w:pStyle w:val="bpuHeadSpon"/>
    </w:pPr>
    <w:r>
      <w:fldChar w:fldCharType="begin"/>
    </w:r>
    <w:r>
      <w:instrText xml:space="preserve"> PAGE  \* MERGEFORMAT </w:instrText>
    </w:r>
    <w:r>
      <w:fldChar w:fldCharType="separate"/>
    </w:r>
    <w:r w:rsidR="00C1104B">
      <w:rPr>
        <w:noProof/>
      </w:rPr>
      <w:t>3</w:t>
    </w:r>
    <w:r>
      <w:fldChar w:fldCharType="end"/>
    </w:r>
  </w:p>
  <w:p w:rsidR="000E5E79" w:rsidRDefault="000E5E79" w:rsidP="000E5E7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E5E79" w:rsidRDefault="000E5E79" w:rsidP="000E5E79">
    <w:pPr>
      <w:pStyle w:val="bpuHeadSpon"/>
    </w:pPr>
    <w:r w:rsidRPr="000E5E79">
      <w:rPr>
        <w:rStyle w:val="bpuHeadSponChar"/>
      </w:rPr>
      <w:t>S1016</w:t>
    </w:r>
    <w:r>
      <w:t xml:space="preserve"> B.SMITH</w:t>
    </w:r>
  </w:p>
  <w:p w:rsidR="000E5E79" w:rsidRDefault="000E5E79" w:rsidP="000E5E79">
    <w:pPr>
      <w:pStyle w:val="bpuHeadSpon"/>
    </w:pPr>
    <w:r>
      <w:fldChar w:fldCharType="begin"/>
    </w:r>
    <w:r>
      <w:instrText xml:space="preserve"> PAGE  \* MERGEFORMAT </w:instrText>
    </w:r>
    <w:r>
      <w:fldChar w:fldCharType="separate"/>
    </w:r>
    <w:r w:rsidR="0017740C">
      <w:rPr>
        <w:noProof/>
      </w:rPr>
      <w:t>2</w:t>
    </w:r>
    <w:r>
      <w:fldChar w:fldCharType="end"/>
    </w:r>
  </w:p>
  <w:p w:rsidR="000E5E79" w:rsidRDefault="000E5E79" w:rsidP="000E5E7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09B0"/>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E5E79"/>
    <w:rsid w:val="000F3DA2"/>
    <w:rsid w:val="000F5FDE"/>
    <w:rsid w:val="000F7466"/>
    <w:rsid w:val="00121FCF"/>
    <w:rsid w:val="0013000E"/>
    <w:rsid w:val="00133F81"/>
    <w:rsid w:val="00135943"/>
    <w:rsid w:val="001645FB"/>
    <w:rsid w:val="00173D2B"/>
    <w:rsid w:val="0017740C"/>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1D41"/>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1AF8"/>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09B0"/>
    <w:rsid w:val="0045118A"/>
    <w:rsid w:val="00455D51"/>
    <w:rsid w:val="00456BF9"/>
    <w:rsid w:val="00461057"/>
    <w:rsid w:val="004704A8"/>
    <w:rsid w:val="00471102"/>
    <w:rsid w:val="00471F18"/>
    <w:rsid w:val="00484144"/>
    <w:rsid w:val="00484C19"/>
    <w:rsid w:val="00485866"/>
    <w:rsid w:val="0048772B"/>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47B33"/>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D3A74"/>
    <w:rsid w:val="005E017C"/>
    <w:rsid w:val="005E4EC5"/>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06C5"/>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56EC"/>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6E2A"/>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2D3"/>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1CCF"/>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332E"/>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104B"/>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1D8"/>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1A2D"/>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58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9AA514E-ECEE-4072-99A2-B81B7A2C02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3B1AF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B1AF8"/>
    <w:rPr>
      <w:rFonts w:ascii="Segoe UI" w:hAnsi="Segoe UI" w:cs="Segoe UI"/>
      <w:spacing w:val="4"/>
      <w:sz w:val="18"/>
      <w:szCs w:val="18"/>
    </w:rPr>
  </w:style>
  <w:style w:type="character" w:styleId="LineNumber">
    <w:name w:val="line number"/>
    <w:basedOn w:val="DefaultParagraphFont"/>
    <w:semiHidden/>
    <w:unhideWhenUsed/>
    <w:rsid w:val="000E5E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356</Words>
  <Characters>2165</Characters>
  <Application>Microsoft Office Word</Application>
  <DocSecurity>0</DocSecurity>
  <Lines>70</Lines>
  <Paragraphs>21</Paragraphs>
  <ScaleCrop>false</ScaleCrop>
  <HeadingPairs>
    <vt:vector size="2" baseType="variant">
      <vt:variant>
        <vt:lpstr>Title</vt:lpstr>
      </vt:variant>
      <vt:variant>
        <vt:i4>1</vt:i4>
      </vt:variant>
    </vt:vector>
  </HeadingPairs>
  <TitlesOfParts>
    <vt:vector size="1" baseType="lpstr">
      <vt:lpstr>S1016</vt:lpstr>
    </vt:vector>
  </TitlesOfParts>
  <Manager>R224</Manager>
  <Company>NJ Office of Legislative Services</Company>
  <LinksUpToDate>false</LinksUpToDate>
  <CharactersWithSpaces>2532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S1016</dc:title>
  <dc:subject/>
  <dc:creator>Senator  SMITH</dc:creator>
  <cp:keywords>S1016|2|EA |277|0|277|N|0|</cp:keywords>
  <dc:description>INTRODUCED JANUARY 30, 2020</dc:description>
  <cp:lastModifiedBy>Franks, Denise</cp:lastModifiedBy>
  <cp:revision>2</cp:revision>
  <cp:lastPrinted>2020-01-29T16:16:00Z</cp:lastPrinted>
  <dcterms:created xsi:type="dcterms:W3CDTF">2020-01-31T14:14:00Z</dcterms:created>
  <dcterms:modified xsi:type="dcterms:W3CDTF">2020-01-31T14:14:00Z</dcterms:modified>
  <cp:category>s.1: C.13:1F-4.2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