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25C" w:rsidRDefault="003E325C" w:rsidP="003E325C">
      <w:pPr>
        <w:pStyle w:val="bpuBill"/>
      </w:pPr>
      <w:bookmarkStart w:id="0" w:name="bpuFrontPg"/>
      <w:bookmarkEnd w:id="0"/>
      <w:r>
        <w:t xml:space="preserve">SENATE, No. 1033 </w:t>
      </w:r>
    </w:p>
    <w:p w:rsidR="003E325C" w:rsidRPr="009D38FF" w:rsidRDefault="003E325C" w:rsidP="003E32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9324" r:id="rId7"/>
        </w:object>
      </w:r>
    </w:p>
    <w:p w:rsidR="003E325C" w:rsidRDefault="003E325C" w:rsidP="003E325C">
      <w:pPr>
        <w:pStyle w:val="bpuState"/>
      </w:pPr>
      <w:r>
        <w:t>STATE OF NEW JERSEY</w:t>
      </w:r>
    </w:p>
    <w:p w:rsidR="003E325C" w:rsidRDefault="003E325C" w:rsidP="003E325C">
      <w:pPr>
        <w:pStyle w:val="bpuLegislature"/>
      </w:pPr>
      <w:r>
        <w:t>219th LEGISLATURE</w:t>
      </w:r>
    </w:p>
    <w:p w:rsidR="003E325C" w:rsidRDefault="003E325C" w:rsidP="003E325C">
      <w:pPr>
        <w:pStyle w:val="bpuWpGraphic"/>
      </w:pPr>
      <w:r>
        <w:object w:dxaOrig="8985" w:dyaOrig="255">
          <v:shape id="_x0000_i1026" type="#_x0000_t75" style="width:6in;height:11.8pt" o:ole="">
            <v:imagedata r:id="rId6" o:title=""/>
          </v:shape>
          <o:OLEObject Type="Embed" ProgID="WPWin6.1" ShapeID="_x0000_i1026" DrawAspect="Content" ObjectID="_1641969325" r:id="rId8"/>
        </w:object>
      </w:r>
      <w:r>
        <w:t xml:space="preserve">  </w:t>
      </w:r>
    </w:p>
    <w:p w:rsidR="003E325C" w:rsidRDefault="003E325C" w:rsidP="003E325C">
      <w:pPr>
        <w:pStyle w:val="bpuIntro"/>
      </w:pPr>
      <w:r>
        <w:t>INTRODUCED JANUARY 30, 2020</w:t>
      </w:r>
    </w:p>
    <w:p w:rsidR="003E325C" w:rsidRDefault="003E325C" w:rsidP="003E325C">
      <w:pPr>
        <w:pStyle w:val="bpuIntro"/>
      </w:pPr>
    </w:p>
    <w:p w:rsidR="003E325C" w:rsidRDefault="003E325C" w:rsidP="003E325C">
      <w:pPr>
        <w:pStyle w:val="bpuIntro"/>
        <w:sectPr w:rsidR="003E325C" w:rsidSect="003D378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E325C" w:rsidRDefault="003E325C" w:rsidP="003E325C">
      <w:pPr>
        <w:pStyle w:val="bpuIntro"/>
      </w:pPr>
    </w:p>
    <w:p w:rsidR="003E325C" w:rsidRDefault="003E325C" w:rsidP="003E325C">
      <w:pPr>
        <w:pStyle w:val="bpuSponsor"/>
      </w:pPr>
      <w:r>
        <w:t>Sponsored by:</w:t>
      </w:r>
    </w:p>
    <w:p w:rsidR="003E325C" w:rsidRDefault="003E325C" w:rsidP="003E325C">
      <w:pPr>
        <w:pStyle w:val="bpuSponsor"/>
      </w:pPr>
      <w:r>
        <w:t>Senator  M. TERESA RUIZ</w:t>
      </w:r>
    </w:p>
    <w:p w:rsidR="003E325C" w:rsidRDefault="003E325C" w:rsidP="003E325C">
      <w:pPr>
        <w:pStyle w:val="bpuSponsor"/>
      </w:pPr>
      <w:r>
        <w:t>District 29 (Essex)</w:t>
      </w:r>
    </w:p>
    <w:p w:rsidR="003E325C" w:rsidRDefault="003D3789" w:rsidP="003D3789">
      <w:pPr>
        <w:pStyle w:val="bpuSponsor"/>
      </w:pPr>
      <w:r>
        <w:t>Senator  JOSEPH F. VITALE</w:t>
      </w:r>
    </w:p>
    <w:p w:rsidR="003D3789" w:rsidRDefault="003D3789" w:rsidP="003D3789">
      <w:pPr>
        <w:pStyle w:val="bpuSponsor"/>
      </w:pPr>
      <w:r>
        <w:t>District 19 (Middlesex)</w:t>
      </w:r>
    </w:p>
    <w:p w:rsidR="003D3789" w:rsidRPr="003D3789" w:rsidRDefault="003D3789" w:rsidP="003D3789">
      <w:pPr>
        <w:pStyle w:val="bpuSponsor"/>
      </w:pPr>
    </w:p>
    <w:p w:rsidR="003E325C" w:rsidRDefault="00776370" w:rsidP="00776370">
      <w:pPr>
        <w:pStyle w:val="bpuSponsor"/>
      </w:pPr>
      <w:r>
        <w:t>Co-Sponsored by:</w:t>
      </w:r>
    </w:p>
    <w:p w:rsidR="00776370" w:rsidRDefault="00776370" w:rsidP="00776370">
      <w:pPr>
        <w:pStyle w:val="bpuSponsor"/>
      </w:pPr>
      <w:r w:rsidRPr="00776370">
        <w:t>Senator Turner</w:t>
      </w:r>
    </w:p>
    <w:p w:rsidR="00776370" w:rsidRDefault="00776370" w:rsidP="00776370"/>
    <w:p w:rsidR="00776370" w:rsidRPr="00776370" w:rsidRDefault="00776370" w:rsidP="00776370">
      <w:bookmarkStart w:id="1" w:name="_GoBack"/>
      <w:bookmarkEnd w:id="1"/>
    </w:p>
    <w:p w:rsidR="003E325C" w:rsidRDefault="003E325C" w:rsidP="003E325C">
      <w:pPr>
        <w:pStyle w:val="bpuSponsor"/>
      </w:pPr>
    </w:p>
    <w:p w:rsidR="003E325C" w:rsidRDefault="003E325C" w:rsidP="003E325C">
      <w:pPr>
        <w:pStyle w:val="bpuSponsor"/>
      </w:pPr>
    </w:p>
    <w:p w:rsidR="003E325C" w:rsidRDefault="003E325C" w:rsidP="003E325C">
      <w:pPr>
        <w:pStyle w:val="bpuSponsor"/>
      </w:pPr>
      <w:r>
        <w:t>SYNOPSIS</w:t>
      </w:r>
    </w:p>
    <w:p w:rsidR="003E325C" w:rsidRDefault="003E325C" w:rsidP="003E325C">
      <w:pPr>
        <w:pStyle w:val="bpuNormText"/>
      </w:pPr>
      <w:r>
        <w:tab/>
        <w:t xml:space="preserve">Requires public schools to comply with more stringent school lunch and breakfast nutrition standards adopted by USDA in 2012. </w:t>
      </w:r>
    </w:p>
    <w:p w:rsidR="003E325C" w:rsidRDefault="003E325C" w:rsidP="003E325C">
      <w:pPr>
        <w:pStyle w:val="bpuNormText"/>
      </w:pPr>
    </w:p>
    <w:p w:rsidR="003E325C" w:rsidRDefault="003E325C" w:rsidP="003E325C">
      <w:pPr>
        <w:pStyle w:val="bpuSponsor"/>
      </w:pPr>
      <w:r>
        <w:t xml:space="preserve">CURRENT VERSION OF TEXT </w:t>
      </w:r>
    </w:p>
    <w:p w:rsidR="003E325C" w:rsidRDefault="003E325C" w:rsidP="003E325C">
      <w:pPr>
        <w:pStyle w:val="bpuNormText"/>
      </w:pPr>
      <w:r>
        <w:tab/>
        <w:t>As introduced.</w:t>
      </w:r>
    </w:p>
    <w:p w:rsidR="003E325C" w:rsidRDefault="003E325C" w:rsidP="003E32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325C" w:rsidRDefault="003E325C" w:rsidP="008916EC">
      <w:pPr>
        <w:pStyle w:val="FronterPage"/>
        <w:tabs>
          <w:tab w:val="clear" w:pos="720"/>
          <w:tab w:val="clear" w:pos="1440"/>
          <w:tab w:val="clear" w:pos="2160"/>
          <w:tab w:val="clear" w:pos="2880"/>
          <w:tab w:val="clear" w:pos="3600"/>
          <w:tab w:val="clear" w:pos="4320"/>
          <w:tab w:val="clear" w:pos="5040"/>
        </w:tabs>
        <w:sectPr w:rsidR="003E325C" w:rsidSect="003E325C">
          <w:type w:val="continuous"/>
          <w:pgSz w:w="12240" w:h="20160" w:code="5"/>
          <w:pgMar w:top="1440" w:right="2275" w:bottom="1440" w:left="2275" w:header="72" w:footer="720" w:gutter="0"/>
          <w:pgNumType w:start="1"/>
          <w:cols w:space="720"/>
          <w:docGrid w:linePitch="360"/>
        </w:sectPr>
      </w:pPr>
    </w:p>
    <w:p w:rsidR="00431406" w:rsidRPr="00677316" w:rsidRDefault="00431406" w:rsidP="00431406">
      <w:pPr>
        <w:pStyle w:val="HangingAnAct"/>
        <w:rPr>
          <w:rStyle w:val="HangingAnActChar"/>
        </w:rPr>
      </w:pPr>
      <w:r w:rsidRPr="00431406">
        <w:rPr>
          <w:rStyle w:val="BillHead"/>
        </w:rPr>
        <w:lastRenderedPageBreak/>
        <w:t>An Act</w:t>
      </w:r>
      <w:r w:rsidRPr="006B7FA7">
        <w:rPr>
          <w:rStyle w:val="HangingAnActChar"/>
        </w:rPr>
        <w:t xml:space="preserve"> </w:t>
      </w:r>
      <w:r>
        <w:t>concerning school lunch and breakfast nutrition standards and supplementing Title 18A of the New Jersey Statutes.</w:t>
      </w:r>
    </w:p>
    <w:p w:rsidR="00431406" w:rsidRPr="00D71D68" w:rsidRDefault="00431406" w:rsidP="00431406"/>
    <w:p w:rsidR="00431406" w:rsidRPr="00AA7880" w:rsidRDefault="00431406" w:rsidP="00431406">
      <w:r>
        <w:tab/>
      </w:r>
      <w:r>
        <w:rPr>
          <w:rStyle w:val="BillHeading2"/>
        </w:rPr>
        <w:t xml:space="preserve">Be It Enacted </w:t>
      </w:r>
      <w:r>
        <w:rPr>
          <w:rStyle w:val="BillLanguage"/>
        </w:rPr>
        <w:t>by the Senate and General Assembly of the State of New Jersey:</w:t>
      </w:r>
    </w:p>
    <w:p w:rsidR="00431406" w:rsidRDefault="00431406" w:rsidP="00431406"/>
    <w:p w:rsidR="00431406" w:rsidRDefault="00431406" w:rsidP="00431406">
      <w:r>
        <w:tab/>
        <w:t>1.</w:t>
      </w:r>
      <w:r>
        <w:tab/>
        <w:t xml:space="preserve">The Legislature finds and declares that: </w:t>
      </w:r>
    </w:p>
    <w:p w:rsidR="00431406" w:rsidRDefault="00431406" w:rsidP="00431406">
      <w:r>
        <w:tab/>
        <w:t>a.</w:t>
      </w:r>
      <w:r>
        <w:tab/>
        <w:t>C</w:t>
      </w:r>
      <w:r w:rsidRPr="00AC2DBB">
        <w:t xml:space="preserve">hild and adolescent obesity has reached epidemic levels in the United States and poor diet combined with the lack of physical activity negatively impacts </w:t>
      </w:r>
      <w:r>
        <w:t>students’ health</w:t>
      </w:r>
      <w:r w:rsidRPr="00AC2DBB">
        <w:t xml:space="preserve"> and their ability and motivation to learn.</w:t>
      </w:r>
    </w:p>
    <w:p w:rsidR="00431406" w:rsidRDefault="00431406" w:rsidP="00431406">
      <w:r>
        <w:tab/>
        <w:t>b.</w:t>
      </w:r>
      <w:r>
        <w:tab/>
        <w:t>In New Jersey, the current obesity rate for children and adolescents between the ages of 10 and 17 is 14.8 percent, which is the 28th highest c</w:t>
      </w:r>
      <w:r w:rsidRPr="00AC2DBB">
        <w:t>hild and adolescent</w:t>
      </w:r>
      <w:r>
        <w:t xml:space="preserve"> obesity rate in the nation.</w:t>
      </w:r>
    </w:p>
    <w:p w:rsidR="00431406" w:rsidRPr="00EA0E9D" w:rsidRDefault="00431406" w:rsidP="00431406">
      <w:r>
        <w:tab/>
        <w:t>c.</w:t>
      </w:r>
      <w:r>
        <w:tab/>
        <w:t xml:space="preserve">Over the past 15 years, policymakers have taken significant steps to implement new approaches through the National School Lunch Program and federal School Breakfast Program in order to </w:t>
      </w:r>
      <w:r w:rsidRPr="00AC2DBB">
        <w:rPr>
          <w:spacing w:val="0"/>
        </w:rPr>
        <w:t xml:space="preserve">address </w:t>
      </w:r>
      <w:r>
        <w:t>c</w:t>
      </w:r>
      <w:r w:rsidRPr="00AC2DBB">
        <w:t xml:space="preserve">hild and adolescent </w:t>
      </w:r>
      <w:r w:rsidRPr="00AC2DBB">
        <w:rPr>
          <w:spacing w:val="0"/>
        </w:rPr>
        <w:t>obesity</w:t>
      </w:r>
      <w:r>
        <w:rPr>
          <w:spacing w:val="0"/>
        </w:rPr>
        <w:t xml:space="preserve">. </w:t>
      </w:r>
    </w:p>
    <w:p w:rsidR="00431406" w:rsidRPr="00AC2DBB" w:rsidRDefault="00431406" w:rsidP="00431406">
      <w:pPr>
        <w:rPr>
          <w:spacing w:val="0"/>
        </w:rPr>
      </w:pPr>
      <w:r>
        <w:rPr>
          <w:spacing w:val="0"/>
        </w:rPr>
        <w:tab/>
        <w:t>d.</w:t>
      </w:r>
      <w:r>
        <w:rPr>
          <w:spacing w:val="0"/>
        </w:rPr>
        <w:tab/>
      </w:r>
      <w:r>
        <w:t xml:space="preserve">Federally subsided meal programs, which include the </w:t>
      </w:r>
      <w:r w:rsidRPr="000E45C7">
        <w:t xml:space="preserve">National School Lunch and </w:t>
      </w:r>
      <w:r>
        <w:t>federal School Breakfast Program,</w:t>
      </w:r>
      <w:r w:rsidRPr="000E45C7">
        <w:t xml:space="preserve"> are required to have nutrition standards that meet </w:t>
      </w:r>
      <w:r>
        <w:t>specific</w:t>
      </w:r>
      <w:r w:rsidRPr="000E45C7">
        <w:t xml:space="preserve"> </w:t>
      </w:r>
      <w:r>
        <w:t>d</w:t>
      </w:r>
      <w:r w:rsidRPr="000E45C7">
        <w:t xml:space="preserve">ietary </w:t>
      </w:r>
      <w:r>
        <w:t>g</w:t>
      </w:r>
      <w:r w:rsidRPr="000E45C7">
        <w:t>uidelines</w:t>
      </w:r>
      <w:r>
        <w:t xml:space="preserve">. These guidelines </w:t>
      </w:r>
      <w:r w:rsidRPr="000E45C7">
        <w:t>can help prevent chronic diseases like obesity, heart disease, high blood pressure, and Type 2 diabetes.</w:t>
      </w:r>
    </w:p>
    <w:p w:rsidR="00431406" w:rsidRDefault="00431406" w:rsidP="00431406">
      <w:r>
        <w:tab/>
        <w:t>e.</w:t>
      </w:r>
      <w:r>
        <w:tab/>
        <w:t>Under the nutrition regulations adopted in July 2012 under</w:t>
      </w:r>
      <w:r w:rsidRPr="00D6602E">
        <w:t xml:space="preserve"> the </w:t>
      </w:r>
      <w:r>
        <w:t>federal “</w:t>
      </w:r>
      <w:r w:rsidRPr="00D6602E">
        <w:t>Healthy, Hunger-Free Kids Act of 2010</w:t>
      </w:r>
      <w:r>
        <w:t>,” public schools were</w:t>
      </w:r>
      <w:r w:rsidRPr="00D6602E">
        <w:t xml:space="preserve"> required to reduce the amount of calories, fat</w:t>
      </w:r>
      <w:r>
        <w:t>,</w:t>
      </w:r>
      <w:r w:rsidRPr="00D6602E">
        <w:t xml:space="preserve"> and sodium in </w:t>
      </w:r>
      <w:r>
        <w:t>school</w:t>
      </w:r>
      <w:r w:rsidRPr="00D6602E">
        <w:t xml:space="preserve"> cafeterias and increase offerings of whole grains, fruits and vegetables, and nonfat milk to the roughly 32 million students who receive federally subsidized meals.</w:t>
      </w:r>
    </w:p>
    <w:p w:rsidR="00431406" w:rsidRDefault="00431406" w:rsidP="00431406">
      <w:r>
        <w:tab/>
        <w:t>f.</w:t>
      </w:r>
      <w:r>
        <w:tab/>
        <w:t xml:space="preserve">Public schools have worked diligently to overcome operational challenges in the National School Lunch and federal School Breakfast Programs created by meeting sodium, whole grain-rich, and milk requirements and, by 2016, at least 90 percent of schools were compliant in every state. </w:t>
      </w:r>
    </w:p>
    <w:p w:rsidR="00431406" w:rsidRDefault="00431406" w:rsidP="00431406">
      <w:r>
        <w:tab/>
        <w:t>g.</w:t>
      </w:r>
      <w:r>
        <w:tab/>
        <w:t xml:space="preserve">These more stringent nutrition standards have helped to reduce the obesity rate for children and adolescents between the ages of 10 and 17. </w:t>
      </w:r>
    </w:p>
    <w:p w:rsidR="00431406" w:rsidRDefault="00431406" w:rsidP="00431406">
      <w:r>
        <w:tab/>
        <w:t>h.</w:t>
      </w:r>
      <w:r>
        <w:tab/>
        <w:t>However, t</w:t>
      </w:r>
      <w:r w:rsidRPr="004E3BC4">
        <w:t xml:space="preserve">he United States Department of Agriculture </w:t>
      </w:r>
      <w:r>
        <w:t xml:space="preserve">has recently </w:t>
      </w:r>
      <w:r w:rsidRPr="004E3BC4">
        <w:t>announced its plans to lower nutrition standards for grains, flavored milks</w:t>
      </w:r>
      <w:r>
        <w:t>,</w:t>
      </w:r>
      <w:r w:rsidRPr="004E3BC4">
        <w:t xml:space="preserve"> and sodium in school cafeterias that were part of the </w:t>
      </w:r>
      <w:r>
        <w:t>regulations adopted in 2012 under the “</w:t>
      </w:r>
      <w:r w:rsidRPr="004E3BC4">
        <w:t>Healthy, Hunger-Free Kids Act of 2010</w:t>
      </w:r>
      <w:r>
        <w:t>.”</w:t>
      </w:r>
    </w:p>
    <w:p w:rsidR="00431406" w:rsidRDefault="00431406" w:rsidP="00431406">
      <w:r>
        <w:tab/>
      </w:r>
      <w:proofErr w:type="spellStart"/>
      <w:r>
        <w:t>i</w:t>
      </w:r>
      <w:proofErr w:type="spellEnd"/>
      <w:r>
        <w:t>.</w:t>
      </w:r>
      <w:r>
        <w:tab/>
        <w:t>Beginning next school year, schools can request an exemption from the whole grain requirements and delay the sodium mandate and schools will also be able to serve one percent flavored milk instead of nonfat.</w:t>
      </w:r>
    </w:p>
    <w:p w:rsidR="00431406" w:rsidRDefault="00431406" w:rsidP="00431406">
      <w:r>
        <w:tab/>
        <w:t>j.</w:t>
      </w:r>
      <w:r>
        <w:tab/>
        <w:t>It is important for public schools in the State to abide by the more stringent nutrition regulations that were adopted in 2012 under the “</w:t>
      </w:r>
      <w:r w:rsidRPr="00D6602E">
        <w:t>Healthy, Hunger-Free Kids Act of 2010</w:t>
      </w:r>
      <w:r>
        <w:t xml:space="preserve">” in order for the State to continue to reduce the obesity rate for children and adolescents. </w:t>
      </w:r>
    </w:p>
    <w:p w:rsidR="00431406" w:rsidRDefault="00431406" w:rsidP="00431406"/>
    <w:p w:rsidR="00431406" w:rsidRDefault="00431406" w:rsidP="00431406">
      <w:r>
        <w:tab/>
        <w:t>2.</w:t>
      </w:r>
      <w:r>
        <w:tab/>
        <w:t>a.  A public school shall comply with the nutrition standards for the National School Lunch Program and federal School Breakfast Program</w:t>
      </w:r>
      <w:r w:rsidRPr="002C0BFC">
        <w:t xml:space="preserve"> </w:t>
      </w:r>
      <w:r>
        <w:t xml:space="preserve">adopted by the United States Department of Agriculture, as published in </w:t>
      </w:r>
      <w:r w:rsidRPr="00AB5B5C">
        <w:t>Volume 77, Number 17</w:t>
      </w:r>
      <w:r>
        <w:t xml:space="preserve"> of the Federal Register dated January 26, 2012, or any more stringent nutrition standards.</w:t>
      </w:r>
    </w:p>
    <w:p w:rsidR="00431406" w:rsidRDefault="00431406" w:rsidP="00431406">
      <w:r>
        <w:tab/>
        <w:t>b.</w:t>
      </w:r>
      <w:r>
        <w:tab/>
      </w:r>
      <w:r w:rsidRPr="00695360">
        <w:t xml:space="preserve">All reimbursable meals </w:t>
      </w:r>
      <w:r>
        <w:t xml:space="preserve">under the National School Lunch Program and the federal School Breakfast Program </w:t>
      </w:r>
      <w:r w:rsidRPr="00695360">
        <w:t xml:space="preserve">shall </w:t>
      </w:r>
      <w:r>
        <w:t>comply with the nutrition standards for the National School Lunch Program and federal School Breakfast Program</w:t>
      </w:r>
      <w:r w:rsidRPr="002C0BFC">
        <w:t xml:space="preserve"> </w:t>
      </w:r>
      <w:r>
        <w:t xml:space="preserve">adopted by the United States Department of Agriculture, as published in </w:t>
      </w:r>
      <w:r w:rsidRPr="00AB5B5C">
        <w:t>Volume 77, Number 17</w:t>
      </w:r>
      <w:r>
        <w:t xml:space="preserve"> of the Federal Register dated January 26, 2012, or any more stringent nutrition standards.</w:t>
      </w:r>
    </w:p>
    <w:p w:rsidR="00431406" w:rsidRPr="00D71D68" w:rsidRDefault="00431406" w:rsidP="00431406"/>
    <w:p w:rsidR="00431406" w:rsidRPr="00AA7880" w:rsidRDefault="00431406" w:rsidP="00431406">
      <w:r>
        <w:tab/>
        <w:t>3.</w:t>
      </w:r>
      <w:r>
        <w:tab/>
        <w:t xml:space="preserve">This act shall take effect immediately. </w:t>
      </w:r>
    </w:p>
    <w:p w:rsidR="00431406" w:rsidRDefault="00431406" w:rsidP="00431406"/>
    <w:p w:rsidR="00431406" w:rsidRPr="00CE7BD8" w:rsidRDefault="00431406" w:rsidP="00431406"/>
    <w:p w:rsidR="00431406" w:rsidRPr="00AA7880" w:rsidRDefault="00431406" w:rsidP="00431406">
      <w:pPr>
        <w:jc w:val="center"/>
      </w:pPr>
      <w:r w:rsidRPr="00D71D68">
        <w:t>STATEMENT</w:t>
      </w:r>
    </w:p>
    <w:p w:rsidR="00431406" w:rsidRDefault="00431406" w:rsidP="00431406"/>
    <w:p w:rsidR="00431406" w:rsidRDefault="00431406" w:rsidP="00431406">
      <w:r>
        <w:tab/>
        <w:t>This bill would require all public schools to comply with the previous nutrition standards for the National School Lunch Program and federal School Breakfast Program</w:t>
      </w:r>
      <w:r w:rsidRPr="002C0BFC">
        <w:t xml:space="preserve"> </w:t>
      </w:r>
      <w:r>
        <w:t xml:space="preserve">that were adopted by the United States Department of Agriculture and published in </w:t>
      </w:r>
      <w:r w:rsidRPr="00AB5B5C">
        <w:t>Volume 77, Number 17</w:t>
      </w:r>
      <w:r>
        <w:t xml:space="preserve"> of the Federal Register dated January 26, 2012, or any more stringent nutrition standards.</w:t>
      </w:r>
    </w:p>
    <w:p w:rsidR="00431406" w:rsidRDefault="00431406" w:rsidP="00431406">
      <w:r>
        <w:tab/>
        <w:t xml:space="preserve">Child and adolescent obesity has reached epidemic levels in the United States and poor diet combined with the lack of physical activity negatively impacts students’ health and their ability and motivation to learn.  </w:t>
      </w:r>
    </w:p>
    <w:p w:rsidR="00431406" w:rsidRDefault="00431406" w:rsidP="00431406">
      <w:r>
        <w:tab/>
        <w:t>Over the past 15 years, policymakers have taken significant steps to implement new approaches through the National School Lunch Program and federal School Breakfast Program in order to address child and adolescent obesity.  Federally subsided meal programs, which include the National School Lunch and federal School Breakfast Program, are required to have nutrition standards that meet specific dietary guidelines. These guidelines can help prevent chronic diseases like obesity, heart disease, high blood pressure, and Type 2 diabetes.</w:t>
      </w:r>
    </w:p>
    <w:p w:rsidR="00431406" w:rsidRDefault="00431406" w:rsidP="00431406">
      <w:r>
        <w:tab/>
        <w:t xml:space="preserve">Under the nutrition regulations adopted in July 2012 under the federal “Healthy, Hunger-Free Kids Act of 2010,” public schools were required to reduce the amount of calories, fat, and sodium in school cafeterias and increase offerings of whole grains, fruits and vegetables, and nonfat milk to the roughly 32 million students who receive federally subsidized meals.  These more stringent nutrition standards have helped to reduce the obesity rate for children and adolescents between the ages of 10 and 17.  However, the United States Department of Agriculture has recently announced its plans to lower nutrition standards for grains, flavored milks, and sodium in school cafeterias that were part of the regulations adopted in 2012 under the Healthy, Hunger-Free Kids Act of 2010. </w:t>
      </w:r>
    </w:p>
    <w:sectPr w:rsidR="00431406" w:rsidSect="003E32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434" w:rsidRDefault="00D03434">
      <w:r>
        <w:separator/>
      </w:r>
    </w:p>
  </w:endnote>
  <w:endnote w:type="continuationSeparator" w:id="0">
    <w:p w:rsidR="00D03434" w:rsidRDefault="00D03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789" w:rsidRDefault="003D3789" w:rsidP="003D3789">
    <w:pPr>
      <w:pStyle w:val="sponUdate"/>
    </w:pPr>
    <w:r>
      <w:t>(Sponsorship Updated As Of: 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434" w:rsidRDefault="00D03434">
      <w:r>
        <w:separator/>
      </w:r>
    </w:p>
  </w:footnote>
  <w:footnote w:type="continuationSeparator" w:id="0">
    <w:p w:rsidR="00D03434" w:rsidRDefault="00D03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58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3789" w:rsidRDefault="003D3789" w:rsidP="003D3789">
    <w:pPr>
      <w:pStyle w:val="bpuHeadSpon"/>
    </w:pPr>
    <w:r w:rsidRPr="003E325C">
      <w:rPr>
        <w:rStyle w:val="bpuHeadSponChar"/>
      </w:rPr>
      <w:t>S1033</w:t>
    </w:r>
    <w:r>
      <w:t xml:space="preserve"> RUIZ, VITALE</w:t>
    </w:r>
  </w:p>
  <w:p w:rsidR="003E325C" w:rsidRDefault="003E325C" w:rsidP="003E325C">
    <w:pPr>
      <w:pStyle w:val="bpuHeadSpon"/>
    </w:pPr>
    <w:r>
      <w:fldChar w:fldCharType="begin"/>
    </w:r>
    <w:r>
      <w:instrText xml:space="preserve"> PAGE  \* MERGEFORMAT </w:instrText>
    </w:r>
    <w:r>
      <w:fldChar w:fldCharType="separate"/>
    </w:r>
    <w:r w:rsidR="005A5859">
      <w:rPr>
        <w:noProof/>
      </w:rPr>
      <w:t>4</w:t>
    </w:r>
    <w:r>
      <w:fldChar w:fldCharType="end"/>
    </w:r>
  </w:p>
  <w:p w:rsidR="003E325C" w:rsidRDefault="003E325C" w:rsidP="003E32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325C" w:rsidRDefault="003E325C" w:rsidP="003E325C">
    <w:pPr>
      <w:pStyle w:val="bpuHeadSpon"/>
    </w:pPr>
    <w:r w:rsidRPr="003E325C">
      <w:rPr>
        <w:rStyle w:val="bpuHeadSponChar"/>
      </w:rPr>
      <w:t>S1033</w:t>
    </w:r>
    <w:r>
      <w:t xml:space="preserve"> RUIZ</w:t>
    </w:r>
    <w:r w:rsidR="003D3789">
      <w:t xml:space="preserve">, </w:t>
    </w:r>
    <w:r w:rsidR="003D3789">
      <w:t>VITALE</w:t>
    </w:r>
  </w:p>
  <w:p w:rsidR="003E325C" w:rsidRDefault="003E325C" w:rsidP="003E325C">
    <w:pPr>
      <w:pStyle w:val="bpuHeadSpon"/>
    </w:pPr>
    <w:r>
      <w:fldChar w:fldCharType="begin"/>
    </w:r>
    <w:r>
      <w:instrText xml:space="preserve"> PAGE  \* MERGEFORMAT </w:instrText>
    </w:r>
    <w:r>
      <w:fldChar w:fldCharType="separate"/>
    </w:r>
    <w:r w:rsidR="005A5859">
      <w:rPr>
        <w:noProof/>
      </w:rPr>
      <w:t>2</w:t>
    </w:r>
    <w:r>
      <w:fldChar w:fldCharType="end"/>
    </w:r>
  </w:p>
  <w:p w:rsidR="003E325C" w:rsidRDefault="003E325C" w:rsidP="003E32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43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3A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C21"/>
    <w:rsid w:val="002A1029"/>
    <w:rsid w:val="002A3A1A"/>
    <w:rsid w:val="002A4692"/>
    <w:rsid w:val="002A51BA"/>
    <w:rsid w:val="002B2E26"/>
    <w:rsid w:val="002B3FE6"/>
    <w:rsid w:val="002C2D81"/>
    <w:rsid w:val="002C461E"/>
    <w:rsid w:val="002C6CEC"/>
    <w:rsid w:val="002E09CE"/>
    <w:rsid w:val="002E69D1"/>
    <w:rsid w:val="002F3BA6"/>
    <w:rsid w:val="002F6BAD"/>
    <w:rsid w:val="002F734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789"/>
    <w:rsid w:val="003E26D4"/>
    <w:rsid w:val="003E325C"/>
    <w:rsid w:val="003E47BA"/>
    <w:rsid w:val="003F3B37"/>
    <w:rsid w:val="0040195A"/>
    <w:rsid w:val="00402DC0"/>
    <w:rsid w:val="00416C4B"/>
    <w:rsid w:val="0041751E"/>
    <w:rsid w:val="004211E5"/>
    <w:rsid w:val="00422091"/>
    <w:rsid w:val="0043140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A4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85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370"/>
    <w:rsid w:val="00781B4D"/>
    <w:rsid w:val="007824BF"/>
    <w:rsid w:val="00783B8D"/>
    <w:rsid w:val="00794B94"/>
    <w:rsid w:val="00794BD4"/>
    <w:rsid w:val="007A2F73"/>
    <w:rsid w:val="007A3061"/>
    <w:rsid w:val="007A5A0B"/>
    <w:rsid w:val="007B2FD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29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BC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434"/>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3D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D0C2AD"/>
  <w15:docId w15:val="{AC4D8E4F-98A0-43A9-A812-9E6075A92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325C"/>
  </w:style>
  <w:style w:type="paragraph" w:styleId="BalloonText">
    <w:name w:val="Balloon Text"/>
    <w:basedOn w:val="Normal"/>
    <w:link w:val="BalloonTextChar"/>
    <w:semiHidden/>
    <w:unhideWhenUsed/>
    <w:rsid w:val="007763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637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904</Words>
  <Characters>4924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S1033</vt:lpstr>
    </vt:vector>
  </TitlesOfParts>
  <Manager>R224</Manager>
  <Company>NJ Office of Legislative Services</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S1033</dc:title>
  <dc:subject/>
  <dc:creator>Senator  RUIZ</dc:creator>
  <cp:keywords>S1033|4|EA |286|0|286|N|0|</cp:keywords>
  <dc:description>INTRODUCED JANUARY 30, 2020</dc:description>
  <cp:lastModifiedBy>Puleo, Roseanne</cp:lastModifiedBy>
  <cp:revision>2</cp:revision>
  <cp:lastPrinted>2020-01-31T14:48:00Z</cp:lastPrinted>
  <dcterms:created xsi:type="dcterms:W3CDTF">2020-01-31T14:48:00Z</dcterms:created>
  <dcterms:modified xsi:type="dcterms:W3CDTF">2020-01-31T14:48:00Z</dcterms:modified>
  <cp:category>ss.1-2: C.18A:33-14.2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