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3F2" w:rsidRDefault="00D843F2" w:rsidP="00D843F2">
      <w:pPr>
        <w:pStyle w:val="bpuBill"/>
      </w:pPr>
      <w:bookmarkStart w:id="0" w:name="bpuFrontPg"/>
      <w:bookmarkStart w:id="1" w:name="_GoBack"/>
      <w:bookmarkEnd w:id="0"/>
      <w:bookmarkEnd w:id="1"/>
      <w:r>
        <w:t xml:space="preserve">SENATE, No. 1065 </w:t>
      </w:r>
    </w:p>
    <w:p w:rsidR="00D843F2" w:rsidRPr="009D38FF" w:rsidRDefault="00D843F2" w:rsidP="00D843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236" r:id="rId7"/>
        </w:object>
      </w:r>
    </w:p>
    <w:p w:rsidR="00D843F2" w:rsidRDefault="00D843F2" w:rsidP="00D843F2">
      <w:pPr>
        <w:pStyle w:val="bpuState"/>
      </w:pPr>
      <w:r>
        <w:t>STATE OF NEW JERSEY</w:t>
      </w:r>
    </w:p>
    <w:p w:rsidR="00D843F2" w:rsidRDefault="00D843F2" w:rsidP="00D843F2">
      <w:pPr>
        <w:pStyle w:val="bpuLegislature"/>
      </w:pPr>
      <w:proofErr w:type="gramStart"/>
      <w:r>
        <w:t>219th</w:t>
      </w:r>
      <w:proofErr w:type="gramEnd"/>
      <w:r>
        <w:t xml:space="preserve"> LEGISLATURE</w:t>
      </w:r>
    </w:p>
    <w:p w:rsidR="00D843F2" w:rsidRDefault="00D843F2" w:rsidP="00D843F2">
      <w:pPr>
        <w:pStyle w:val="bpuWpGraphic"/>
      </w:pPr>
      <w:r>
        <w:object w:dxaOrig="8985" w:dyaOrig="255">
          <v:shape id="_x0000_i1026" type="#_x0000_t75" style="width:6in;height:11.8pt" o:ole="">
            <v:imagedata r:id="rId6" o:title=""/>
          </v:shape>
          <o:OLEObject Type="Embed" ProgID="WPWin6.1" ShapeID="_x0000_i1026" DrawAspect="Content" ObjectID="_1641968237" r:id="rId8"/>
        </w:object>
      </w:r>
      <w:r>
        <w:t xml:space="preserve">  </w:t>
      </w:r>
    </w:p>
    <w:p w:rsidR="00D843F2" w:rsidRDefault="00D843F2" w:rsidP="00D843F2">
      <w:pPr>
        <w:pStyle w:val="bpuIntro"/>
      </w:pPr>
      <w:r>
        <w:t>INTRODUCED JANUARY 30, 2020</w:t>
      </w:r>
    </w:p>
    <w:p w:rsidR="00D843F2" w:rsidRDefault="00D843F2" w:rsidP="00D843F2">
      <w:pPr>
        <w:pStyle w:val="bpuIntro"/>
      </w:pPr>
    </w:p>
    <w:p w:rsidR="00D843F2" w:rsidRDefault="00D843F2" w:rsidP="00D843F2">
      <w:pPr>
        <w:pStyle w:val="bpuIntro"/>
        <w:sectPr w:rsidR="00D843F2" w:rsidSect="00D843F2">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D843F2" w:rsidRDefault="00D843F2" w:rsidP="00D843F2">
      <w:pPr>
        <w:pStyle w:val="bpuIntro"/>
      </w:pPr>
    </w:p>
    <w:p w:rsidR="00D843F2" w:rsidRDefault="00D843F2" w:rsidP="00D843F2">
      <w:pPr>
        <w:pStyle w:val="bpuSponsor"/>
      </w:pPr>
      <w:r>
        <w:t>Sponsored by:</w:t>
      </w:r>
    </w:p>
    <w:p w:rsidR="00D843F2" w:rsidRDefault="00D843F2" w:rsidP="00D843F2">
      <w:pPr>
        <w:pStyle w:val="bpuSponsor"/>
      </w:pPr>
      <w:proofErr w:type="gramStart"/>
      <w:r>
        <w:t>Senator  BRIAN</w:t>
      </w:r>
      <w:proofErr w:type="gramEnd"/>
      <w:r>
        <w:t xml:space="preserve"> P. STACK</w:t>
      </w:r>
    </w:p>
    <w:p w:rsidR="00D843F2" w:rsidRDefault="00D843F2" w:rsidP="00D843F2">
      <w:pPr>
        <w:pStyle w:val="bpuSponsor"/>
      </w:pPr>
      <w:r>
        <w:t>District 33 (Hudson)</w:t>
      </w:r>
    </w:p>
    <w:p w:rsidR="00D843F2" w:rsidRDefault="00D843F2" w:rsidP="00D843F2">
      <w:pPr>
        <w:pStyle w:val="bpuSponsor"/>
      </w:pPr>
    </w:p>
    <w:p w:rsidR="00D843F2" w:rsidRDefault="00D843F2" w:rsidP="00D843F2">
      <w:pPr>
        <w:pStyle w:val="bpuSponsor"/>
      </w:pPr>
    </w:p>
    <w:p w:rsidR="00D843F2" w:rsidRDefault="00D843F2" w:rsidP="00D843F2">
      <w:pPr>
        <w:pStyle w:val="bpuSponsor"/>
      </w:pPr>
    </w:p>
    <w:p w:rsidR="00D843F2" w:rsidRDefault="00D843F2" w:rsidP="00D843F2">
      <w:pPr>
        <w:pStyle w:val="bpuSponsor"/>
      </w:pPr>
    </w:p>
    <w:p w:rsidR="00D843F2" w:rsidRDefault="00D843F2" w:rsidP="00D843F2">
      <w:pPr>
        <w:pStyle w:val="bpuSponsor"/>
      </w:pPr>
      <w:r>
        <w:t>SYNOPSIS</w:t>
      </w:r>
    </w:p>
    <w:p w:rsidR="00D843F2" w:rsidRDefault="00D843F2" w:rsidP="00D843F2">
      <w:pPr>
        <w:pStyle w:val="bpuNormText"/>
      </w:pPr>
      <w:r>
        <w:tab/>
        <w:t xml:space="preserve">Allows therapy dogs in rental housing units; expands protection under “Law </w:t>
      </w:r>
      <w:proofErr w:type="gramStart"/>
      <w:r>
        <w:t>Against</w:t>
      </w:r>
      <w:proofErr w:type="gramEnd"/>
      <w:r>
        <w:t xml:space="preserve"> Discrimination.” </w:t>
      </w:r>
    </w:p>
    <w:p w:rsidR="00D843F2" w:rsidRDefault="00D843F2" w:rsidP="00D843F2">
      <w:pPr>
        <w:pStyle w:val="bpuNormText"/>
      </w:pPr>
    </w:p>
    <w:p w:rsidR="00D843F2" w:rsidRDefault="00D843F2" w:rsidP="00D843F2">
      <w:pPr>
        <w:pStyle w:val="bpuSponsor"/>
      </w:pPr>
      <w:r>
        <w:t xml:space="preserve">CURRENT VERSION OF TEXT </w:t>
      </w:r>
    </w:p>
    <w:p w:rsidR="00D843F2" w:rsidRDefault="00D843F2" w:rsidP="00D843F2">
      <w:pPr>
        <w:pStyle w:val="bpuNormText"/>
      </w:pPr>
      <w:r>
        <w:tab/>
        <w:t>As introduced.</w:t>
      </w:r>
    </w:p>
    <w:p w:rsidR="00D843F2" w:rsidRDefault="00D843F2" w:rsidP="00D843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43F2" w:rsidRDefault="00D843F2" w:rsidP="008916EC">
      <w:pPr>
        <w:pStyle w:val="FronterPage"/>
        <w:tabs>
          <w:tab w:val="clear" w:pos="720"/>
          <w:tab w:val="clear" w:pos="1440"/>
          <w:tab w:val="clear" w:pos="2160"/>
          <w:tab w:val="clear" w:pos="2880"/>
          <w:tab w:val="clear" w:pos="3600"/>
          <w:tab w:val="clear" w:pos="4320"/>
          <w:tab w:val="clear" w:pos="5040"/>
        </w:tabs>
        <w:sectPr w:rsidR="00D843F2" w:rsidSect="00D843F2">
          <w:type w:val="continuous"/>
          <w:pgSz w:w="12240" w:h="20160" w:code="5"/>
          <w:pgMar w:top="1440" w:right="2275" w:bottom="1440" w:left="2275" w:header="72" w:footer="720" w:gutter="0"/>
          <w:pgNumType w:start="1"/>
          <w:cols w:space="720"/>
          <w:docGrid w:linePitch="360"/>
        </w:sectPr>
      </w:pPr>
    </w:p>
    <w:p w:rsidR="00686AEB" w:rsidRPr="00677316" w:rsidRDefault="00391272" w:rsidP="003E47BA">
      <w:pPr>
        <w:pStyle w:val="HangingAnAct"/>
        <w:rPr>
          <w:rStyle w:val="HangingAnActChar"/>
        </w:rPr>
      </w:pPr>
      <w:r w:rsidRPr="00C97015">
        <w:rPr>
          <w:rStyle w:val="BillHead"/>
        </w:rPr>
        <w:lastRenderedPageBreak/>
        <w:t>An Act</w:t>
      </w:r>
      <w:r w:rsidR="00686AEB" w:rsidRPr="00C97015">
        <w:rPr>
          <w:rStyle w:val="HangingAnActChar"/>
        </w:rPr>
        <w:t xml:space="preserve"> </w:t>
      </w:r>
      <w:r w:rsidR="009A7863" w:rsidRPr="009A7863">
        <w:rPr>
          <w:rStyle w:val="HangingAnActChar"/>
        </w:rPr>
        <w:t xml:space="preserve">allowing therapy dogs in rental housing units and amending </w:t>
      </w:r>
      <w:r w:rsidR="005F3EBE">
        <w:rPr>
          <w:rStyle w:val="HangingAnActChar"/>
        </w:rPr>
        <w:t>various parts of the statutory law</w:t>
      </w:r>
      <w:r w:rsidR="009A7863" w:rsidRPr="009A7863">
        <w:rPr>
          <w:rStyle w:val="HangingAnActChar"/>
        </w:rPr>
        <w:t>.</w:t>
      </w:r>
    </w:p>
    <w:p w:rsidR="000B1054" w:rsidRPr="00D71D68" w:rsidRDefault="000B1054" w:rsidP="000B1054"/>
    <w:p w:rsidR="00686AEB" w:rsidRPr="00AA7880" w:rsidRDefault="00686AEB" w:rsidP="00686AEB">
      <w:r>
        <w:tab/>
      </w:r>
      <w:proofErr w:type="gramStart"/>
      <w:r w:rsidR="00391272">
        <w:rPr>
          <w:rStyle w:val="BillHeading2"/>
        </w:rPr>
        <w:t>Be It Enacted</w:t>
      </w:r>
      <w:proofErr w:type="gramEnd"/>
      <w:r>
        <w:rPr>
          <w:rStyle w:val="BillHeading2"/>
        </w:rPr>
        <w:t xml:space="preserve"> </w:t>
      </w:r>
      <w:r w:rsidR="00391272">
        <w:rPr>
          <w:rStyle w:val="BillLanguage"/>
        </w:rPr>
        <w:t>by the Senate and General Assembly of the State of New Jersey:</w:t>
      </w:r>
    </w:p>
    <w:p w:rsidR="00686AEB" w:rsidRDefault="00686AEB" w:rsidP="00686AEB"/>
    <w:p w:rsidR="004100B6" w:rsidRDefault="00947ED8" w:rsidP="00686AEB">
      <w:r>
        <w:tab/>
        <w:t>1.</w:t>
      </w:r>
      <w:r>
        <w:tab/>
      </w:r>
      <w:r w:rsidR="004100B6">
        <w:t>Section 5 of P.L.1945, c.169 (C.</w:t>
      </w:r>
      <w:r w:rsidR="004100B6" w:rsidRPr="004100B6">
        <w:t>10:5-5</w:t>
      </w:r>
      <w:r w:rsidR="004100B6">
        <w:t>) is amended to read as follows:</w:t>
      </w:r>
    </w:p>
    <w:p w:rsidR="004100B6" w:rsidRDefault="004100B6" w:rsidP="004100B6">
      <w:r>
        <w:tab/>
        <w:t>5.</w:t>
      </w:r>
      <w:r>
        <w:tab/>
        <w:t>As used in P.L.1945, c.169 (C.10:5-1 et seq.), unless a different meaning clearly appears from the context:</w:t>
      </w:r>
    </w:p>
    <w:p w:rsidR="004100B6" w:rsidRDefault="004100B6" w:rsidP="004100B6">
      <w:r>
        <w:tab/>
        <w:t>a.</w:t>
      </w:r>
      <w:r>
        <w:tab/>
        <w:t>"Person" includes one or more individuals, partnerships, associations, organizations, labor organizations, corporations, legal representatives, trustees, trustees in bankruptcy, receivers, and fiduciaries.</w:t>
      </w:r>
    </w:p>
    <w:p w:rsidR="004100B6" w:rsidRDefault="004100B6" w:rsidP="004100B6">
      <w:r>
        <w:tab/>
        <w:t>b.</w:t>
      </w:r>
      <w:r>
        <w:tab/>
        <w:t>"Employment agency" includes any person undertaking to procure employees or opportunities for others to work.</w:t>
      </w:r>
    </w:p>
    <w:p w:rsidR="004100B6" w:rsidRDefault="004100B6" w:rsidP="004100B6">
      <w:r>
        <w:tab/>
        <w:t>c.</w:t>
      </w:r>
      <w:r>
        <w:tab/>
        <w:t xml:space="preserve">"Labor organization" includes any organization which exists and is constituted for the purpose, in </w:t>
      </w:r>
      <w:proofErr w:type="gramStart"/>
      <w:r>
        <w:t>whole</w:t>
      </w:r>
      <w:proofErr w:type="gramEnd"/>
      <w:r>
        <w:t xml:space="preserve"> or in part, of collective bargaining, or of dealing with employers concerning grievances, terms or conditions of employment, or of other mutual aid or protection in connection with employment.</w:t>
      </w:r>
    </w:p>
    <w:p w:rsidR="004100B6" w:rsidRDefault="004100B6" w:rsidP="004100B6">
      <w:r>
        <w:tab/>
        <w:t>d.</w:t>
      </w:r>
      <w:r>
        <w:tab/>
        <w:t>"Unlawful employment practice" and "unlawful discrimination" include only those unlawful practices and acts specified in section 11 of P.L.1945, c.169 (C.10:5-12).</w:t>
      </w:r>
    </w:p>
    <w:p w:rsidR="004100B6" w:rsidRDefault="004100B6" w:rsidP="004100B6">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4100B6" w:rsidRDefault="004100B6" w:rsidP="004100B6">
      <w:r>
        <w:tab/>
        <w:t>f.</w:t>
      </w:r>
      <w:r>
        <w:tab/>
        <w:t>"Employee" does not include any individual employed in the domestic service of any person.</w:t>
      </w:r>
    </w:p>
    <w:p w:rsidR="004100B6" w:rsidRDefault="004100B6" w:rsidP="004100B6">
      <w:r>
        <w:tab/>
      </w:r>
      <w:proofErr w:type="gramStart"/>
      <w:r>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roofErr w:type="gramEnd"/>
    </w:p>
    <w:p w:rsidR="004100B6" w:rsidRDefault="004100B6" w:rsidP="004100B6">
      <w:r>
        <w:tab/>
        <w:t>h.</w:t>
      </w:r>
      <w:r>
        <w:tab/>
        <w:t>"Division" means the "Division on Civil Rights" created by P.L.1945, c.169 (C.10:5-1 et seq.).</w:t>
      </w:r>
    </w:p>
    <w:p w:rsidR="004100B6" w:rsidRDefault="004100B6" w:rsidP="004100B6">
      <w:r>
        <w:tab/>
      </w:r>
      <w:proofErr w:type="spellStart"/>
      <w:r>
        <w:t>i</w:t>
      </w:r>
      <w:proofErr w:type="spellEnd"/>
      <w:r>
        <w:t>.</w:t>
      </w:r>
      <w:r>
        <w:tab/>
        <w:t>"Attorney General" means the Attorney General of the State of New Jersey or the Attorney General's representative or designee.</w:t>
      </w:r>
    </w:p>
    <w:p w:rsidR="004100B6" w:rsidRDefault="004100B6" w:rsidP="004100B6">
      <w:r>
        <w:tab/>
        <w:t>j.</w:t>
      </w:r>
      <w:r>
        <w:tab/>
        <w:t>"Commission" means the Commission on Civil Rights created by P.L.1945, c.169 (C.10:5-1 et seq.).</w:t>
      </w:r>
    </w:p>
    <w:p w:rsidR="004100B6" w:rsidRDefault="004100B6" w:rsidP="004100B6">
      <w:r>
        <w:lastRenderedPageBreak/>
        <w:tab/>
        <w:t>k.</w:t>
      </w:r>
      <w:r>
        <w:tab/>
        <w:t>"Director" means the Director of the Division on Civil Rights.</w:t>
      </w:r>
    </w:p>
    <w:p w:rsidR="004100B6" w:rsidRDefault="004100B6" w:rsidP="004100B6">
      <w:r>
        <w:tab/>
      </w:r>
      <w:proofErr w:type="gramStart"/>
      <w:r>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w:t>
      </w:r>
      <w:proofErr w:type="gramEnd"/>
      <w:r>
        <w:t xml:space="preserve">  </w:t>
      </w:r>
      <w:proofErr w:type="gramStart"/>
      <w:r>
        <w:t>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roofErr w:type="gramEnd"/>
    </w:p>
    <w:p w:rsidR="004100B6" w:rsidRDefault="004100B6" w:rsidP="004100B6">
      <w:r>
        <w:tab/>
      </w:r>
      <w:proofErr w:type="gramStart"/>
      <w:r>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roofErr w:type="gramEnd"/>
    </w:p>
    <w:p w:rsidR="004100B6" w:rsidRDefault="004100B6" w:rsidP="004100B6">
      <w:r>
        <w:tab/>
      </w:r>
      <w:proofErr w:type="gramStart"/>
      <w:r>
        <w:t>n.</w:t>
      </w:r>
      <w:r>
        <w:tab/>
        <w:t xml:space="preserve">The term "real property" includes real estate, lands, tenements and hereditaments, corporeal and incorporeal, and leaseholds, provided, however, that, except as to publicly assisted </w:t>
      </w:r>
      <w:r>
        <w:lastRenderedPageBreak/>
        <w:t>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w:t>
      </w:r>
      <w:proofErr w:type="gramEnd"/>
      <w:r>
        <w:t xml:space="preserve">  </w:t>
      </w:r>
      <w:proofErr w:type="gramStart"/>
      <w:r>
        <w:t>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w:t>
      </w:r>
      <w:proofErr w:type="gramEnd"/>
      <w:r>
        <w:t xml:space="preserve">  Nor does any provision under this act regarding discrimination </w:t>
      </w:r>
      <w:proofErr w:type="gramStart"/>
      <w:r>
        <w:t>on the basis of</w:t>
      </w:r>
      <w:proofErr w:type="gramEnd"/>
      <w:r>
        <w:t xml:space="preserve"> familial status apply with respect to housing for older persons.</w:t>
      </w:r>
    </w:p>
    <w:p w:rsidR="004100B6" w:rsidRDefault="004100B6" w:rsidP="004100B6">
      <w:r>
        <w:tab/>
      </w:r>
      <w:proofErr w:type="gramStart"/>
      <w:r>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w:t>
      </w:r>
      <w:proofErr w:type="gramEnd"/>
      <w:r>
        <w:t xml:space="preserve">  </w:t>
      </w:r>
      <w:proofErr w:type="gramStart"/>
      <w:r>
        <w:t>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roofErr w:type="gramEnd"/>
    </w:p>
    <w:p w:rsidR="004100B6" w:rsidRDefault="004100B6" w:rsidP="004100B6">
      <w:r>
        <w:tab/>
      </w:r>
      <w:proofErr w:type="gramStart"/>
      <w:r>
        <w:t>p.</w:t>
      </w:r>
      <w:r>
        <w:tab/>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w:t>
      </w:r>
      <w:r>
        <w:lastRenderedPageBreak/>
        <w:t>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roofErr w:type="gramEnd"/>
    </w:p>
    <w:p w:rsidR="004100B6" w:rsidRDefault="004100B6" w:rsidP="004100B6">
      <w:r>
        <w:tab/>
      </w:r>
      <w:proofErr w:type="gramStart"/>
      <w:r>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w:t>
      </w:r>
      <w:proofErr w:type="gramEnd"/>
      <w:r>
        <w:t xml:space="preserve">  Disability shall also mean AIDS or HIV infection.</w:t>
      </w:r>
    </w:p>
    <w:p w:rsidR="004100B6" w:rsidRDefault="004100B6" w:rsidP="004100B6">
      <w:r>
        <w:tab/>
      </w:r>
      <w:proofErr w:type="gramStart"/>
      <w:r>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roofErr w:type="gramEnd"/>
    </w:p>
    <w:p w:rsidR="004100B6" w:rsidRDefault="004100B6" w:rsidP="004100B6">
      <w:r>
        <w:tab/>
      </w:r>
      <w:proofErr w:type="gramStart"/>
      <w:r>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roofErr w:type="gramEnd"/>
    </w:p>
    <w:p w:rsidR="004100B6" w:rsidRDefault="004100B6" w:rsidP="004100B6">
      <w:r>
        <w:tab/>
      </w:r>
      <w:proofErr w:type="gramStart"/>
      <w:r>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roofErr w:type="gramEnd"/>
    </w:p>
    <w:p w:rsidR="004100B6" w:rsidRDefault="004100B6" w:rsidP="004100B6">
      <w:r>
        <w:tab/>
      </w:r>
      <w:proofErr w:type="gramStart"/>
      <w:r>
        <w:t>u.</w:t>
      </w:r>
      <w:r>
        <w:tab/>
        <w:t xml:space="preserve">"Housing accommodation" means any publicly assisted housing accommodation or any real property, or portion thereof, which is used or occupied, or is intended, arranged, or designed to be used or occupied, as the home, residence, or sleeping place of </w:t>
      </w:r>
      <w:r>
        <w:lastRenderedPageBreak/>
        <w:t>one or more persons, but shall not include any single family residence the occupants of which rent, lease, or furnish for compensation not more than one room therein.</w:t>
      </w:r>
      <w:proofErr w:type="gramEnd"/>
    </w:p>
    <w:p w:rsidR="004100B6" w:rsidRDefault="004100B6" w:rsidP="004100B6">
      <w:r>
        <w:tab/>
        <w:t>v.</w:t>
      </w:r>
      <w:r>
        <w:tab/>
        <w:t xml:space="preserve">"Public facility" means any place of public accommodation and any street, highway, sidewalk, walkway, public building, and any other place or structure to which the </w:t>
      </w:r>
      <w:proofErr w:type="gramStart"/>
      <w:r>
        <w:t>general public</w:t>
      </w:r>
      <w:proofErr w:type="gramEnd"/>
      <w:r>
        <w:t xml:space="preserve"> is regularly, normally, or customarily permitted or invited.</w:t>
      </w:r>
    </w:p>
    <w:p w:rsidR="004100B6" w:rsidRDefault="004100B6" w:rsidP="004100B6">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4100B6" w:rsidRDefault="004100B6" w:rsidP="004100B6">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4100B6" w:rsidRDefault="004100B6" w:rsidP="004100B6">
      <w:r>
        <w:tab/>
      </w:r>
      <w:proofErr w:type="gramStart"/>
      <w:r>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roofErr w:type="gramEnd"/>
    </w:p>
    <w:p w:rsidR="004100B6" w:rsidRDefault="004100B6" w:rsidP="004100B6">
      <w:r>
        <w:tab/>
      </w:r>
      <w:proofErr w:type="gramStart"/>
      <w:r>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roofErr w:type="gramEnd"/>
    </w:p>
    <w:p w:rsidR="004100B6" w:rsidRDefault="004100B6" w:rsidP="004100B6">
      <w:r>
        <w:tab/>
      </w:r>
      <w:proofErr w:type="gramStart"/>
      <w:r>
        <w:t>aa</w:t>
      </w:r>
      <w:proofErr w:type="gramEnd"/>
      <w:r>
        <w:t>.</w:t>
      </w:r>
      <w:r>
        <w:tab/>
        <w:t xml:space="preserve">"Thalassemia trait" means the presence of the thalassemia </w:t>
      </w:r>
      <w:proofErr w:type="gramStart"/>
      <w:r>
        <w:t>gene which</w:t>
      </w:r>
      <w:proofErr w:type="gramEnd"/>
      <w:r>
        <w:t xml:space="preserve"> in combination with another similar gene results in the chronic hereditary disease Cooley's anemia.</w:t>
      </w:r>
    </w:p>
    <w:p w:rsidR="004100B6" w:rsidRDefault="004100B6" w:rsidP="004100B6">
      <w:r>
        <w:tab/>
      </w:r>
      <w:proofErr w:type="gramStart"/>
      <w:r>
        <w:t>bb</w:t>
      </w:r>
      <w:proofErr w:type="gramEnd"/>
      <w:r>
        <w:t>.</w:t>
      </w:r>
      <w:r>
        <w:tab/>
        <w:t>"</w:t>
      </w:r>
      <w:proofErr w:type="spellStart"/>
      <w:r>
        <w:t>Tay</w:t>
      </w:r>
      <w:proofErr w:type="spellEnd"/>
      <w:r>
        <w:t xml:space="preserve">-Sachs trait" means the presence of the </w:t>
      </w:r>
      <w:proofErr w:type="spellStart"/>
      <w:r>
        <w:t>Tay</w:t>
      </w:r>
      <w:proofErr w:type="spellEnd"/>
      <w:r>
        <w:t xml:space="preserve">-Sachs </w:t>
      </w:r>
      <w:proofErr w:type="gramStart"/>
      <w:r>
        <w:t>gene which</w:t>
      </w:r>
      <w:proofErr w:type="gramEnd"/>
      <w:r>
        <w:t xml:space="preserve"> in combination with another similar gene results in the chronic hereditary disease </w:t>
      </w:r>
      <w:proofErr w:type="spellStart"/>
      <w:r>
        <w:t>Tay</w:t>
      </w:r>
      <w:proofErr w:type="spellEnd"/>
      <w:r>
        <w:t>-Sachs.</w:t>
      </w:r>
    </w:p>
    <w:p w:rsidR="004100B6" w:rsidRDefault="004100B6" w:rsidP="004100B6">
      <w:r>
        <w:tab/>
        <w:t>cc.</w:t>
      </w:r>
      <w:r>
        <w:tab/>
        <w:t xml:space="preserve">"Cystic fibrosis trait" means the presence of the cystic fibrosis </w:t>
      </w:r>
      <w:proofErr w:type="gramStart"/>
      <w:r>
        <w:t>gene which</w:t>
      </w:r>
      <w:proofErr w:type="gramEnd"/>
      <w:r>
        <w:t xml:space="preserve"> in combination with another similar gene results in the chronic hereditary disease cystic fibrosis.</w:t>
      </w:r>
    </w:p>
    <w:p w:rsidR="004100B6" w:rsidRDefault="004100B6" w:rsidP="004100B6">
      <w:r>
        <w:tab/>
        <w:t>dd.</w:t>
      </w:r>
      <w:r>
        <w:tab/>
        <w:t xml:space="preserve">"Service dog" means any dog individually trained to the requirements of a person with a disability including, but not limited to minimal protection work, rescue work, pulling a wheelchair or retrieving dropped items.  This term shall include a "seizure dog" </w:t>
      </w:r>
      <w:r>
        <w:lastRenderedPageBreak/>
        <w:t>trained to alert or otherwise assist persons with epilepsy or other seizure disorders.</w:t>
      </w:r>
    </w:p>
    <w:p w:rsidR="004100B6" w:rsidRDefault="004100B6" w:rsidP="004100B6">
      <w:r>
        <w:tab/>
      </w:r>
      <w:proofErr w:type="spellStart"/>
      <w:proofErr w:type="gramStart"/>
      <w:r>
        <w:t>ee</w:t>
      </w:r>
      <w:proofErr w:type="spellEnd"/>
      <w:proofErr w:type="gramEnd"/>
      <w:r>
        <w:t>.</w:t>
      </w:r>
      <w:r>
        <w:tab/>
        <w:t>"Qualified Medicaid applicant" means an individual who is a qualified applicant pursuant to P.L.1968, c.413 (C.30:4D-1 et seq.).</w:t>
      </w:r>
    </w:p>
    <w:p w:rsidR="004100B6" w:rsidRDefault="004100B6" w:rsidP="004100B6">
      <w:r>
        <w:tab/>
        <w:t>ff.</w:t>
      </w:r>
      <w:r>
        <w:tab/>
        <w:t>"AIDS" means acquired immune deficiency syndrome as defined by the Centers for Disease Control and Prevention of the United States Public Health Service.</w:t>
      </w:r>
    </w:p>
    <w:p w:rsidR="004100B6" w:rsidRDefault="004100B6" w:rsidP="004100B6">
      <w:r>
        <w:tab/>
      </w:r>
      <w:proofErr w:type="gramStart"/>
      <w:r>
        <w:t>gg</w:t>
      </w:r>
      <w:proofErr w:type="gramEnd"/>
      <w:r>
        <w:t>.</w:t>
      </w:r>
      <w:r>
        <w:tab/>
        <w:t>"HIV infection" means infection with the human immunodeficiency virus or any other related virus identified as a probable causative agent of AIDS.</w:t>
      </w:r>
    </w:p>
    <w:p w:rsidR="004100B6" w:rsidRDefault="004100B6" w:rsidP="004100B6">
      <w:r>
        <w:tab/>
      </w:r>
      <w:proofErr w:type="spellStart"/>
      <w:proofErr w:type="gramStart"/>
      <w:r>
        <w:t>hh</w:t>
      </w:r>
      <w:proofErr w:type="spellEnd"/>
      <w:proofErr w:type="gramEnd"/>
      <w:r>
        <w:t>.</w:t>
      </w:r>
      <w:r>
        <w:tab/>
        <w:t xml:space="preserve">"Affectional or sexual orientation" means male or female heterosexuality, homosexuality, or bisexuality by inclination, practice, identity, or expression, having a history thereof or being </w:t>
      </w:r>
      <w:proofErr w:type="gramStart"/>
      <w:r>
        <w:t>perceived</w:t>
      </w:r>
      <w:proofErr w:type="gramEnd"/>
      <w:r>
        <w:t>, presumed, or identified by others as having such an orientation.</w:t>
      </w:r>
    </w:p>
    <w:p w:rsidR="004100B6" w:rsidRDefault="004100B6" w:rsidP="004100B6">
      <w:r>
        <w:tab/>
        <w:t>ii.</w:t>
      </w:r>
      <w:r>
        <w:tab/>
        <w:t xml:space="preserve">"Heterosexuality" means affectional, emotional, or physical attraction or </w:t>
      </w:r>
      <w:proofErr w:type="gramStart"/>
      <w:r>
        <w:t>behavior which</w:t>
      </w:r>
      <w:proofErr w:type="gramEnd"/>
      <w:r>
        <w:t xml:space="preserve"> is primarily directed towards persons of the other gender.</w:t>
      </w:r>
    </w:p>
    <w:p w:rsidR="004100B6" w:rsidRDefault="004100B6" w:rsidP="004100B6">
      <w:r>
        <w:tab/>
      </w:r>
      <w:proofErr w:type="spellStart"/>
      <w:proofErr w:type="gramStart"/>
      <w:r>
        <w:t>jj</w:t>
      </w:r>
      <w:proofErr w:type="spellEnd"/>
      <w:proofErr w:type="gramEnd"/>
      <w:r>
        <w:t>.</w:t>
      </w:r>
      <w:r>
        <w:tab/>
        <w:t xml:space="preserve">"Homosexuality" means affectional, emotional, or physical attraction or </w:t>
      </w:r>
      <w:proofErr w:type="gramStart"/>
      <w:r>
        <w:t>behavior which</w:t>
      </w:r>
      <w:proofErr w:type="gramEnd"/>
      <w:r>
        <w:t xml:space="preserve"> is primarily directed towards persons of the same gender.</w:t>
      </w:r>
    </w:p>
    <w:p w:rsidR="004100B6" w:rsidRDefault="004100B6" w:rsidP="004100B6">
      <w:r>
        <w:tab/>
      </w:r>
      <w:proofErr w:type="spellStart"/>
      <w:proofErr w:type="gramStart"/>
      <w:r>
        <w:t>kk</w:t>
      </w:r>
      <w:proofErr w:type="spellEnd"/>
      <w:proofErr w:type="gramEnd"/>
      <w:r>
        <w:t>.</w:t>
      </w:r>
      <w:r>
        <w:tab/>
        <w:t xml:space="preserve">"Bisexuality" means affectional, emotional, or physical attraction or </w:t>
      </w:r>
      <w:proofErr w:type="gramStart"/>
      <w:r>
        <w:t>behavior which</w:t>
      </w:r>
      <w:proofErr w:type="gramEnd"/>
      <w:r>
        <w:t xml:space="preserve"> is directed towards persons of either gender.</w:t>
      </w:r>
    </w:p>
    <w:p w:rsidR="004100B6" w:rsidRDefault="004100B6" w:rsidP="004100B6">
      <w:r>
        <w:tab/>
      </w:r>
      <w:proofErr w:type="gramStart"/>
      <w:r>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roofErr w:type="gramEnd"/>
    </w:p>
    <w:p w:rsidR="004100B6" w:rsidRDefault="004100B6" w:rsidP="004100B6">
      <w:r>
        <w:tab/>
      </w:r>
      <w:proofErr w:type="gramStart"/>
      <w:r>
        <w:t>mm</w:t>
      </w:r>
      <w:proofErr w:type="gramEnd"/>
      <w:r>
        <w:t>.  "Housing for older persons" means housing:</w:t>
      </w:r>
    </w:p>
    <w:p w:rsidR="004100B6" w:rsidRDefault="004100B6" w:rsidP="004100B6">
      <w:r>
        <w:tab/>
      </w:r>
      <w:proofErr w:type="gramStart"/>
      <w:r>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roofErr w:type="gramEnd"/>
    </w:p>
    <w:p w:rsidR="004100B6" w:rsidRDefault="004100B6" w:rsidP="004100B6">
      <w:r>
        <w:tab/>
        <w:t>(2)</w:t>
      </w:r>
      <w:r>
        <w:tab/>
      </w:r>
      <w:proofErr w:type="gramStart"/>
      <w:r>
        <w:t>intended</w:t>
      </w:r>
      <w:proofErr w:type="gramEnd"/>
      <w:r>
        <w:t xml:space="preserve"> for, and solely occupied by, persons 62 years of age or older; or</w:t>
      </w:r>
    </w:p>
    <w:p w:rsidR="004100B6" w:rsidRDefault="004100B6" w:rsidP="004100B6">
      <w:r>
        <w:tab/>
        <w:t>(3)</w:t>
      </w:r>
      <w:r>
        <w:tab/>
      </w:r>
      <w:proofErr w:type="gramStart"/>
      <w:r>
        <w:t>intended</w:t>
      </w:r>
      <w:proofErr w:type="gramEnd"/>
      <w:r>
        <w:t xml:space="preserve"> and operated for occupancy by at least one person 55 years of age or older per unit.  In determining whether housing qualifies as housing for older persons under this paragraph, the Attorney General shall adopt </w:t>
      </w:r>
      <w:proofErr w:type="gramStart"/>
      <w:r>
        <w:t>regulations which</w:t>
      </w:r>
      <w:proofErr w:type="gramEnd"/>
      <w:r>
        <w:t xml:space="preserve"> require at least the following factors:</w:t>
      </w:r>
    </w:p>
    <w:p w:rsidR="004100B6" w:rsidRDefault="004100B6" w:rsidP="004100B6">
      <w:r>
        <w:tab/>
        <w:t>(a)</w:t>
      </w:r>
      <w:r>
        <w:tab/>
        <w:t xml:space="preserve">the existence of significant facilities and services specifically designed to meet the physical or social needs of older </w:t>
      </w:r>
      <w:r>
        <w:lastRenderedPageBreak/>
        <w:t>persons, or if the provision of such facilities and services is not practicable, that such housing is necessary to provide important housing opportunities for older persons; and</w:t>
      </w:r>
    </w:p>
    <w:p w:rsidR="004100B6" w:rsidRDefault="004100B6" w:rsidP="004100B6">
      <w:r>
        <w:tab/>
        <w:t>(b)</w:t>
      </w:r>
      <w:r>
        <w:tab/>
      </w:r>
      <w:proofErr w:type="gramStart"/>
      <w:r>
        <w:t>that</w:t>
      </w:r>
      <w:proofErr w:type="gramEnd"/>
      <w:r>
        <w:t xml:space="preserve"> at least 80 percent of the units are occupied by at least one person 55 years of age or older per unit; and</w:t>
      </w:r>
    </w:p>
    <w:p w:rsidR="004100B6" w:rsidRDefault="004100B6" w:rsidP="004100B6">
      <w:r>
        <w:tab/>
        <w:t>(c)</w:t>
      </w:r>
      <w:r>
        <w:tab/>
      </w:r>
      <w:proofErr w:type="gramStart"/>
      <w:r>
        <w:t>the</w:t>
      </w:r>
      <w:proofErr w:type="gramEnd"/>
      <w:r>
        <w:t xml:space="preserve"> publication of, and adherence to, policies and procedures which demonstrate an intent by the owner or manager to provide housing for persons 55 years of age or older.</w:t>
      </w:r>
    </w:p>
    <w:p w:rsidR="004100B6" w:rsidRDefault="004100B6" w:rsidP="004100B6">
      <w:r>
        <w:tab/>
      </w:r>
      <w:proofErr w:type="gramStart"/>
      <w:r>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roofErr w:type="gramEnd"/>
    </w:p>
    <w:p w:rsidR="004100B6" w:rsidRDefault="004100B6" w:rsidP="004100B6">
      <w:r>
        <w:tab/>
      </w:r>
      <w:proofErr w:type="spellStart"/>
      <w:proofErr w:type="gramStart"/>
      <w:r>
        <w:t>nn</w:t>
      </w:r>
      <w:proofErr w:type="spellEnd"/>
      <w:proofErr w:type="gramEnd"/>
      <w:r>
        <w:t>.</w:t>
      </w:r>
      <w:r>
        <w:tab/>
        <w:t xml:space="preserve">"Genetic characteristic" means any inherited gene or chromosome, or alteration </w:t>
      </w:r>
      <w:proofErr w:type="gramStart"/>
      <w:r>
        <w:t>thereof, that</w:t>
      </w:r>
      <w:proofErr w:type="gramEnd"/>
      <w:r>
        <w:t xml:space="preserve"> is scientifically or medically believed to predispose an individual to a disease, disorder, or syndrome, or to be associated with a statistically significant increased risk of development of a disease, disorder, or syndrome.</w:t>
      </w:r>
    </w:p>
    <w:p w:rsidR="004100B6" w:rsidRDefault="004100B6" w:rsidP="004100B6">
      <w:r>
        <w:tab/>
      </w:r>
      <w:proofErr w:type="spellStart"/>
      <w:proofErr w:type="gramStart"/>
      <w:r>
        <w:t>oo</w:t>
      </w:r>
      <w:proofErr w:type="spellEnd"/>
      <w:proofErr w:type="gramEnd"/>
      <w:r>
        <w:t>.</w:t>
      </w:r>
      <w:r>
        <w:tab/>
        <w:t>"Genetic information" means the information about genes, gene products, or inherited characteristics that may derive from an individual or family member.</w:t>
      </w:r>
    </w:p>
    <w:p w:rsidR="004100B6" w:rsidRDefault="004100B6" w:rsidP="004100B6">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4100B6" w:rsidRDefault="004100B6" w:rsidP="004100B6">
      <w:r>
        <w:tab/>
        <w:t>qq.</w:t>
      </w:r>
      <w:r>
        <w:tab/>
        <w:t>"Domestic partnership" means a domestic partnership established pursuant to section 4 of P.L.2003, c.246 (C.26:8A-4).</w:t>
      </w:r>
    </w:p>
    <w:p w:rsidR="004100B6" w:rsidRDefault="004100B6" w:rsidP="004100B6">
      <w:r>
        <w:tab/>
      </w:r>
      <w:proofErr w:type="spellStart"/>
      <w:proofErr w:type="gramStart"/>
      <w:r>
        <w:t>rr</w:t>
      </w:r>
      <w:proofErr w:type="spellEnd"/>
      <w:proofErr w:type="gramEnd"/>
      <w:r>
        <w:t>.</w:t>
      </w:r>
      <w:r>
        <w:tab/>
        <w:t xml:space="preserve">"Gender identity or expression" means having or </w:t>
      </w:r>
      <w:proofErr w:type="gramStart"/>
      <w:r>
        <w:t>being perceived</w:t>
      </w:r>
      <w:proofErr w:type="gramEnd"/>
      <w:r>
        <w:t xml:space="preserve"> as having a gender related identity or expression whether or not stereotypically associated with a person's assigned sex at birth.</w:t>
      </w:r>
    </w:p>
    <w:p w:rsidR="004100B6" w:rsidRDefault="004100B6" w:rsidP="004100B6">
      <w:r>
        <w:tab/>
        <w:t>ss.</w:t>
      </w:r>
      <w:r>
        <w:tab/>
        <w:t>"Civil Union" means a legally recognized union of two eligible individuals established pursuant to R.S.37:1-1 et seq. and P.L.2006, c.103 (C.37:1-28 et al.).</w:t>
      </w:r>
    </w:p>
    <w:p w:rsidR="004100B6" w:rsidRDefault="004100B6" w:rsidP="004100B6">
      <w:r>
        <w:tab/>
      </w:r>
      <w:proofErr w:type="spellStart"/>
      <w:proofErr w:type="gramStart"/>
      <w:r>
        <w:t>tt</w:t>
      </w:r>
      <w:proofErr w:type="spellEnd"/>
      <w:proofErr w:type="gramEnd"/>
      <w:r>
        <w:t>.</w:t>
      </w:r>
      <w:r>
        <w:tab/>
        <w:t>"Premium wages" means additional remuneration for night, weekend, or holiday work, or for standby or irregular duty.</w:t>
      </w:r>
    </w:p>
    <w:p w:rsidR="004100B6" w:rsidRDefault="004100B6" w:rsidP="004100B6">
      <w:r>
        <w:tab/>
      </w:r>
      <w:proofErr w:type="spellStart"/>
      <w:proofErr w:type="gramStart"/>
      <w:r>
        <w:t>uu</w:t>
      </w:r>
      <w:proofErr w:type="spellEnd"/>
      <w:proofErr w:type="gram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4100B6" w:rsidRDefault="004100B6" w:rsidP="004100B6">
      <w:r>
        <w:tab/>
        <w:t>vv.</w:t>
      </w:r>
      <w:r>
        <w:tab/>
        <w:t>"Race" is inclusive of traits historically associated with race, including, but not limited to, hair texture, hair type, and protective hairstyles.</w:t>
      </w:r>
    </w:p>
    <w:p w:rsidR="004100B6" w:rsidRDefault="00947ED8" w:rsidP="004100B6">
      <w:r>
        <w:lastRenderedPageBreak/>
        <w:tab/>
      </w:r>
      <w:proofErr w:type="spellStart"/>
      <w:proofErr w:type="gramStart"/>
      <w:r>
        <w:t>ww</w:t>
      </w:r>
      <w:proofErr w:type="spellEnd"/>
      <w:proofErr w:type="gramEnd"/>
      <w:r>
        <w:t xml:space="preserve">.  </w:t>
      </w:r>
      <w:r w:rsidR="004100B6">
        <w:t>"Protective hair styles" includes, but is not limited to, such hairstyles as braids, locks, and twists.</w:t>
      </w:r>
    </w:p>
    <w:p w:rsidR="00D34575" w:rsidRDefault="00AC03AB" w:rsidP="004100B6">
      <w:pPr>
        <w:rPr>
          <w:u w:val="single"/>
        </w:rPr>
      </w:pPr>
      <w:r>
        <w:tab/>
      </w:r>
      <w:r w:rsidRPr="0018313B">
        <w:rPr>
          <w:u w:val="single"/>
        </w:rPr>
        <w:t>xx</w:t>
      </w:r>
      <w:proofErr w:type="gramStart"/>
      <w:r w:rsidRPr="0018313B">
        <w:rPr>
          <w:u w:val="single"/>
        </w:rPr>
        <w:t xml:space="preserve">. </w:t>
      </w:r>
      <w:r w:rsidR="00947ED8">
        <w:rPr>
          <w:u w:val="single"/>
        </w:rPr>
        <w:t xml:space="preserve"> </w:t>
      </w:r>
      <w:r w:rsidRPr="0018313B">
        <w:rPr>
          <w:u w:val="single"/>
        </w:rPr>
        <w:t>“</w:t>
      </w:r>
      <w:proofErr w:type="gramEnd"/>
      <w:r w:rsidR="005C4B8B">
        <w:rPr>
          <w:u w:val="single"/>
        </w:rPr>
        <w:t>Therapy dog</w:t>
      </w:r>
      <w:r w:rsidRPr="0018313B">
        <w:rPr>
          <w:u w:val="single"/>
        </w:rPr>
        <w:t xml:space="preserve">” means a </w:t>
      </w:r>
      <w:r w:rsidR="00D34575">
        <w:rPr>
          <w:u w:val="single"/>
        </w:rPr>
        <w:t>dog</w:t>
      </w:r>
      <w:r w:rsidR="007C5EC3">
        <w:rPr>
          <w:u w:val="single"/>
        </w:rPr>
        <w:t xml:space="preserve"> that</w:t>
      </w:r>
      <w:r w:rsidR="00D34575">
        <w:rPr>
          <w:u w:val="single"/>
        </w:rPr>
        <w:t>:</w:t>
      </w:r>
    </w:p>
    <w:p w:rsidR="00D34575" w:rsidRDefault="00D34575" w:rsidP="004100B6">
      <w:pPr>
        <w:rPr>
          <w:u w:val="single"/>
        </w:rPr>
      </w:pPr>
      <w:r>
        <w:tab/>
      </w:r>
      <w:r w:rsidRPr="00D34575">
        <w:rPr>
          <w:u w:val="single"/>
        </w:rPr>
        <w:t>(</w:t>
      </w:r>
      <w:r>
        <w:rPr>
          <w:u w:val="single"/>
        </w:rPr>
        <w:t>1)</w:t>
      </w:r>
      <w:r w:rsidR="00947ED8">
        <w:rPr>
          <w:u w:val="single"/>
        </w:rPr>
        <w:tab/>
      </w:r>
      <w:proofErr w:type="gramStart"/>
      <w:r>
        <w:rPr>
          <w:u w:val="single"/>
        </w:rPr>
        <w:t>may</w:t>
      </w:r>
      <w:proofErr w:type="gramEnd"/>
      <w:r>
        <w:rPr>
          <w:u w:val="single"/>
        </w:rPr>
        <w:t xml:space="preserve"> </w:t>
      </w:r>
      <w:r w:rsidR="00A41F9B">
        <w:rPr>
          <w:u w:val="single"/>
        </w:rPr>
        <w:t xml:space="preserve">or may not </w:t>
      </w:r>
      <w:r>
        <w:rPr>
          <w:u w:val="single"/>
        </w:rPr>
        <w:t xml:space="preserve">be task-trained; and </w:t>
      </w:r>
    </w:p>
    <w:p w:rsidR="002E4307" w:rsidRPr="0018313B" w:rsidRDefault="00D34575" w:rsidP="004100B6">
      <w:pPr>
        <w:rPr>
          <w:u w:val="single"/>
        </w:rPr>
      </w:pPr>
      <w:r>
        <w:tab/>
      </w:r>
      <w:r w:rsidRPr="00D34575">
        <w:rPr>
          <w:u w:val="single"/>
        </w:rPr>
        <w:t>(</w:t>
      </w:r>
      <w:r w:rsidR="00947ED8">
        <w:rPr>
          <w:u w:val="single"/>
        </w:rPr>
        <w:t>2)</w:t>
      </w:r>
      <w:r w:rsidR="00947ED8">
        <w:rPr>
          <w:u w:val="single"/>
        </w:rPr>
        <w:tab/>
      </w:r>
      <w:proofErr w:type="gramStart"/>
      <w:r w:rsidR="00AC03AB" w:rsidRPr="0018313B">
        <w:rPr>
          <w:u w:val="single"/>
        </w:rPr>
        <w:t>has</w:t>
      </w:r>
      <w:proofErr w:type="gramEnd"/>
      <w:r w:rsidR="00AC03AB" w:rsidRPr="0018313B">
        <w:rPr>
          <w:u w:val="single"/>
        </w:rPr>
        <w:t xml:space="preserve"> received certification</w:t>
      </w:r>
      <w:r w:rsidR="00EC437E">
        <w:rPr>
          <w:u w:val="single"/>
        </w:rPr>
        <w:t xml:space="preserve"> from a reputable </w:t>
      </w:r>
      <w:r w:rsidR="00C83382">
        <w:rPr>
          <w:u w:val="single"/>
        </w:rPr>
        <w:t>organization</w:t>
      </w:r>
      <w:r w:rsidR="00AC03AB" w:rsidRPr="0018313B">
        <w:rPr>
          <w:u w:val="single"/>
        </w:rPr>
        <w:t xml:space="preserve"> to provide</w:t>
      </w:r>
      <w:r w:rsidR="005C4B8B">
        <w:rPr>
          <w:u w:val="single"/>
        </w:rPr>
        <w:t xml:space="preserve"> therapeutic or emotional</w:t>
      </w:r>
      <w:r w:rsidR="00AC03AB" w:rsidRPr="0018313B">
        <w:rPr>
          <w:u w:val="single"/>
        </w:rPr>
        <w:t xml:space="preserve"> support to a person who has experienced mental, physical, or emotional trauma; has witnessed, or is a victim of, an act of violence; or has behavioral health care needs.</w:t>
      </w:r>
    </w:p>
    <w:p w:rsidR="004100B6" w:rsidRDefault="004100B6" w:rsidP="00686AEB">
      <w:r>
        <w:t>(</w:t>
      </w:r>
      <w:proofErr w:type="spellStart"/>
      <w:r>
        <w:t>cf</w:t>
      </w:r>
      <w:proofErr w:type="spellEnd"/>
      <w:r>
        <w:t>: P.L.2019, c.272, s.1)</w:t>
      </w:r>
    </w:p>
    <w:p w:rsidR="002E4307" w:rsidRDefault="002E4307" w:rsidP="00686AEB"/>
    <w:p w:rsidR="002E4307" w:rsidRDefault="00947ED8" w:rsidP="00686AEB">
      <w:r>
        <w:tab/>
        <w:t>2.</w:t>
      </w:r>
      <w:r>
        <w:tab/>
      </w:r>
      <w:r w:rsidR="002E4307">
        <w:t>Section 4 of P.L.</w:t>
      </w:r>
      <w:r w:rsidR="0018313B">
        <w:t xml:space="preserve">1977, c.456 (C.10:5-29.2) is amended to read as follows: </w:t>
      </w:r>
    </w:p>
    <w:p w:rsidR="0018313B" w:rsidRDefault="0018313B" w:rsidP="0018313B">
      <w:r>
        <w:tab/>
      </w:r>
      <w:r w:rsidRPr="00B1716C">
        <w:t>4.</w:t>
      </w:r>
      <w:r w:rsidRPr="00B1716C">
        <w:tab/>
      </w:r>
      <w:proofErr w:type="gramStart"/>
      <w:r w:rsidR="0071648C">
        <w:rPr>
          <w:u w:val="single"/>
        </w:rPr>
        <w:t>a</w:t>
      </w:r>
      <w:proofErr w:type="gramEnd"/>
      <w:r w:rsidR="0071648C">
        <w:rPr>
          <w:u w:val="single"/>
        </w:rPr>
        <w:t>.</w:t>
      </w:r>
      <w:r w:rsidR="00947ED8">
        <w:t xml:space="preserve">  </w:t>
      </w:r>
      <w:r w:rsidRPr="00B1716C">
        <w:t xml:space="preserve">A person with a disability is entitled to rent, lease or purchase, as other members of the </w:t>
      </w:r>
      <w:proofErr w:type="gramStart"/>
      <w:r w:rsidRPr="00B1716C">
        <w:t>general public</w:t>
      </w:r>
      <w:proofErr w:type="gramEnd"/>
      <w:r w:rsidRPr="00B1716C">
        <w:t xml:space="preserve">, all housing accommodations offered for rent, lease, or compensation in this State, subject to the rights, conditions and limitations established by law.  Nothing in this section shall require any person renting, leasing or providing for compensation real property, to modify such property in any way to provide a higher degree of care for a person with a disability than for any other person.  </w:t>
      </w:r>
      <w:proofErr w:type="gramStart"/>
      <w:r w:rsidRPr="00B1716C">
        <w:t>A person with a disability who has a service or guide dog, or who obtains a service or guide dog, or who retains their former service or guide dog as a pet after its retirement from service, shall be entitled to full and equal access to all housing accommodations and shall not be required to pay extra compensation for such service or guide dog or retired pet, but shall be liable for any damages done to the premises by such dog.</w:t>
      </w:r>
      <w:proofErr w:type="gramEnd"/>
      <w:r w:rsidRPr="00B1716C">
        <w:t xml:space="preserve">  Any provision in any lease or rental agreement prohibiting maintenance of a pet or pets on or in the premises shall not be applicable to a working service or guide dog, or a retired service or guide dog, owned by a tenant who is a person with a disability.</w:t>
      </w:r>
    </w:p>
    <w:p w:rsidR="00E0739F" w:rsidRPr="00E0739F" w:rsidRDefault="00E0739F" w:rsidP="0018313B">
      <w:pPr>
        <w:rPr>
          <w:u w:val="single"/>
        </w:rPr>
      </w:pPr>
      <w:r>
        <w:tab/>
      </w:r>
      <w:r w:rsidR="00947ED8">
        <w:rPr>
          <w:u w:val="single"/>
        </w:rPr>
        <w:t>b.</w:t>
      </w:r>
      <w:r w:rsidR="00947ED8">
        <w:rPr>
          <w:u w:val="single"/>
        </w:rPr>
        <w:tab/>
      </w:r>
      <w:r w:rsidRPr="00E0739F">
        <w:rPr>
          <w:u w:val="single"/>
        </w:rPr>
        <w:t>A person</w:t>
      </w:r>
      <w:r w:rsidR="00CD4A73">
        <w:rPr>
          <w:u w:val="single"/>
        </w:rPr>
        <w:t xml:space="preserve">, </w:t>
      </w:r>
      <w:r w:rsidR="00CA2359">
        <w:rPr>
          <w:u w:val="single"/>
        </w:rPr>
        <w:t xml:space="preserve">with or without </w:t>
      </w:r>
      <w:r w:rsidR="00CD4A73">
        <w:rPr>
          <w:u w:val="single"/>
        </w:rPr>
        <w:t>a disability,</w:t>
      </w:r>
      <w:r w:rsidRPr="00E0739F">
        <w:rPr>
          <w:u w:val="single"/>
        </w:rPr>
        <w:t xml:space="preserve"> </w:t>
      </w:r>
      <w:r w:rsidR="00CA2359">
        <w:rPr>
          <w:u w:val="single"/>
        </w:rPr>
        <w:t>who has</w:t>
      </w:r>
      <w:r w:rsidRPr="00E0739F">
        <w:rPr>
          <w:u w:val="single"/>
        </w:rPr>
        <w:t xml:space="preserve"> </w:t>
      </w:r>
      <w:r w:rsidR="005C4B8B">
        <w:rPr>
          <w:u w:val="single"/>
        </w:rPr>
        <w:t xml:space="preserve">a therapy </w:t>
      </w:r>
      <w:r w:rsidRPr="00E0739F">
        <w:rPr>
          <w:u w:val="single"/>
        </w:rPr>
        <w:t xml:space="preserve">dog is entitled to rent, lease or purchase, as other members of the general public, all housing accommodations offered for rent, lease, or compensation in this State, subject to the rights, conditions and limitations established by law.  Nothing in this section shall require any person renting, leasing or providing for compensation real property, to modify such property in any way to provide a higher degree of care for a person with a therapy dog than for any other person.  </w:t>
      </w:r>
      <w:proofErr w:type="gramStart"/>
      <w:r w:rsidRPr="00E0739F">
        <w:rPr>
          <w:u w:val="single"/>
        </w:rPr>
        <w:t>A person with a therapy dog, or who obtains a therapy dog, or who retains their former therapy dog as a pet after its retirement as a therapy dog, shall be entitled to full and equal access to all housing accommodations and shall not be required to pay extra compensation for such therapy dog or retired pet, but shall be liable for any damages done to the premises by such dog.</w:t>
      </w:r>
      <w:proofErr w:type="gramEnd"/>
      <w:r w:rsidRPr="00E0739F">
        <w:rPr>
          <w:u w:val="single"/>
        </w:rPr>
        <w:t xml:space="preserve">  Any provision in any lease or rental agreement prohibiting maintenance of a pet or </w:t>
      </w:r>
      <w:r w:rsidRPr="00E0739F">
        <w:rPr>
          <w:u w:val="single"/>
        </w:rPr>
        <w:lastRenderedPageBreak/>
        <w:t>pets on or in the premises shall not be applicable to a therapy dog, or a retired therapy dog, owned by a tenant.</w:t>
      </w:r>
    </w:p>
    <w:p w:rsidR="004100B6" w:rsidRDefault="005F37FC" w:rsidP="00686AEB">
      <w:r>
        <w:t>(</w:t>
      </w:r>
      <w:proofErr w:type="spellStart"/>
      <w:r>
        <w:t>cf</w:t>
      </w:r>
      <w:proofErr w:type="spellEnd"/>
      <w:r>
        <w:t xml:space="preserve">: </w:t>
      </w:r>
      <w:r w:rsidR="001C7155">
        <w:t>P.L.2017, c.187, s.1)</w:t>
      </w:r>
    </w:p>
    <w:p w:rsidR="001C7155" w:rsidRDefault="001C7155" w:rsidP="00686AEB"/>
    <w:p w:rsidR="00AD53A2" w:rsidRPr="00C97015" w:rsidRDefault="00AD53A2" w:rsidP="00686AEB">
      <w:r>
        <w:tab/>
      </w:r>
      <w:r w:rsidR="00947ED8">
        <w:t>3.</w:t>
      </w:r>
      <w:r w:rsidR="00947ED8">
        <w:tab/>
      </w:r>
      <w:r w:rsidR="00C97015" w:rsidRPr="00C97015">
        <w:t>Section 1</w:t>
      </w:r>
      <w:r w:rsidRPr="00C97015">
        <w:t xml:space="preserve"> of P.L.</w:t>
      </w:r>
      <w:r w:rsidR="00C97015" w:rsidRPr="00C97015">
        <w:t>2017</w:t>
      </w:r>
      <w:r w:rsidRPr="00C97015">
        <w:t>, c.</w:t>
      </w:r>
      <w:r w:rsidR="00C97015" w:rsidRPr="00C97015">
        <w:t>169</w:t>
      </w:r>
      <w:r w:rsidRPr="00C97015">
        <w:t xml:space="preserve"> (C.10:5-29.</w:t>
      </w:r>
      <w:r w:rsidR="00C97015" w:rsidRPr="00C97015">
        <w:t>11</w:t>
      </w:r>
      <w:r w:rsidRPr="00C97015">
        <w:t xml:space="preserve">) is amended to read as follows: </w:t>
      </w:r>
    </w:p>
    <w:p w:rsidR="00C97015" w:rsidRDefault="00AD53A2" w:rsidP="00C97015">
      <w:r w:rsidRPr="00C97015">
        <w:tab/>
      </w:r>
      <w:r w:rsidR="00947ED8">
        <w:t>1.</w:t>
      </w:r>
      <w:r w:rsidR="00947ED8">
        <w:tab/>
      </w:r>
      <w:proofErr w:type="gramStart"/>
      <w:r w:rsidR="00947ED8">
        <w:t>a</w:t>
      </w:r>
      <w:proofErr w:type="gramEnd"/>
      <w:r w:rsidR="00947ED8">
        <w:t xml:space="preserve">.  </w:t>
      </w:r>
      <w:r w:rsidR="00C97015">
        <w:t>Any person who interferes with or denies the access of a person with a disability accompanied by a service or guide dog to any public facility in violation of section 1 of P.L.1971, c.130 (C.10:5-29) shall, in addition to any other relief or affirmative action provided by law, be liable to a civil penalty of not less than:</w:t>
      </w:r>
    </w:p>
    <w:p w:rsidR="00C97015" w:rsidRDefault="00C97015" w:rsidP="00C97015">
      <w:r>
        <w:tab/>
        <w:t>(1)</w:t>
      </w:r>
      <w:r>
        <w:tab/>
        <w:t>$250 for the first violation;</w:t>
      </w:r>
    </w:p>
    <w:p w:rsidR="00C97015" w:rsidRDefault="00C97015" w:rsidP="00C97015">
      <w:r>
        <w:tab/>
        <w:t>(2)</w:t>
      </w:r>
      <w:r>
        <w:tab/>
        <w:t>$500 for the second violation; and</w:t>
      </w:r>
    </w:p>
    <w:p w:rsidR="00C97015" w:rsidRDefault="00C97015" w:rsidP="00C97015">
      <w:r>
        <w:tab/>
        <w:t>(3)</w:t>
      </w:r>
      <w:r>
        <w:tab/>
        <w:t>$1,000 for the third and each subsequent violation.</w:t>
      </w:r>
    </w:p>
    <w:p w:rsidR="00C97015" w:rsidRDefault="00C97015" w:rsidP="00C97015">
      <w:r>
        <w:tab/>
        <w:t>b.</w:t>
      </w:r>
      <w:r>
        <w:tab/>
        <w:t>The penalty shall be collected pursuant to the "Penalty Enforcement Law of 1999," P.L.1999, c.274 (C.2A:58-10 et seq.), in a summary proceeding before the municipal court having jurisdiction. A law enforcement officer having enforcement authority in that municipality shall issue a summons for a violation of the provisions of subsection a. of this section, and shall serve and execute all process with respect to the enforcement of this section consistent with the Rules of Court.</w:t>
      </w:r>
    </w:p>
    <w:p w:rsidR="00C97015" w:rsidRDefault="00C97015" w:rsidP="00C97015">
      <w:r>
        <w:tab/>
        <w:t xml:space="preserve">The issuance of a summons pursuant to this subsection shall not prohibit an aggrieved party from filing a complaint or action with the Division on Civil Rights or in the Superior Court of New Jersey alleging a violation of the "Law Against Discrimination," P.L.1945, c.169 (C.10:5-1 et seq.), based on the same incident or conduct. </w:t>
      </w:r>
      <w:proofErr w:type="gramStart"/>
      <w:r>
        <w:t>In any instance where an aggrieved party files a complaint or action with the Division on Civil Rights or in the Superior Court of New Jersey alleging a violation of the "Law Against Discrimination" based on the same incident or conduct for which a civil penalty has been imposed pursuant to subsection a. of this section, the Division on Civil Rights or Superior Court of New Jersey, as the case may be, shall make a de novo ruling and any adjudication by the municipal court shall not constitute res judicata for the complaint or action filed with the Division on Civil Rights or in the Superior Court of New Jersey.</w:t>
      </w:r>
      <w:proofErr w:type="gramEnd"/>
    </w:p>
    <w:p w:rsidR="00DD38F7" w:rsidRDefault="00C97015" w:rsidP="00C97015">
      <w:r>
        <w:tab/>
        <w:t>c.</w:t>
      </w:r>
      <w:r>
        <w:tab/>
        <w:t>The penalties assessed under this section shall be payable to the State Treasurer and shall be appropriated to the Department of Law and Public Safety to fund educational programs for law enforcement officers on the right of a person with a disability to have a service or guide dog in a place of public accommodation.</w:t>
      </w:r>
    </w:p>
    <w:p w:rsidR="000B2072" w:rsidRPr="00DD38F7" w:rsidRDefault="00C97015" w:rsidP="000B2072">
      <w:pPr>
        <w:rPr>
          <w:u w:val="single"/>
        </w:rPr>
      </w:pPr>
      <w:r>
        <w:tab/>
      </w:r>
      <w:proofErr w:type="gramStart"/>
      <w:r>
        <w:t>d.</w:t>
      </w:r>
      <w:r>
        <w:tab/>
      </w:r>
      <w:r w:rsidR="000B2072" w:rsidRPr="00DD38F7">
        <w:rPr>
          <w:u w:val="single"/>
        </w:rPr>
        <w:t xml:space="preserve">Any landlord, proprietor, lessor, property owner, or </w:t>
      </w:r>
      <w:r w:rsidR="00A329EA">
        <w:rPr>
          <w:u w:val="single"/>
        </w:rPr>
        <w:t>person managing</w:t>
      </w:r>
      <w:r w:rsidR="000B2072" w:rsidRPr="00DD38F7">
        <w:rPr>
          <w:u w:val="single"/>
        </w:rPr>
        <w:t xml:space="preserve"> a rental housing accommodation who violates the provisions of P.L.1977, c.456 </w:t>
      </w:r>
      <w:r w:rsidR="006F166E">
        <w:rPr>
          <w:u w:val="single"/>
        </w:rPr>
        <w:t xml:space="preserve">(C.10:5-29.2) </w:t>
      </w:r>
      <w:r w:rsidR="000B2072" w:rsidRPr="00DD38F7">
        <w:rPr>
          <w:u w:val="single"/>
        </w:rPr>
        <w:t xml:space="preserve">by prohibiting a person with a therapy dog to rent, lease, or purchase a rental housing accommodation, or by prohibiting a person </w:t>
      </w:r>
      <w:r w:rsidR="00B91D24">
        <w:rPr>
          <w:u w:val="single"/>
        </w:rPr>
        <w:t xml:space="preserve">currently </w:t>
      </w:r>
      <w:r w:rsidR="000B2072" w:rsidRPr="00DD38F7">
        <w:rPr>
          <w:u w:val="single"/>
        </w:rPr>
        <w:t xml:space="preserve">renting or </w:t>
      </w:r>
      <w:r w:rsidR="000B2072" w:rsidRPr="00DD38F7">
        <w:rPr>
          <w:u w:val="single"/>
        </w:rPr>
        <w:lastRenderedPageBreak/>
        <w:t>leasing a rental housing accommodation to obtain a therapy dog, shall be subject to the civil penalties defined in this section.</w:t>
      </w:r>
      <w:proofErr w:type="gramEnd"/>
    </w:p>
    <w:p w:rsidR="00AD53A2" w:rsidRPr="00C97015" w:rsidRDefault="000B2072" w:rsidP="00AD53A2">
      <w:r>
        <w:tab/>
      </w:r>
      <w:r>
        <w:rPr>
          <w:u w:val="single"/>
        </w:rPr>
        <w:t>e.</w:t>
      </w:r>
      <w:r>
        <w:tab/>
        <w:t>T</w:t>
      </w:r>
      <w:r w:rsidR="00C97015">
        <w:t>he Attorney General shall establish a public awareness campaign to inform the public about the provisions of this act.</w:t>
      </w:r>
    </w:p>
    <w:p w:rsidR="00AD53A2" w:rsidRDefault="00AD53A2" w:rsidP="00AD53A2">
      <w:r w:rsidRPr="00DD38F7">
        <w:t>(</w:t>
      </w:r>
      <w:proofErr w:type="spellStart"/>
      <w:r w:rsidRPr="00DD38F7">
        <w:t>cf</w:t>
      </w:r>
      <w:proofErr w:type="spellEnd"/>
      <w:r w:rsidRPr="00DD38F7">
        <w:t>: P.L.20</w:t>
      </w:r>
      <w:r w:rsidR="00C97015" w:rsidRPr="00DD38F7">
        <w:t>17</w:t>
      </w:r>
      <w:r w:rsidRPr="00DD38F7">
        <w:t>, c.</w:t>
      </w:r>
      <w:r w:rsidR="00C97015" w:rsidRPr="00DD38F7">
        <w:t>169</w:t>
      </w:r>
      <w:r w:rsidRPr="00DD38F7">
        <w:t>, s.1)</w:t>
      </w:r>
    </w:p>
    <w:p w:rsidR="008E70EC" w:rsidRDefault="008E70EC" w:rsidP="00AD53A2"/>
    <w:p w:rsidR="008E70EC" w:rsidRPr="00AD53A2" w:rsidRDefault="00947ED8" w:rsidP="00AD53A2">
      <w:r>
        <w:tab/>
        <w:t>4.</w:t>
      </w:r>
      <w:r>
        <w:tab/>
      </w:r>
      <w:r w:rsidR="000C4CA1">
        <w:t>The Division on Civil Rights in the Department of Law and Public Safety shall, pursuant to the “Administrative Procedure Act,” P.L.1968, c.410 (C.52:14B-1 et seq.), adopt rules or regulations as are necessary to effectuate the provisions of this act.</w:t>
      </w:r>
    </w:p>
    <w:p w:rsidR="00AD53A2" w:rsidRPr="00D71D68" w:rsidRDefault="00AD53A2" w:rsidP="00686AEB"/>
    <w:p w:rsidR="00686AEB" w:rsidRPr="00AA7880" w:rsidRDefault="00686AEB" w:rsidP="00686AEB">
      <w:r>
        <w:tab/>
      </w:r>
      <w:r w:rsidR="008E70EC">
        <w:t>5</w:t>
      </w:r>
      <w:r w:rsidR="00947ED8">
        <w:t>.</w:t>
      </w:r>
      <w:r w:rsidR="00947ED8">
        <w:tab/>
      </w:r>
      <w:r w:rsidR="00391272">
        <w:t>This act shall take effect</w:t>
      </w:r>
      <w:r w:rsidR="000C4CA1">
        <w:t xml:space="preserve"> 180 days after enactment</w:t>
      </w:r>
      <w:r w:rsidR="009371C4">
        <w:t>.</w:t>
      </w:r>
    </w:p>
    <w:p w:rsidR="00686AEB" w:rsidRDefault="00686AEB" w:rsidP="00686AEB"/>
    <w:p w:rsidR="00947ED8" w:rsidRPr="00CE7BD8" w:rsidRDefault="00947ED8" w:rsidP="00686AEB"/>
    <w:p w:rsidR="00686AEB" w:rsidRPr="00AA7880" w:rsidRDefault="00686AEB" w:rsidP="00686AEB">
      <w:pPr>
        <w:jc w:val="center"/>
      </w:pPr>
      <w:r w:rsidRPr="00D71D68">
        <w:t>STATEMENT</w:t>
      </w:r>
    </w:p>
    <w:p w:rsidR="00686AEB" w:rsidRDefault="00686AEB" w:rsidP="00686AEB"/>
    <w:p w:rsidR="00F941F3" w:rsidRDefault="00995C61" w:rsidP="00686AEB">
      <w:r>
        <w:tab/>
      </w:r>
      <w:r w:rsidRPr="00995C61">
        <w:t xml:space="preserve">This bill, amending the "Law </w:t>
      </w:r>
      <w:proofErr w:type="gramStart"/>
      <w:r w:rsidRPr="00995C61">
        <w:t>Against</w:t>
      </w:r>
      <w:proofErr w:type="gramEnd"/>
      <w:r w:rsidRPr="00995C61">
        <w:t xml:space="preserve"> Discrimination</w:t>
      </w:r>
      <w:r w:rsidR="00AF6F8C">
        <w:t xml:space="preserve">," </w:t>
      </w:r>
      <w:r w:rsidR="00932B51">
        <w:t>P.L.</w:t>
      </w:r>
      <w:r w:rsidRPr="00995C61">
        <w:t>1</w:t>
      </w:r>
      <w:r>
        <w:t xml:space="preserve">945, </w:t>
      </w:r>
      <w:r w:rsidR="00AF6F8C">
        <w:t>c.169 (C.10:5-1 et seq.)</w:t>
      </w:r>
      <w:r w:rsidR="00932B51">
        <w:t>, would allow individuals who own or obtain therapy dogs to enjoy full and equal access to all</w:t>
      </w:r>
      <w:r>
        <w:t xml:space="preserve"> rental housing accommodations.  Therapy dogs</w:t>
      </w:r>
      <w:r w:rsidR="00F941F3">
        <w:t>, as defined in the bill,</w:t>
      </w:r>
      <w:r>
        <w:t xml:space="preserve"> can provide </w:t>
      </w:r>
      <w:r w:rsidR="006446AC">
        <w:t xml:space="preserve">valuable </w:t>
      </w:r>
      <w:r w:rsidRPr="00995C61">
        <w:t xml:space="preserve">therapeutic </w:t>
      </w:r>
      <w:r w:rsidR="006446AC">
        <w:t>and</w:t>
      </w:r>
      <w:r w:rsidRPr="00995C61">
        <w:t xml:space="preserve"> emotional support to </w:t>
      </w:r>
      <w:r w:rsidR="006446AC">
        <w:t xml:space="preserve">individuals, particularly those who have </w:t>
      </w:r>
      <w:r w:rsidRPr="00995C61">
        <w:t xml:space="preserve">experienced mental, physical, or emotional trauma; </w:t>
      </w:r>
      <w:r w:rsidR="006446AC">
        <w:t>have</w:t>
      </w:r>
      <w:r w:rsidRPr="00995C61">
        <w:t xml:space="preserve"> witnessed, or </w:t>
      </w:r>
      <w:r w:rsidR="00B91D24">
        <w:t>are</w:t>
      </w:r>
      <w:r w:rsidRPr="00995C61">
        <w:t xml:space="preserve"> a victim of, an act of violence; or </w:t>
      </w:r>
      <w:r w:rsidR="006446AC">
        <w:t>have</w:t>
      </w:r>
      <w:r w:rsidRPr="00995C61">
        <w:t xml:space="preserve"> behavioral health care needs.</w:t>
      </w:r>
      <w:r w:rsidR="00F941F3">
        <w:t xml:space="preserve">  The medical community has shown empirical evidence of the benefits therapy dogs provide for individuals.</w:t>
      </w:r>
    </w:p>
    <w:p w:rsidR="00F941F3" w:rsidRDefault="00F941F3" w:rsidP="00686AEB">
      <w:r>
        <w:tab/>
        <w:t xml:space="preserve">The bill requires therapy dogs to </w:t>
      </w:r>
      <w:proofErr w:type="gramStart"/>
      <w:r w:rsidR="00367B46">
        <w:t>be certified</w:t>
      </w:r>
      <w:proofErr w:type="gramEnd"/>
      <w:r w:rsidR="00367B46">
        <w:t xml:space="preserve"> by a </w:t>
      </w:r>
      <w:r>
        <w:t>reputable organization to ensure the dog is fit to become a therapy dog.</w:t>
      </w:r>
      <w:r w:rsidR="006C7819">
        <w:t xml:space="preserve">  The bill directs the Division on Civil Rights in the Department of Law and Public Safety to adopt rules or regulations to </w:t>
      </w:r>
      <w:proofErr w:type="spellStart"/>
      <w:r w:rsidR="006C7819">
        <w:t>eff</w:t>
      </w:r>
      <w:r w:rsidR="00C5535F">
        <w:t>l</w:t>
      </w:r>
      <w:r w:rsidR="006C7819">
        <w:t>ectuate</w:t>
      </w:r>
      <w:proofErr w:type="spellEnd"/>
      <w:r w:rsidR="006C7819">
        <w:t xml:space="preserve"> </w:t>
      </w:r>
      <w:r w:rsidR="00F82CD3">
        <w:t xml:space="preserve">the provisions of </w:t>
      </w:r>
      <w:r w:rsidR="008023B7">
        <w:t>the bill</w:t>
      </w:r>
      <w:r w:rsidR="006C7819">
        <w:t xml:space="preserve">. </w:t>
      </w:r>
    </w:p>
    <w:p w:rsidR="00995C61" w:rsidRDefault="00F941F3" w:rsidP="00686AEB">
      <w:r>
        <w:tab/>
      </w:r>
      <w:r w:rsidR="008E3552">
        <w:t xml:space="preserve">Under the bill, </w:t>
      </w:r>
      <w:proofErr w:type="gramStart"/>
      <w:r w:rsidR="008E3552">
        <w:t>l</w:t>
      </w:r>
      <w:r>
        <w:t>andlords</w:t>
      </w:r>
      <w:proofErr w:type="gramEnd"/>
      <w:r>
        <w:t>, proprietors, lessors, property owners, and operators of rental housing accommodations are subject to civil penaltie</w:t>
      </w:r>
      <w:r w:rsidR="008E3552">
        <w:t>s</w:t>
      </w:r>
      <w:r>
        <w:t xml:space="preserve"> for prohibiting an individual from o</w:t>
      </w:r>
      <w:r w:rsidR="006E561C">
        <w:t>wning a therapy dog.</w:t>
      </w:r>
    </w:p>
    <w:p w:rsidR="006E561C" w:rsidRDefault="006E561C" w:rsidP="00686AEB">
      <w:r>
        <w:tab/>
        <w:t xml:space="preserve">The bill provides therapy dogs and their owners with protections in housing accommodations </w:t>
      </w:r>
      <w:r w:rsidR="00D15039">
        <w:t xml:space="preserve">under the “Law </w:t>
      </w:r>
      <w:proofErr w:type="gramStart"/>
      <w:r w:rsidR="00D15039">
        <w:t>Against</w:t>
      </w:r>
      <w:proofErr w:type="gramEnd"/>
      <w:r w:rsidR="00D15039">
        <w:t xml:space="preserve"> Discrimination” </w:t>
      </w:r>
      <w:r>
        <w:t>already aff</w:t>
      </w:r>
      <w:r w:rsidR="001A3858">
        <w:t xml:space="preserve">orded to </w:t>
      </w:r>
      <w:r w:rsidR="00896837">
        <w:t>an individual with a service dog or guide dog</w:t>
      </w:r>
      <w:r>
        <w:t>.</w:t>
      </w:r>
    </w:p>
    <w:sectPr w:rsidR="006E561C" w:rsidSect="00D843F2">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1BF" w:rsidRDefault="002561BF">
      <w:r>
        <w:separator/>
      </w:r>
    </w:p>
  </w:endnote>
  <w:endnote w:type="continuationSeparator" w:id="0">
    <w:p w:rsidR="002561BF" w:rsidRDefault="0025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ED8" w:rsidRDefault="00947E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ED8" w:rsidRDefault="00947E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ED8" w:rsidRDefault="00947E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272" w:rsidRPr="00921C91" w:rsidRDefault="003912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1272" w:rsidRPr="00921C91" w:rsidRDefault="00391272">
    <w:pPr>
      <w:pStyle w:val="Footer"/>
      <w:rPr>
        <w:szCs w:val="18"/>
      </w:rPr>
    </w:pPr>
  </w:p>
  <w:p w:rsidR="00391272" w:rsidRPr="00921C91" w:rsidRDefault="003912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1272" w:rsidRDefault="003912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1BF" w:rsidRDefault="002561BF">
      <w:r>
        <w:separator/>
      </w:r>
    </w:p>
  </w:footnote>
  <w:footnote w:type="continuationSeparator" w:id="0">
    <w:p w:rsidR="002561BF" w:rsidRDefault="00256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57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ED8" w:rsidRDefault="00947E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43F2" w:rsidRDefault="00D843F2" w:rsidP="00D843F2">
    <w:pPr>
      <w:pStyle w:val="bpuHeadSpon"/>
    </w:pPr>
    <w:r w:rsidRPr="00D843F2">
      <w:rPr>
        <w:rStyle w:val="bpuHeadSponChar"/>
      </w:rPr>
      <w:t>S1065</w:t>
    </w:r>
    <w:r>
      <w:t xml:space="preserve"> STACK</w:t>
    </w:r>
  </w:p>
  <w:p w:rsidR="00D843F2" w:rsidRDefault="00D843F2" w:rsidP="00D843F2">
    <w:pPr>
      <w:pStyle w:val="bpuHeadSpon"/>
    </w:pPr>
    <w:r>
      <w:fldChar w:fldCharType="begin"/>
    </w:r>
    <w:r>
      <w:instrText xml:space="preserve"> PAGE  \* MERGEFORMAT </w:instrText>
    </w:r>
    <w:r>
      <w:fldChar w:fldCharType="separate"/>
    </w:r>
    <w:r w:rsidR="00265772">
      <w:rPr>
        <w:noProof/>
      </w:rPr>
      <w:t>11</w:t>
    </w:r>
    <w:r>
      <w:fldChar w:fldCharType="end"/>
    </w:r>
  </w:p>
  <w:p w:rsidR="00D843F2" w:rsidRDefault="00D843F2" w:rsidP="00D843F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43F2" w:rsidRDefault="00D843F2" w:rsidP="00D843F2">
    <w:pPr>
      <w:pStyle w:val="bpuHeadSpon"/>
    </w:pPr>
    <w:r w:rsidRPr="00D843F2">
      <w:rPr>
        <w:rStyle w:val="bpuHeadSponChar"/>
      </w:rPr>
      <w:t>S1065</w:t>
    </w:r>
    <w:r>
      <w:t xml:space="preserve"> STACK</w:t>
    </w:r>
  </w:p>
  <w:p w:rsidR="00D843F2" w:rsidRDefault="00D843F2" w:rsidP="00D843F2">
    <w:pPr>
      <w:pStyle w:val="bpuHeadSpon"/>
    </w:pPr>
    <w:r>
      <w:fldChar w:fldCharType="begin"/>
    </w:r>
    <w:r>
      <w:instrText xml:space="preserve"> PAGE  \* MERGEFORMAT </w:instrText>
    </w:r>
    <w:r>
      <w:fldChar w:fldCharType="separate"/>
    </w:r>
    <w:r w:rsidR="00265772">
      <w:rPr>
        <w:noProof/>
      </w:rPr>
      <w:t>2</w:t>
    </w:r>
    <w:r>
      <w:fldChar w:fldCharType="end"/>
    </w:r>
  </w:p>
  <w:p w:rsidR="00D843F2" w:rsidRDefault="00D843F2" w:rsidP="00D843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1BF"/>
    <w:rsid w:val="00000FFA"/>
    <w:rsid w:val="000051BD"/>
    <w:rsid w:val="000131EC"/>
    <w:rsid w:val="000160A5"/>
    <w:rsid w:val="0002335B"/>
    <w:rsid w:val="0003549A"/>
    <w:rsid w:val="000367AE"/>
    <w:rsid w:val="00043B22"/>
    <w:rsid w:val="00054975"/>
    <w:rsid w:val="00057D20"/>
    <w:rsid w:val="0006197C"/>
    <w:rsid w:val="0006281F"/>
    <w:rsid w:val="0008141C"/>
    <w:rsid w:val="00094A55"/>
    <w:rsid w:val="00096F3B"/>
    <w:rsid w:val="000A44A7"/>
    <w:rsid w:val="000B1054"/>
    <w:rsid w:val="000B2072"/>
    <w:rsid w:val="000B3411"/>
    <w:rsid w:val="000C054C"/>
    <w:rsid w:val="000C12C2"/>
    <w:rsid w:val="000C4CA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13B"/>
    <w:rsid w:val="00183603"/>
    <w:rsid w:val="00194E78"/>
    <w:rsid w:val="0019707B"/>
    <w:rsid w:val="00197E8B"/>
    <w:rsid w:val="00197FA4"/>
    <w:rsid w:val="001A161A"/>
    <w:rsid w:val="001A3858"/>
    <w:rsid w:val="001A3B79"/>
    <w:rsid w:val="001A66B6"/>
    <w:rsid w:val="001B4716"/>
    <w:rsid w:val="001B4EA4"/>
    <w:rsid w:val="001C7155"/>
    <w:rsid w:val="001C7C52"/>
    <w:rsid w:val="001D25F3"/>
    <w:rsid w:val="001E15F1"/>
    <w:rsid w:val="001E16FA"/>
    <w:rsid w:val="001E6213"/>
    <w:rsid w:val="001F14C7"/>
    <w:rsid w:val="001F7405"/>
    <w:rsid w:val="00205533"/>
    <w:rsid w:val="00212B8D"/>
    <w:rsid w:val="00222983"/>
    <w:rsid w:val="002234FC"/>
    <w:rsid w:val="00236F22"/>
    <w:rsid w:val="002370D0"/>
    <w:rsid w:val="00255958"/>
    <w:rsid w:val="002561BF"/>
    <w:rsid w:val="00257FA2"/>
    <w:rsid w:val="0026574A"/>
    <w:rsid w:val="00265772"/>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30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B46"/>
    <w:rsid w:val="003702CA"/>
    <w:rsid w:val="00370617"/>
    <w:rsid w:val="00382F1F"/>
    <w:rsid w:val="00387FF4"/>
    <w:rsid w:val="00391272"/>
    <w:rsid w:val="00391DA4"/>
    <w:rsid w:val="003A3C64"/>
    <w:rsid w:val="003A3F83"/>
    <w:rsid w:val="003C43EF"/>
    <w:rsid w:val="003C5A6B"/>
    <w:rsid w:val="003C7FB2"/>
    <w:rsid w:val="003D24DE"/>
    <w:rsid w:val="003D6325"/>
    <w:rsid w:val="003E26D4"/>
    <w:rsid w:val="003E47BA"/>
    <w:rsid w:val="003F3B37"/>
    <w:rsid w:val="0040195A"/>
    <w:rsid w:val="00402DC0"/>
    <w:rsid w:val="004100B6"/>
    <w:rsid w:val="00416C4B"/>
    <w:rsid w:val="0041751E"/>
    <w:rsid w:val="004211E5"/>
    <w:rsid w:val="00422091"/>
    <w:rsid w:val="0043386C"/>
    <w:rsid w:val="00436CF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5B2"/>
    <w:rsid w:val="00527BFB"/>
    <w:rsid w:val="00532A32"/>
    <w:rsid w:val="00540B0B"/>
    <w:rsid w:val="0054460F"/>
    <w:rsid w:val="005536CD"/>
    <w:rsid w:val="00554051"/>
    <w:rsid w:val="00557240"/>
    <w:rsid w:val="00564DC7"/>
    <w:rsid w:val="005651F3"/>
    <w:rsid w:val="00572184"/>
    <w:rsid w:val="00577A15"/>
    <w:rsid w:val="00580533"/>
    <w:rsid w:val="0059131D"/>
    <w:rsid w:val="005B3F92"/>
    <w:rsid w:val="005B479C"/>
    <w:rsid w:val="005B561E"/>
    <w:rsid w:val="005C07E4"/>
    <w:rsid w:val="005C2124"/>
    <w:rsid w:val="005C336F"/>
    <w:rsid w:val="005C4B8B"/>
    <w:rsid w:val="005C7F3C"/>
    <w:rsid w:val="005D0100"/>
    <w:rsid w:val="005E017C"/>
    <w:rsid w:val="005E50C6"/>
    <w:rsid w:val="005F2A97"/>
    <w:rsid w:val="005F37FC"/>
    <w:rsid w:val="005F399B"/>
    <w:rsid w:val="005F3EBE"/>
    <w:rsid w:val="006019F8"/>
    <w:rsid w:val="00605B20"/>
    <w:rsid w:val="0061156F"/>
    <w:rsid w:val="00613FF5"/>
    <w:rsid w:val="006155A8"/>
    <w:rsid w:val="00621B94"/>
    <w:rsid w:val="00626239"/>
    <w:rsid w:val="00635316"/>
    <w:rsid w:val="00635449"/>
    <w:rsid w:val="006378C5"/>
    <w:rsid w:val="006446AC"/>
    <w:rsid w:val="00645E6A"/>
    <w:rsid w:val="0065717F"/>
    <w:rsid w:val="00665CBC"/>
    <w:rsid w:val="00667A5C"/>
    <w:rsid w:val="00677316"/>
    <w:rsid w:val="00686AEB"/>
    <w:rsid w:val="006A592C"/>
    <w:rsid w:val="006B7897"/>
    <w:rsid w:val="006B7FA7"/>
    <w:rsid w:val="006C086A"/>
    <w:rsid w:val="006C21C1"/>
    <w:rsid w:val="006C7327"/>
    <w:rsid w:val="006C7819"/>
    <w:rsid w:val="006D00E5"/>
    <w:rsid w:val="006D791B"/>
    <w:rsid w:val="006E2895"/>
    <w:rsid w:val="006E561C"/>
    <w:rsid w:val="006F166E"/>
    <w:rsid w:val="006F180D"/>
    <w:rsid w:val="006F2A6C"/>
    <w:rsid w:val="006F4334"/>
    <w:rsid w:val="006F47AF"/>
    <w:rsid w:val="006F6B8A"/>
    <w:rsid w:val="0070572D"/>
    <w:rsid w:val="00707CD3"/>
    <w:rsid w:val="0071648C"/>
    <w:rsid w:val="00716BB9"/>
    <w:rsid w:val="007256D1"/>
    <w:rsid w:val="007279FD"/>
    <w:rsid w:val="007432CF"/>
    <w:rsid w:val="007502CB"/>
    <w:rsid w:val="007516BB"/>
    <w:rsid w:val="00752D79"/>
    <w:rsid w:val="00752E20"/>
    <w:rsid w:val="00756EDE"/>
    <w:rsid w:val="00781B4D"/>
    <w:rsid w:val="007824BF"/>
    <w:rsid w:val="00783B8D"/>
    <w:rsid w:val="00784EC7"/>
    <w:rsid w:val="00794B94"/>
    <w:rsid w:val="00794BD4"/>
    <w:rsid w:val="00795B33"/>
    <w:rsid w:val="007A2F73"/>
    <w:rsid w:val="007A3061"/>
    <w:rsid w:val="007A5A0B"/>
    <w:rsid w:val="007C0E14"/>
    <w:rsid w:val="007C5EC3"/>
    <w:rsid w:val="007C7DE4"/>
    <w:rsid w:val="007D40CB"/>
    <w:rsid w:val="007D5796"/>
    <w:rsid w:val="007D59C0"/>
    <w:rsid w:val="007D7D9C"/>
    <w:rsid w:val="007F485D"/>
    <w:rsid w:val="007F6050"/>
    <w:rsid w:val="008023B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FBA"/>
    <w:rsid w:val="00896837"/>
    <w:rsid w:val="008A31C5"/>
    <w:rsid w:val="008A4F9A"/>
    <w:rsid w:val="008B2850"/>
    <w:rsid w:val="008B6298"/>
    <w:rsid w:val="008C79B3"/>
    <w:rsid w:val="008D36CF"/>
    <w:rsid w:val="008D77BD"/>
    <w:rsid w:val="008E3552"/>
    <w:rsid w:val="008E454C"/>
    <w:rsid w:val="008E70EC"/>
    <w:rsid w:val="008F1E5A"/>
    <w:rsid w:val="00901BDA"/>
    <w:rsid w:val="009121D8"/>
    <w:rsid w:val="00916F7A"/>
    <w:rsid w:val="00917FE3"/>
    <w:rsid w:val="009318C7"/>
    <w:rsid w:val="00931C09"/>
    <w:rsid w:val="00932B51"/>
    <w:rsid w:val="009348C2"/>
    <w:rsid w:val="009371C4"/>
    <w:rsid w:val="009440D0"/>
    <w:rsid w:val="00947ED8"/>
    <w:rsid w:val="009523A3"/>
    <w:rsid w:val="00960958"/>
    <w:rsid w:val="00963A46"/>
    <w:rsid w:val="00966A3E"/>
    <w:rsid w:val="00971493"/>
    <w:rsid w:val="00971AD9"/>
    <w:rsid w:val="00973069"/>
    <w:rsid w:val="00973523"/>
    <w:rsid w:val="00980766"/>
    <w:rsid w:val="009835D4"/>
    <w:rsid w:val="009865D4"/>
    <w:rsid w:val="00995C61"/>
    <w:rsid w:val="00997152"/>
    <w:rsid w:val="009972CD"/>
    <w:rsid w:val="009A0E9C"/>
    <w:rsid w:val="009A45DA"/>
    <w:rsid w:val="009A786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9EF"/>
    <w:rsid w:val="00A11B00"/>
    <w:rsid w:val="00A222C2"/>
    <w:rsid w:val="00A23695"/>
    <w:rsid w:val="00A305D6"/>
    <w:rsid w:val="00A329EA"/>
    <w:rsid w:val="00A342C4"/>
    <w:rsid w:val="00A41F9B"/>
    <w:rsid w:val="00A50F6B"/>
    <w:rsid w:val="00A52237"/>
    <w:rsid w:val="00A551D6"/>
    <w:rsid w:val="00A6251B"/>
    <w:rsid w:val="00A6754E"/>
    <w:rsid w:val="00A70F58"/>
    <w:rsid w:val="00A72987"/>
    <w:rsid w:val="00A7346B"/>
    <w:rsid w:val="00A84C4F"/>
    <w:rsid w:val="00A90BAD"/>
    <w:rsid w:val="00A932A1"/>
    <w:rsid w:val="00A96E06"/>
    <w:rsid w:val="00AA6197"/>
    <w:rsid w:val="00AA6C70"/>
    <w:rsid w:val="00AB16FD"/>
    <w:rsid w:val="00AB4813"/>
    <w:rsid w:val="00AC03AB"/>
    <w:rsid w:val="00AC6466"/>
    <w:rsid w:val="00AC7639"/>
    <w:rsid w:val="00AD08BB"/>
    <w:rsid w:val="00AD0EC0"/>
    <w:rsid w:val="00AD53A2"/>
    <w:rsid w:val="00AD70D6"/>
    <w:rsid w:val="00AD75BC"/>
    <w:rsid w:val="00AD7BB0"/>
    <w:rsid w:val="00AD7BC9"/>
    <w:rsid w:val="00AE1871"/>
    <w:rsid w:val="00AE3043"/>
    <w:rsid w:val="00AF1A8C"/>
    <w:rsid w:val="00AF6F8C"/>
    <w:rsid w:val="00B0116D"/>
    <w:rsid w:val="00B01173"/>
    <w:rsid w:val="00B02F35"/>
    <w:rsid w:val="00B0522D"/>
    <w:rsid w:val="00B05A3C"/>
    <w:rsid w:val="00B07100"/>
    <w:rsid w:val="00B1138C"/>
    <w:rsid w:val="00B2574A"/>
    <w:rsid w:val="00B35D8A"/>
    <w:rsid w:val="00B45B34"/>
    <w:rsid w:val="00B57047"/>
    <w:rsid w:val="00B61D86"/>
    <w:rsid w:val="00B6342D"/>
    <w:rsid w:val="00B65415"/>
    <w:rsid w:val="00B726BD"/>
    <w:rsid w:val="00B732BC"/>
    <w:rsid w:val="00B90E33"/>
    <w:rsid w:val="00B91D24"/>
    <w:rsid w:val="00B9676B"/>
    <w:rsid w:val="00BA2EA5"/>
    <w:rsid w:val="00BA364B"/>
    <w:rsid w:val="00BB1190"/>
    <w:rsid w:val="00BB31D0"/>
    <w:rsid w:val="00BB3A11"/>
    <w:rsid w:val="00BB4DDB"/>
    <w:rsid w:val="00BB5D79"/>
    <w:rsid w:val="00BB5F02"/>
    <w:rsid w:val="00BC7892"/>
    <w:rsid w:val="00BD6F5F"/>
    <w:rsid w:val="00BE24D6"/>
    <w:rsid w:val="00BE7EFA"/>
    <w:rsid w:val="00BF06AD"/>
    <w:rsid w:val="00BF2C67"/>
    <w:rsid w:val="00C02581"/>
    <w:rsid w:val="00C04F4D"/>
    <w:rsid w:val="00C12E48"/>
    <w:rsid w:val="00C13D14"/>
    <w:rsid w:val="00C15F53"/>
    <w:rsid w:val="00C23F09"/>
    <w:rsid w:val="00C25356"/>
    <w:rsid w:val="00C25901"/>
    <w:rsid w:val="00C328D0"/>
    <w:rsid w:val="00C46BC1"/>
    <w:rsid w:val="00C5235F"/>
    <w:rsid w:val="00C54CE2"/>
    <w:rsid w:val="00C5535F"/>
    <w:rsid w:val="00C66BF3"/>
    <w:rsid w:val="00C70140"/>
    <w:rsid w:val="00C72A0C"/>
    <w:rsid w:val="00C73CA7"/>
    <w:rsid w:val="00C822F6"/>
    <w:rsid w:val="00C82AC2"/>
    <w:rsid w:val="00C83382"/>
    <w:rsid w:val="00C8456C"/>
    <w:rsid w:val="00C91E19"/>
    <w:rsid w:val="00C92402"/>
    <w:rsid w:val="00C92867"/>
    <w:rsid w:val="00C93B93"/>
    <w:rsid w:val="00C97015"/>
    <w:rsid w:val="00CA037D"/>
    <w:rsid w:val="00CA0837"/>
    <w:rsid w:val="00CA2359"/>
    <w:rsid w:val="00CA2442"/>
    <w:rsid w:val="00CA4725"/>
    <w:rsid w:val="00CB6246"/>
    <w:rsid w:val="00CC0A17"/>
    <w:rsid w:val="00CD0F93"/>
    <w:rsid w:val="00CD1BD1"/>
    <w:rsid w:val="00CD4A73"/>
    <w:rsid w:val="00CD528D"/>
    <w:rsid w:val="00CE78BF"/>
    <w:rsid w:val="00CF65EB"/>
    <w:rsid w:val="00CF72AD"/>
    <w:rsid w:val="00D02441"/>
    <w:rsid w:val="00D039F4"/>
    <w:rsid w:val="00D07E64"/>
    <w:rsid w:val="00D10496"/>
    <w:rsid w:val="00D11173"/>
    <w:rsid w:val="00D1215F"/>
    <w:rsid w:val="00D15039"/>
    <w:rsid w:val="00D16561"/>
    <w:rsid w:val="00D17FF8"/>
    <w:rsid w:val="00D268AC"/>
    <w:rsid w:val="00D27FF3"/>
    <w:rsid w:val="00D343D0"/>
    <w:rsid w:val="00D34575"/>
    <w:rsid w:val="00D3664D"/>
    <w:rsid w:val="00D41954"/>
    <w:rsid w:val="00D500E9"/>
    <w:rsid w:val="00D507BC"/>
    <w:rsid w:val="00D6090A"/>
    <w:rsid w:val="00D62FA3"/>
    <w:rsid w:val="00D63B6F"/>
    <w:rsid w:val="00D64A90"/>
    <w:rsid w:val="00D843F2"/>
    <w:rsid w:val="00D9410B"/>
    <w:rsid w:val="00D9695B"/>
    <w:rsid w:val="00DA2417"/>
    <w:rsid w:val="00DA5585"/>
    <w:rsid w:val="00DB02AC"/>
    <w:rsid w:val="00DB6AA2"/>
    <w:rsid w:val="00DC543E"/>
    <w:rsid w:val="00DD38F7"/>
    <w:rsid w:val="00DD42B5"/>
    <w:rsid w:val="00DE10D1"/>
    <w:rsid w:val="00DE2514"/>
    <w:rsid w:val="00DE6851"/>
    <w:rsid w:val="00DF03EE"/>
    <w:rsid w:val="00E01B71"/>
    <w:rsid w:val="00E05CC9"/>
    <w:rsid w:val="00E0739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37E"/>
    <w:rsid w:val="00EC5281"/>
    <w:rsid w:val="00EC791D"/>
    <w:rsid w:val="00EC7CA6"/>
    <w:rsid w:val="00ED3C5D"/>
    <w:rsid w:val="00ED4553"/>
    <w:rsid w:val="00EF40E9"/>
    <w:rsid w:val="00F00D08"/>
    <w:rsid w:val="00F1412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CD3"/>
    <w:rsid w:val="00F941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BB96FF-85CF-4052-B433-67B19A98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4E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4EC7"/>
    <w:rPr>
      <w:rFonts w:ascii="Segoe UI" w:hAnsi="Segoe UI" w:cs="Segoe UI"/>
      <w:spacing w:val="4"/>
      <w:sz w:val="18"/>
      <w:szCs w:val="18"/>
    </w:rPr>
  </w:style>
  <w:style w:type="character" w:styleId="LineNumber">
    <w:name w:val="line number"/>
    <w:basedOn w:val="DefaultParagraphFont"/>
    <w:semiHidden/>
    <w:unhideWhenUsed/>
    <w:rsid w:val="00D84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4368</Words>
  <Characters>22961</Characters>
  <Application>Microsoft Office Word</Application>
  <DocSecurity>0</DocSecurity>
  <Lines>488</Lines>
  <Paragraphs>97</Paragraphs>
  <ScaleCrop>false</ScaleCrop>
  <HeadingPairs>
    <vt:vector size="2" baseType="variant">
      <vt:variant>
        <vt:lpstr>Title</vt:lpstr>
      </vt:variant>
      <vt:variant>
        <vt:i4>1</vt:i4>
      </vt:variant>
    </vt:vector>
  </HeadingPairs>
  <TitlesOfParts>
    <vt:vector size="1" baseType="lpstr">
      <vt:lpstr>S1065</vt:lpstr>
    </vt:vector>
  </TitlesOfParts>
  <Manager>R229</Manager>
  <Company>NJ Office of Legislative Services</Company>
  <LinksUpToDate>false</LinksUpToDate>
  <CharactersWithSpaces>27350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S1065</dc:title>
  <dc:subject/>
  <dc:creator>Senator  STACK</dc:creator>
  <cp:keywords>S1065|11|LG |317|264|252|N|0|</cp:keywords>
  <dc:description>INTRODUCED JANUARY 30, 2020</dc:description>
  <cp:lastModifiedBy>Bell, Careema</cp:lastModifiedBy>
  <cp:revision>2</cp:revision>
  <cp:lastPrinted>2020-01-22T18:46:00Z</cp:lastPrinted>
  <dcterms:created xsi:type="dcterms:W3CDTF">2020-01-31T14:31:00Z</dcterms:created>
  <dcterms:modified xsi:type="dcterms:W3CDTF">2020-01-31T14:31:00Z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