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366" w:rsidRDefault="00436366" w:rsidP="00436366">
      <w:pPr>
        <w:pStyle w:val="bpuReprint"/>
      </w:pPr>
      <w:bookmarkStart w:id="0" w:name="bpuFrontPg"/>
      <w:bookmarkStart w:id="1" w:name="_GoBack"/>
      <w:bookmarkEnd w:id="0"/>
      <w:bookmarkEnd w:id="1"/>
      <w:r>
        <w:t>[First Reprint]</w:t>
      </w:r>
    </w:p>
    <w:p w:rsidR="00591C43" w:rsidRDefault="00591C43" w:rsidP="00591C43">
      <w:pPr>
        <w:pStyle w:val="bpuBill"/>
      </w:pPr>
      <w:r>
        <w:t xml:space="preserve">SENATE, No. 1078 </w:t>
      </w:r>
    </w:p>
    <w:p w:rsidR="00591C43" w:rsidRPr="009D38FF" w:rsidRDefault="00591C43" w:rsidP="00591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8236" r:id="rId8"/>
        </w:object>
      </w:r>
    </w:p>
    <w:p w:rsidR="00591C43" w:rsidRDefault="00591C43" w:rsidP="00591C43">
      <w:pPr>
        <w:pStyle w:val="bpuState"/>
      </w:pPr>
      <w:r>
        <w:t>STATE OF NEW JERSEY</w:t>
      </w:r>
    </w:p>
    <w:p w:rsidR="00591C43" w:rsidRDefault="00591C43" w:rsidP="00591C43">
      <w:pPr>
        <w:pStyle w:val="bpuLegislature"/>
      </w:pPr>
      <w:r>
        <w:t>219th LEGISLATURE</w:t>
      </w:r>
    </w:p>
    <w:p w:rsidR="00591C43" w:rsidRDefault="00591C43" w:rsidP="00591C43">
      <w:pPr>
        <w:pStyle w:val="bpuWpGraphic"/>
      </w:pPr>
      <w:r>
        <w:object w:dxaOrig="8985" w:dyaOrig="255">
          <v:shape id="_x0000_i1026" type="#_x0000_t75" style="width:6in;height:12pt" o:ole="">
            <v:imagedata r:id="rId7" o:title=""/>
          </v:shape>
          <o:OLEObject Type="Embed" ProgID="WPWin6.1" ShapeID="_x0000_i1026" DrawAspect="Content" ObjectID="_1684318237" r:id="rId9"/>
        </w:object>
      </w:r>
      <w:r>
        <w:t xml:space="preserve">  </w:t>
      </w:r>
    </w:p>
    <w:p w:rsidR="00591C43" w:rsidRDefault="00591C43" w:rsidP="00591C43">
      <w:pPr>
        <w:pStyle w:val="bpuIntro"/>
      </w:pPr>
      <w:r>
        <w:t>INTRODUCED JANUARY 30, 2020</w:t>
      </w:r>
    </w:p>
    <w:p w:rsidR="00591C43" w:rsidRDefault="00591C43" w:rsidP="00591C43">
      <w:pPr>
        <w:pStyle w:val="bpuIntro"/>
      </w:pPr>
    </w:p>
    <w:p w:rsidR="00591C43" w:rsidRDefault="00591C43" w:rsidP="00591C43">
      <w:pPr>
        <w:pStyle w:val="bpuIntro"/>
        <w:sectPr w:rsidR="00591C43" w:rsidSect="004F16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1C43" w:rsidRDefault="00591C43" w:rsidP="00591C43">
      <w:pPr>
        <w:pStyle w:val="bpuIntro"/>
      </w:pPr>
    </w:p>
    <w:p w:rsidR="00591C43" w:rsidRDefault="00591C43" w:rsidP="00591C43">
      <w:pPr>
        <w:pStyle w:val="bpuSponsor"/>
      </w:pPr>
      <w:r>
        <w:t>Sponsored by:</w:t>
      </w:r>
    </w:p>
    <w:p w:rsidR="00591C43" w:rsidRDefault="00591C43" w:rsidP="00591C43">
      <w:pPr>
        <w:pStyle w:val="bpuSponsor"/>
      </w:pPr>
      <w:r>
        <w:t>Senator  LINDA R. GREENSTEIN</w:t>
      </w:r>
    </w:p>
    <w:p w:rsidR="00591C43" w:rsidRDefault="00591C43" w:rsidP="00591C43">
      <w:pPr>
        <w:pStyle w:val="bpuSponsor"/>
      </w:pPr>
      <w:r>
        <w:t>District 14 (Mercer and Middlesex)</w:t>
      </w:r>
    </w:p>
    <w:p w:rsidR="00591C43" w:rsidRDefault="007763E6" w:rsidP="007763E6">
      <w:pPr>
        <w:pStyle w:val="bpuSponsor"/>
      </w:pPr>
      <w:r>
        <w:t>Senator  SHIRLEY K. TURNER</w:t>
      </w:r>
    </w:p>
    <w:p w:rsidR="007763E6" w:rsidRDefault="007763E6" w:rsidP="007763E6">
      <w:pPr>
        <w:pStyle w:val="bpuSponsor"/>
      </w:pPr>
      <w:r>
        <w:t>District 15 (Hunterdon and Mercer)</w:t>
      </w:r>
    </w:p>
    <w:p w:rsidR="007763E6" w:rsidRPr="007763E6" w:rsidRDefault="007763E6" w:rsidP="007763E6">
      <w:pPr>
        <w:pStyle w:val="bpuSponsor"/>
      </w:pPr>
    </w:p>
    <w:p w:rsidR="00591C43" w:rsidRDefault="004F165C" w:rsidP="004F165C">
      <w:pPr>
        <w:pStyle w:val="bpuSponsor"/>
      </w:pPr>
      <w:r>
        <w:t>Co-Sponsored by:</w:t>
      </w:r>
    </w:p>
    <w:p w:rsidR="004F165C" w:rsidRPr="004F165C" w:rsidRDefault="004F165C" w:rsidP="004F165C">
      <w:pPr>
        <w:pStyle w:val="bpuSponsor"/>
      </w:pPr>
      <w:r w:rsidRPr="004F165C">
        <w:t xml:space="preserve">Senators </w:t>
      </w:r>
      <w:proofErr w:type="spellStart"/>
      <w:r w:rsidRPr="004F165C">
        <w:t>Pou</w:t>
      </w:r>
      <w:proofErr w:type="spellEnd"/>
      <w:r w:rsidRPr="004F165C">
        <w:t xml:space="preserve">, </w:t>
      </w:r>
      <w:proofErr w:type="spellStart"/>
      <w:r w:rsidRPr="004F165C">
        <w:t>Diegnan</w:t>
      </w:r>
      <w:proofErr w:type="spellEnd"/>
      <w:r w:rsidRPr="004F165C">
        <w:t xml:space="preserve"> and Gopal</w:t>
      </w:r>
    </w:p>
    <w:p w:rsidR="003E1757" w:rsidRDefault="003E1757" w:rsidP="003E1757"/>
    <w:p w:rsidR="003E1757" w:rsidRPr="003E1757" w:rsidRDefault="003E1757" w:rsidP="003E1757"/>
    <w:p w:rsidR="00591C43" w:rsidRDefault="00591C43" w:rsidP="00591C43">
      <w:pPr>
        <w:pStyle w:val="bpuSponsor"/>
      </w:pPr>
    </w:p>
    <w:p w:rsidR="004F165C" w:rsidRPr="004F165C" w:rsidRDefault="004F165C" w:rsidP="004F165C"/>
    <w:p w:rsidR="00591C43" w:rsidRDefault="00591C43" w:rsidP="00591C43">
      <w:pPr>
        <w:pStyle w:val="bpuSponsor"/>
      </w:pPr>
      <w:r>
        <w:t>SYNOPSIS</w:t>
      </w:r>
    </w:p>
    <w:p w:rsidR="00591C43" w:rsidRDefault="00591C43" w:rsidP="00591C43">
      <w:pPr>
        <w:pStyle w:val="bpuNormText"/>
      </w:pPr>
      <w:r>
        <w:tab/>
        <w:t xml:space="preserve">Requires Commissioner of Human Services to streamline SNAP application process for senior citizens and conduct outreach regarding senior SNAP participation. </w:t>
      </w:r>
    </w:p>
    <w:p w:rsidR="00591C43" w:rsidRDefault="00591C43" w:rsidP="00591C43">
      <w:pPr>
        <w:pStyle w:val="bpuNormText"/>
      </w:pPr>
    </w:p>
    <w:p w:rsidR="00591C43" w:rsidRDefault="00591C43" w:rsidP="00591C43">
      <w:pPr>
        <w:pStyle w:val="bpuSponsor"/>
      </w:pPr>
      <w:r>
        <w:t xml:space="preserve">CURRENT VERSION OF TEXT </w:t>
      </w:r>
    </w:p>
    <w:p w:rsidR="00591C43" w:rsidRDefault="00436366" w:rsidP="00591C43">
      <w:pPr>
        <w:pStyle w:val="bpuNormText"/>
      </w:pPr>
      <w:r>
        <w:tab/>
        <w:t>As amended by the Senate on March 25, 2021.</w:t>
      </w:r>
    </w:p>
    <w:p w:rsidR="00591C43" w:rsidRDefault="00591C43" w:rsidP="00591C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1C43" w:rsidRDefault="00591C43" w:rsidP="008916EC">
      <w:pPr>
        <w:pStyle w:val="FronterPage"/>
        <w:tabs>
          <w:tab w:val="clear" w:pos="720"/>
          <w:tab w:val="clear" w:pos="1440"/>
          <w:tab w:val="clear" w:pos="2160"/>
          <w:tab w:val="clear" w:pos="2880"/>
          <w:tab w:val="clear" w:pos="3600"/>
          <w:tab w:val="clear" w:pos="4320"/>
          <w:tab w:val="clear" w:pos="5040"/>
        </w:tabs>
        <w:sectPr w:rsidR="00591C43" w:rsidSect="00591C43">
          <w:type w:val="continuous"/>
          <w:pgSz w:w="12240" w:h="20160" w:code="5"/>
          <w:pgMar w:top="1440" w:right="2275" w:bottom="1440" w:left="2275" w:header="72" w:footer="720" w:gutter="0"/>
          <w:pgNumType w:start="1"/>
          <w:cols w:space="720"/>
          <w:docGrid w:linePitch="360"/>
        </w:sectPr>
      </w:pPr>
    </w:p>
    <w:p w:rsidR="00424479" w:rsidRPr="00677316" w:rsidRDefault="00424479" w:rsidP="00424479">
      <w:pPr>
        <w:pStyle w:val="HangingAnAct"/>
        <w:rPr>
          <w:rStyle w:val="HangingAnActChar"/>
        </w:rPr>
      </w:pPr>
      <w:r w:rsidRPr="00424479">
        <w:rPr>
          <w:rStyle w:val="BillHead"/>
        </w:rPr>
        <w:lastRenderedPageBreak/>
        <w:t>An Act</w:t>
      </w:r>
      <w:r w:rsidRPr="006B7FA7">
        <w:rPr>
          <w:rStyle w:val="HangingAnActChar"/>
        </w:rPr>
        <w:t xml:space="preserve"> </w:t>
      </w:r>
      <w:r>
        <w:rPr>
          <w:rStyle w:val="HangingAnActChar"/>
        </w:rPr>
        <w:t>concerning the participation of senior citizens in the New Jersey Supplemental Nutrition Assistance Program and supplementing Title 44 of the Revised Statutes.</w:t>
      </w:r>
    </w:p>
    <w:p w:rsidR="00424479" w:rsidRPr="00D71D68" w:rsidRDefault="00424479" w:rsidP="00424479"/>
    <w:p w:rsidR="00424479" w:rsidRPr="00AA7880" w:rsidRDefault="00424479" w:rsidP="00424479">
      <w:r>
        <w:tab/>
      </w:r>
      <w:r>
        <w:rPr>
          <w:rStyle w:val="BillHeading2"/>
        </w:rPr>
        <w:t xml:space="preserve">Be It Enacted </w:t>
      </w:r>
      <w:r>
        <w:rPr>
          <w:rStyle w:val="BillLanguage"/>
        </w:rPr>
        <w:t>by the Senate and General Assembly of the State of New Jersey:</w:t>
      </w:r>
    </w:p>
    <w:p w:rsidR="00424479" w:rsidRPr="00D71D68" w:rsidRDefault="00424479" w:rsidP="00424479"/>
    <w:p w:rsidR="00436366" w:rsidRPr="00882445" w:rsidRDefault="00436366" w:rsidP="00436366">
      <w:r>
        <w:tab/>
        <w:t xml:space="preserve">1.  </w:t>
      </w:r>
      <w:r w:rsidRPr="00882445">
        <w:t xml:space="preserve">a.  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w:t>
      </w:r>
      <w:r>
        <w:rPr>
          <w:rFonts w:ascii="Albertus Extra Bold" w:hAnsi="Albertus Extra Bold"/>
          <w:b/>
          <w:vertAlign w:val="superscript"/>
        </w:rPr>
        <w:t>1</w:t>
      </w:r>
      <w:r w:rsidRPr="00882445">
        <w:rPr>
          <w:rFonts w:ascii="Albertus Extra Bold" w:hAnsi="Albertus Extra Bold"/>
          <w:b/>
        </w:rPr>
        <w:t>[</w:t>
      </w:r>
      <w:r w:rsidRPr="00882445">
        <w:t>the national average</w:t>
      </w:r>
      <w:r w:rsidRPr="00882445">
        <w:rPr>
          <w:rFonts w:ascii="Albertus Extra Bold" w:hAnsi="Albertus Extra Bold"/>
          <w:b/>
        </w:rPr>
        <w:t>]</w:t>
      </w:r>
      <w:r>
        <w:t xml:space="preserve"> </w:t>
      </w:r>
      <w:r>
        <w:rPr>
          <w:u w:val="single"/>
        </w:rPr>
        <w:t>New Jersey’s overall SNAP participation rates</w:t>
      </w:r>
      <w:r>
        <w:rPr>
          <w:rFonts w:ascii="Albertus Extra Bold" w:hAnsi="Albertus Extra Bold"/>
          <w:b/>
          <w:vertAlign w:val="superscript"/>
        </w:rPr>
        <w:t>1</w:t>
      </w:r>
      <w:r w:rsidRPr="00882445">
        <w:t>.</w:t>
      </w:r>
    </w:p>
    <w:p w:rsidR="00436366" w:rsidRPr="00882445" w:rsidRDefault="00436366" w:rsidP="00436366">
      <w:r w:rsidRPr="00882445">
        <w:tab/>
        <w:t>b.</w:t>
      </w:r>
      <w:r w:rsidRPr="00882445">
        <w:tab/>
        <w:t xml:space="preserve">In streamlining the SNAP application process for seniors, as required by this section, the commissioner shall, at a minimum: </w:t>
      </w:r>
    </w:p>
    <w:p w:rsidR="00436366" w:rsidRPr="00882445" w:rsidRDefault="00436366" w:rsidP="00436366">
      <w:r w:rsidRPr="00882445">
        <w:tab/>
        <w:t>(1)</w:t>
      </w:r>
      <w:r w:rsidRPr="00882445">
        <w:tab/>
        <w:t>develop and make available a simplified SNAP application form for use by seniors;</w:t>
      </w:r>
    </w:p>
    <w:p w:rsidR="00436366" w:rsidRPr="00882445" w:rsidRDefault="00436366" w:rsidP="00436366">
      <w:r w:rsidRPr="00882445">
        <w:tab/>
        <w:t>(2)</w:t>
      </w:r>
      <w:r w:rsidRPr="00882445">
        <w:tab/>
        <w:t>provide for the increased sharing of data between the State’s various social services programs and platforms; and</w:t>
      </w:r>
    </w:p>
    <w:p w:rsidR="00436366" w:rsidRPr="00882445" w:rsidRDefault="00436366" w:rsidP="00436366">
      <w:r w:rsidRPr="00882445">
        <w:tab/>
        <w:t>(3)</w:t>
      </w:r>
      <w:r w:rsidRPr="00882445">
        <w:tab/>
        <w:t xml:space="preserve">authorize, and establish appropriate procedures to facilitate, the simultaneous or cross enrollment of eligible seniors in the Medicaid program and SNAP. </w:t>
      </w:r>
    </w:p>
    <w:p w:rsidR="00436366" w:rsidRPr="00882445" w:rsidRDefault="00436366" w:rsidP="00436366">
      <w:r w:rsidRPr="00882445">
        <w:tab/>
        <w:t>c.</w:t>
      </w:r>
      <w:r w:rsidRPr="00882445">
        <w:tab/>
        <w:t xml:space="preserve">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 and other organizations focused on food assistance, and shall use all available media, including print, radio, television, and the Internet, to inform residents on the availability of the streamlined SNAP application process established pursuant to this section. </w:t>
      </w:r>
    </w:p>
    <w:p w:rsidR="00436366" w:rsidRPr="00882445" w:rsidRDefault="00436366" w:rsidP="00436366">
      <w:r w:rsidRPr="00882445">
        <w:tab/>
        <w:t>d.</w:t>
      </w:r>
      <w:r w:rsidRPr="00882445">
        <w:tab/>
        <w:t xml:space="preserve">The Commissioner of Human Services shall apply to the Food and Nutrition Service within the </w:t>
      </w:r>
      <w:r w:rsidRPr="00882445">
        <w:rPr>
          <w:lang w:val="en"/>
        </w:rPr>
        <w:t>United States Department of Agriculture for any necessary waivers or approvals to implement the provisions of this section</w:t>
      </w:r>
      <w:r w:rsidRPr="00882445">
        <w:t>.</w:t>
      </w:r>
    </w:p>
    <w:p w:rsidR="00436366" w:rsidRPr="00882445" w:rsidRDefault="00436366" w:rsidP="00436366">
      <w:r w:rsidRPr="00882445">
        <w:tab/>
        <w:t>e.</w:t>
      </w:r>
      <w:r w:rsidRPr="00882445">
        <w:tab/>
        <w:t>As used in this section:</w:t>
      </w:r>
    </w:p>
    <w:p w:rsidR="00436366" w:rsidRPr="00882445" w:rsidRDefault="00436366" w:rsidP="00436366">
      <w:r w:rsidRPr="00882445">
        <w:tab/>
        <w:t>“Commissioner” means the Commissioner of Human Services.</w:t>
      </w:r>
    </w:p>
    <w:p w:rsidR="00436366" w:rsidRPr="00882445" w:rsidRDefault="00436366" w:rsidP="00436366">
      <w:r w:rsidRPr="00882445">
        <w:tab/>
        <w:t>“Department” means the Department of Human Services”</w:t>
      </w:r>
    </w:p>
    <w:p w:rsidR="00436366" w:rsidRPr="00882445" w:rsidRDefault="00436366" w:rsidP="00436366">
      <w:r w:rsidRPr="00882445">
        <w:tab/>
        <w:t>“Medicaid program” means the State Medicaid program, established pursuant to P.L.1968, c.413 (C.30:4D-1 et seq.).</w:t>
      </w:r>
    </w:p>
    <w:p w:rsidR="00436366" w:rsidRPr="00882445" w:rsidRDefault="00436366" w:rsidP="00436366">
      <w:r w:rsidRPr="00882445">
        <w:tab/>
        <w:t>“Senior citizen” or “senior” means a person who is 60 years of age or older.</w:t>
      </w:r>
    </w:p>
    <w:p w:rsidR="00436366" w:rsidRPr="00882445" w:rsidRDefault="00436366" w:rsidP="00436366">
      <w:r w:rsidRPr="00882445">
        <w:tab/>
        <w:t>“SNAP” means the New Jersey Supplemental Nutrition Assistance Program, established pursuant to the federal “Food and Nutrition Act of 2008,” Pub.L.110-246 (7 U.S.C. s.2011 et seq.).</w:t>
      </w:r>
    </w:p>
    <w:p w:rsidR="00436366" w:rsidRDefault="00436366" w:rsidP="00424479"/>
    <w:p w:rsidR="00424479" w:rsidRDefault="00424479" w:rsidP="00424479">
      <w:r>
        <w:tab/>
        <w:t>2.</w:t>
      </w:r>
      <w:r>
        <w:tab/>
        <w:t>The Commissioner of Human Services shall adopt rules and regulations, pursuant to the “Administrative Procedure Act,” P.L.1968, c.410 (C.52:14B-1 et seq.), as may be necessary to implement the provisions of this act.</w:t>
      </w:r>
    </w:p>
    <w:p w:rsidR="00424479" w:rsidRDefault="00424479" w:rsidP="00424479"/>
    <w:p w:rsidR="00424479" w:rsidRPr="00AA7880" w:rsidRDefault="00424479" w:rsidP="00424479">
      <w:r>
        <w:tab/>
        <w:t>3.</w:t>
      </w:r>
      <w:r>
        <w:tab/>
        <w:t>This act shall take effect immediately.</w:t>
      </w:r>
    </w:p>
    <w:sectPr w:rsidR="00424479" w:rsidRPr="00AA7880" w:rsidSect="00591C4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E6" w:rsidRDefault="004F165C" w:rsidP="004F165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366" w:rsidRPr="00921C91" w:rsidRDefault="004363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6366" w:rsidRPr="00921C91" w:rsidRDefault="00436366">
    <w:pPr>
      <w:pStyle w:val="Footer"/>
      <w:rPr>
        <w:szCs w:val="18"/>
      </w:rPr>
    </w:pPr>
  </w:p>
  <w:p w:rsidR="00436366" w:rsidRPr="00921C91" w:rsidRDefault="004363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6366" w:rsidRDefault="00436366" w:rsidP="00686AEB">
    <w:pPr>
      <w:pStyle w:val="Footer"/>
    </w:pPr>
    <w:r>
      <w:tab/>
      <w:t>Matter enclosed in superscript numerals has been adopted as follows:</w:t>
    </w:r>
  </w:p>
  <w:p w:rsidR="00436366" w:rsidRDefault="004363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rsidR="00436366" w:rsidRPr="00436366" w:rsidRDefault="004363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23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3E6" w:rsidRDefault="007763E6" w:rsidP="007763E6">
    <w:pPr>
      <w:pStyle w:val="bpuHeadSpon"/>
    </w:pPr>
    <w:r w:rsidRPr="00591C43">
      <w:rPr>
        <w:rStyle w:val="bpuHeadSponChar"/>
      </w:rPr>
      <w:t>S1078</w:t>
    </w:r>
    <w:r>
      <w:t xml:space="preserve"> </w:t>
    </w:r>
    <w:r w:rsidR="00436366">
      <w:t xml:space="preserve">[1R] </w:t>
    </w:r>
    <w:r>
      <w:t>GREENSTEIN, TURNER</w:t>
    </w:r>
  </w:p>
  <w:p w:rsidR="00591C43" w:rsidRDefault="00591C43" w:rsidP="00591C43">
    <w:pPr>
      <w:pStyle w:val="bpuHeadSpon"/>
    </w:pPr>
    <w:r>
      <w:fldChar w:fldCharType="begin"/>
    </w:r>
    <w:r>
      <w:instrText xml:space="preserve"> PAGE  \* MERGEFORMAT </w:instrText>
    </w:r>
    <w:r>
      <w:fldChar w:fldCharType="separate"/>
    </w:r>
    <w:r w:rsidR="007E5C2A">
      <w:rPr>
        <w:noProof/>
      </w:rPr>
      <w:t>3</w:t>
    </w:r>
    <w:r>
      <w:fldChar w:fldCharType="end"/>
    </w:r>
  </w:p>
  <w:p w:rsidR="00591C43" w:rsidRDefault="00591C43" w:rsidP="00591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1C43" w:rsidRDefault="00591C43" w:rsidP="00591C43">
    <w:pPr>
      <w:pStyle w:val="bpuHeadSpon"/>
    </w:pPr>
    <w:r w:rsidRPr="00591C43">
      <w:rPr>
        <w:rStyle w:val="bpuHeadSponChar"/>
      </w:rPr>
      <w:t>S1078</w:t>
    </w:r>
    <w:r>
      <w:t xml:space="preserve"> </w:t>
    </w:r>
    <w:r w:rsidR="00436366">
      <w:t xml:space="preserve">[1R] </w:t>
    </w:r>
    <w:r>
      <w:t>GREENSTEIN</w:t>
    </w:r>
    <w:r w:rsidR="007763E6">
      <w:t>, TURNER</w:t>
    </w:r>
  </w:p>
  <w:p w:rsidR="00591C43" w:rsidRDefault="00591C43" w:rsidP="00591C43">
    <w:pPr>
      <w:pStyle w:val="bpuHeadSpon"/>
    </w:pPr>
    <w:r>
      <w:fldChar w:fldCharType="begin"/>
    </w:r>
    <w:r>
      <w:instrText xml:space="preserve"> PAGE  \* MERGEFORMAT </w:instrText>
    </w:r>
    <w:r>
      <w:fldChar w:fldCharType="separate"/>
    </w:r>
    <w:r w:rsidR="009D0119">
      <w:rPr>
        <w:noProof/>
      </w:rPr>
      <w:t>2</w:t>
    </w:r>
    <w:r>
      <w:fldChar w:fldCharType="end"/>
    </w:r>
  </w:p>
  <w:p w:rsidR="00591C43" w:rsidRDefault="00591C43" w:rsidP="00591C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1EF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BA5"/>
    <w:rsid w:val="000F5FDE"/>
    <w:rsid w:val="000F7466"/>
    <w:rsid w:val="00115DB6"/>
    <w:rsid w:val="0013000E"/>
    <w:rsid w:val="00133F81"/>
    <w:rsid w:val="00135943"/>
    <w:rsid w:val="0015740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E2"/>
    <w:rsid w:val="00271B79"/>
    <w:rsid w:val="002720E8"/>
    <w:rsid w:val="00275293"/>
    <w:rsid w:val="002776B0"/>
    <w:rsid w:val="00286C7E"/>
    <w:rsid w:val="002A1029"/>
    <w:rsid w:val="002A26E4"/>
    <w:rsid w:val="002A3A1A"/>
    <w:rsid w:val="002A4692"/>
    <w:rsid w:val="002A51BA"/>
    <w:rsid w:val="002B2E26"/>
    <w:rsid w:val="002B3FE6"/>
    <w:rsid w:val="002C2D81"/>
    <w:rsid w:val="002C461E"/>
    <w:rsid w:val="002C6CEC"/>
    <w:rsid w:val="002E09CE"/>
    <w:rsid w:val="002E5AD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31"/>
    <w:rsid w:val="003C502D"/>
    <w:rsid w:val="003C5A6B"/>
    <w:rsid w:val="003C7FB2"/>
    <w:rsid w:val="003D24DE"/>
    <w:rsid w:val="003E1757"/>
    <w:rsid w:val="003E26D4"/>
    <w:rsid w:val="003E47BA"/>
    <w:rsid w:val="003F3B37"/>
    <w:rsid w:val="0040195A"/>
    <w:rsid w:val="00402DC0"/>
    <w:rsid w:val="00416C4B"/>
    <w:rsid w:val="0041751E"/>
    <w:rsid w:val="004211E5"/>
    <w:rsid w:val="00422091"/>
    <w:rsid w:val="00424479"/>
    <w:rsid w:val="0043386C"/>
    <w:rsid w:val="0043636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65C"/>
    <w:rsid w:val="004F21BD"/>
    <w:rsid w:val="004F4F1D"/>
    <w:rsid w:val="004F74DD"/>
    <w:rsid w:val="00501317"/>
    <w:rsid w:val="0050495C"/>
    <w:rsid w:val="00505DC9"/>
    <w:rsid w:val="00506E1E"/>
    <w:rsid w:val="00513C81"/>
    <w:rsid w:val="0052612D"/>
    <w:rsid w:val="00527BFB"/>
    <w:rsid w:val="00532A32"/>
    <w:rsid w:val="00540B0B"/>
    <w:rsid w:val="0054460F"/>
    <w:rsid w:val="005536CD"/>
    <w:rsid w:val="00554051"/>
    <w:rsid w:val="00557240"/>
    <w:rsid w:val="005651F3"/>
    <w:rsid w:val="00572184"/>
    <w:rsid w:val="00577A15"/>
    <w:rsid w:val="00580533"/>
    <w:rsid w:val="0059131D"/>
    <w:rsid w:val="00591C43"/>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CE"/>
    <w:rsid w:val="006E2895"/>
    <w:rsid w:val="006E7333"/>
    <w:rsid w:val="006F180D"/>
    <w:rsid w:val="006F4334"/>
    <w:rsid w:val="006F47AF"/>
    <w:rsid w:val="006F6B8A"/>
    <w:rsid w:val="00707CD3"/>
    <w:rsid w:val="00716BB9"/>
    <w:rsid w:val="007256D1"/>
    <w:rsid w:val="007279FD"/>
    <w:rsid w:val="00747BF2"/>
    <w:rsid w:val="007502CB"/>
    <w:rsid w:val="00752D79"/>
    <w:rsid w:val="00752E20"/>
    <w:rsid w:val="00756EDE"/>
    <w:rsid w:val="007763E6"/>
    <w:rsid w:val="00781B4D"/>
    <w:rsid w:val="007824BF"/>
    <w:rsid w:val="00783B8D"/>
    <w:rsid w:val="00794B94"/>
    <w:rsid w:val="00794BD4"/>
    <w:rsid w:val="007A2F73"/>
    <w:rsid w:val="007A3061"/>
    <w:rsid w:val="007A5A0B"/>
    <w:rsid w:val="007A650D"/>
    <w:rsid w:val="007C0E14"/>
    <w:rsid w:val="007C7DE4"/>
    <w:rsid w:val="007D40CB"/>
    <w:rsid w:val="007D5796"/>
    <w:rsid w:val="007D59C0"/>
    <w:rsid w:val="007D7D9C"/>
    <w:rsid w:val="007E5318"/>
    <w:rsid w:val="007E5C2A"/>
    <w:rsid w:val="007F026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43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FC"/>
    <w:rsid w:val="00916F7A"/>
    <w:rsid w:val="00917FE3"/>
    <w:rsid w:val="009318C7"/>
    <w:rsid w:val="00931C09"/>
    <w:rsid w:val="009348C2"/>
    <w:rsid w:val="009440D0"/>
    <w:rsid w:val="009523A3"/>
    <w:rsid w:val="009538A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11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8E6"/>
    <w:rsid w:val="00BF60EE"/>
    <w:rsid w:val="00C04F4D"/>
    <w:rsid w:val="00C111D1"/>
    <w:rsid w:val="00C12E48"/>
    <w:rsid w:val="00C13D14"/>
    <w:rsid w:val="00C15F53"/>
    <w:rsid w:val="00C23F09"/>
    <w:rsid w:val="00C25356"/>
    <w:rsid w:val="00C328D0"/>
    <w:rsid w:val="00C46BC1"/>
    <w:rsid w:val="00C5235F"/>
    <w:rsid w:val="00C54CE2"/>
    <w:rsid w:val="00C66BF3"/>
    <w:rsid w:val="00C6745E"/>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2E8"/>
    <w:rsid w:val="00CC0A17"/>
    <w:rsid w:val="00CC1719"/>
    <w:rsid w:val="00CD0F93"/>
    <w:rsid w:val="00CD1BD1"/>
    <w:rsid w:val="00CD528D"/>
    <w:rsid w:val="00CE78BF"/>
    <w:rsid w:val="00CF65EB"/>
    <w:rsid w:val="00CF72AD"/>
    <w:rsid w:val="00D02441"/>
    <w:rsid w:val="00D039F4"/>
    <w:rsid w:val="00D10496"/>
    <w:rsid w:val="00D11173"/>
    <w:rsid w:val="00D1215F"/>
    <w:rsid w:val="00D16561"/>
    <w:rsid w:val="00D17FF8"/>
    <w:rsid w:val="00D23007"/>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210"/>
    <w:rsid w:val="00DE6851"/>
    <w:rsid w:val="00DF03EE"/>
    <w:rsid w:val="00DF4A88"/>
    <w:rsid w:val="00E01B71"/>
    <w:rsid w:val="00E05128"/>
    <w:rsid w:val="00E05CC9"/>
    <w:rsid w:val="00E15573"/>
    <w:rsid w:val="00E25A5B"/>
    <w:rsid w:val="00E373C7"/>
    <w:rsid w:val="00E4267B"/>
    <w:rsid w:val="00E42CD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8613F"/>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91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507</Words>
  <Characters>2871</Characters>
  <Application>Microsoft Office Word</Application>
  <DocSecurity>0</DocSecurity>
  <Lines>87</Lines>
  <Paragraphs>33</Paragraphs>
  <ScaleCrop>false</ScaleCrop>
  <HeadingPairs>
    <vt:vector size="2" baseType="variant">
      <vt:variant>
        <vt:lpstr>Title</vt:lpstr>
      </vt:variant>
      <vt:variant>
        <vt:i4>1</vt:i4>
      </vt:variant>
    </vt:vector>
  </HeadingPairs>
  <TitlesOfParts>
    <vt:vector size="1" baseType="lpstr">
      <vt:lpstr>S1078</vt:lpstr>
    </vt:vector>
  </TitlesOfParts>
  <Manager>R225</Manager>
  <Company>NJ Office of Legislative Services</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S1078 1R</dc:title>
  <dc:subject>19-8060</dc:subject>
  <dc:creator>Senator  GREENSTEIN</dc:creator>
  <cp:keywords>S1078|3|HS |122|219|285|!|0|</cp:keywords>
  <dc:description>INTRODUCED JANUARY 30, 2020_x000d_
Amended 3/25/21</dc:description>
  <cp:lastModifiedBy>Todaro, Vivian</cp:lastModifiedBy>
  <cp:revision>2</cp:revision>
  <cp:lastPrinted>2021-06-04T17:24:00Z</cp:lastPrinted>
  <dcterms:created xsi:type="dcterms:W3CDTF">2021-06-04T17:24:00Z</dcterms:created>
  <dcterms:modified xsi:type="dcterms:W3CDTF">2021-06-04T17:24:00Z</dcterms:modified>
  <cp:category>s.1 to C.44:10-81.2;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