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C2B0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8C2B0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1163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76FB6">
        <w:t xml:space="preserve">Assembly </w:t>
      </w:r>
      <w:r w:rsidR="00415113">
        <w:t>Floor Amendments</w:t>
      </w:r>
    </w:p>
    <w:p w:rsidR="00DA6F1D" w:rsidRDefault="00034C81" w:rsidP="00DA6F1D">
      <w:pPr>
        <w:pStyle w:val="NormalFloor"/>
        <w:jc w:val="center"/>
      </w:pPr>
      <w:r>
        <w:t xml:space="preserve">(Proposed by </w:t>
      </w:r>
      <w:r w:rsidR="008C2B0F">
        <w:t>Assemblywoman TUCKER)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C2B0F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8C2B0F" w:rsidRDefault="008C2B0F" w:rsidP="008C2B0F">
      <w:r>
        <w:tab/>
        <w:t xml:space="preserve">These Assembly amendments provide exceptions to the requirement under the bill that every uniformed State, county, and municipal patrol law enforcement officer wear a body worn camera that electronically records audio and video while acting in the performance of the officer’s official duties. </w:t>
      </w:r>
    </w:p>
    <w:p w:rsidR="008C2B0F" w:rsidRDefault="008C2B0F" w:rsidP="008C2B0F">
      <w:r>
        <w:tab/>
        <w:t>As provided in the amendments, the exceptions to wearing a body worn camera include:</w:t>
      </w:r>
    </w:p>
    <w:p w:rsidR="008C2B0F" w:rsidRDefault="008C2B0F" w:rsidP="008C2B0F">
      <w:r>
        <w:tab/>
        <w:t>(1) while engaging in an undercover assignment;</w:t>
      </w:r>
    </w:p>
    <w:p w:rsidR="008C2B0F" w:rsidRDefault="008C2B0F" w:rsidP="008C2B0F">
      <w:r>
        <w:tab/>
        <w:t>(2) when assigned to non-uniformed duties;</w:t>
      </w:r>
    </w:p>
    <w:p w:rsidR="008C2B0F" w:rsidRDefault="008C2B0F" w:rsidP="008C2B0F">
      <w:r>
        <w:tab/>
        <w:t>(3) while serving in an administrative position within the Department;</w:t>
      </w:r>
    </w:p>
    <w:p w:rsidR="008C2B0F" w:rsidRDefault="008C2B0F" w:rsidP="008C2B0F">
      <w:r>
        <w:tab/>
        <w:t>(4) while meeting with a confidential informant;</w:t>
      </w:r>
    </w:p>
    <w:p w:rsidR="008C2B0F" w:rsidRDefault="008C2B0F" w:rsidP="008C2B0F">
      <w:r>
        <w:tab/>
        <w:t>(5) while engaging in union representation of a member of the collective bargaining group;</w:t>
      </w:r>
    </w:p>
    <w:p w:rsidR="008C2B0F" w:rsidRDefault="008C2B0F" w:rsidP="008C2B0F">
      <w:r>
        <w:tab/>
        <w:t>(6) when directed by the Chief or a superior officer for a lawful purpose;</w:t>
      </w:r>
    </w:p>
    <w:p w:rsidR="008C2B0F" w:rsidRDefault="008C2B0F" w:rsidP="008C2B0F">
      <w:r>
        <w:tab/>
        <w:t>(7) a detective or investigator of a county prosecutor’s office or Division of Criminal Justice when authorized by the County Prosecutor or Attorney General; or</w:t>
      </w:r>
    </w:p>
    <w:p w:rsidR="008C2B0F" w:rsidRPr="002046ED" w:rsidRDefault="008C2B0F" w:rsidP="008C2B0F">
      <w:r>
        <w:tab/>
        <w:t>(8) at the request of a member of the public pursuant to rules developed by the Attorney General.</w:t>
      </w:r>
    </w:p>
    <w:sectPr w:rsidR="008C2B0F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4C81"/>
    <w:rsid w:val="000C30E1"/>
    <w:rsid w:val="001C7B7C"/>
    <w:rsid w:val="00226BD2"/>
    <w:rsid w:val="0025232F"/>
    <w:rsid w:val="00291BFE"/>
    <w:rsid w:val="002A6879"/>
    <w:rsid w:val="002F501A"/>
    <w:rsid w:val="00415113"/>
    <w:rsid w:val="00444BFC"/>
    <w:rsid w:val="004D6C2C"/>
    <w:rsid w:val="004F1874"/>
    <w:rsid w:val="00503D8B"/>
    <w:rsid w:val="005C0D68"/>
    <w:rsid w:val="005E6306"/>
    <w:rsid w:val="00693CE7"/>
    <w:rsid w:val="00696B4A"/>
    <w:rsid w:val="006B2FD5"/>
    <w:rsid w:val="007F5773"/>
    <w:rsid w:val="008C2B0F"/>
    <w:rsid w:val="008D5731"/>
    <w:rsid w:val="008F005B"/>
    <w:rsid w:val="009451C5"/>
    <w:rsid w:val="00976FB6"/>
    <w:rsid w:val="009C2FDD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5:chartTrackingRefBased/>
  <w15:docId w15:val="{2F102A11-824B-4227-8EE6-CC835577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975</Characters>
  <Application>Microsoft Office Word</Application>
  <DocSecurity>0</DocSecurity>
  <Lines>32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S1163 Assembly Statement 8/27/20</vt:lpstr>
    </vt:vector>
  </TitlesOfParts>
  <Manager>R225</Manager>
  <Company>Office of Legislative Services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S1163 1R Assembly Statement 8/27/20</dc:title>
  <dc:subject/>
  <dc:creator>Assembly</dc:creator>
  <cp:keywords>S1163|1|LP |253|0|0|!|0|</cp:keywords>
  <dc:description/>
  <cp:lastModifiedBy>Siracusa, Nicole</cp:lastModifiedBy>
  <cp:revision>2</cp:revision>
  <dcterms:created xsi:type="dcterms:W3CDTF">2020-08-28T17:17:00Z</dcterms:created>
  <dcterms:modified xsi:type="dcterms:W3CDTF">2020-08-28T17:17:00Z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