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AD8" w:rsidRDefault="00D16AD8" w:rsidP="00D16AD8">
      <w:pPr>
        <w:pStyle w:val="bpuBill"/>
      </w:pPr>
      <w:bookmarkStart w:id="0" w:name="bpuFrontPg"/>
      <w:bookmarkStart w:id="1" w:name="_GoBack"/>
      <w:bookmarkEnd w:id="0"/>
      <w:bookmarkEnd w:id="1"/>
      <w:r>
        <w:t xml:space="preserve">SENATE, No. 1211 </w:t>
      </w:r>
    </w:p>
    <w:p w:rsidR="00D16AD8" w:rsidRPr="009D38FF" w:rsidRDefault="00D16AD8" w:rsidP="00D16A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5386" r:id="rId8"/>
        </w:object>
      </w:r>
    </w:p>
    <w:p w:rsidR="00D16AD8" w:rsidRDefault="00D16AD8" w:rsidP="00D16AD8">
      <w:pPr>
        <w:pStyle w:val="bpuState"/>
      </w:pPr>
      <w:r>
        <w:t>STATE OF NEW JERSEY</w:t>
      </w:r>
    </w:p>
    <w:p w:rsidR="00D16AD8" w:rsidRDefault="00D16AD8" w:rsidP="00D16AD8">
      <w:pPr>
        <w:pStyle w:val="bpuLegislature"/>
      </w:pPr>
      <w:r>
        <w:t>219th LEGISLATURE</w:t>
      </w:r>
    </w:p>
    <w:p w:rsidR="00D16AD8" w:rsidRDefault="00D16AD8" w:rsidP="00D16AD8">
      <w:pPr>
        <w:pStyle w:val="bpuWpGraphic"/>
      </w:pPr>
      <w:r>
        <w:object w:dxaOrig="8985" w:dyaOrig="255">
          <v:shape id="_x0000_i1026" type="#_x0000_t75" style="width:6in;height:12pt" o:ole="">
            <v:imagedata r:id="rId7" o:title=""/>
          </v:shape>
          <o:OLEObject Type="Embed" ProgID="WPWin6.1" ShapeID="_x0000_i1026" DrawAspect="Content" ObjectID="_1642315387" r:id="rId9"/>
        </w:object>
      </w:r>
      <w:r>
        <w:t xml:space="preserve">  </w:t>
      </w:r>
    </w:p>
    <w:p w:rsidR="00D16AD8" w:rsidRDefault="00D16AD8" w:rsidP="00D16AD8">
      <w:pPr>
        <w:pStyle w:val="bpuIntro"/>
      </w:pPr>
      <w:r>
        <w:t>INTRODUCED FEBRUARY 3, 2020</w:t>
      </w:r>
    </w:p>
    <w:p w:rsidR="00D16AD8" w:rsidRDefault="00D16AD8" w:rsidP="00D16AD8">
      <w:pPr>
        <w:pStyle w:val="bpuIntro"/>
      </w:pPr>
    </w:p>
    <w:p w:rsidR="00D16AD8" w:rsidRDefault="00D16AD8" w:rsidP="00D16AD8">
      <w:pPr>
        <w:pStyle w:val="bpuIntro"/>
        <w:sectPr w:rsidR="00D16AD8" w:rsidSect="00D16AD8">
          <w:headerReference w:type="even" r:id="rId10"/>
          <w:headerReference w:type="default" r:id="rId11"/>
          <w:pgSz w:w="12240" w:h="20160" w:code="5"/>
          <w:pgMar w:top="2160" w:right="1440" w:bottom="1440" w:left="1440" w:header="72" w:footer="720" w:gutter="0"/>
          <w:pgNumType w:start="1"/>
          <w:cols w:space="720"/>
          <w:docGrid w:linePitch="360"/>
        </w:sectPr>
      </w:pPr>
    </w:p>
    <w:p w:rsidR="00D16AD8" w:rsidRDefault="00D16AD8" w:rsidP="00D16AD8">
      <w:pPr>
        <w:pStyle w:val="bpuIntro"/>
      </w:pPr>
    </w:p>
    <w:p w:rsidR="00D16AD8" w:rsidRDefault="00D16AD8" w:rsidP="00D16AD8">
      <w:pPr>
        <w:pStyle w:val="bpuSponsor"/>
      </w:pPr>
      <w:r>
        <w:t>Sponsored by:</w:t>
      </w:r>
    </w:p>
    <w:p w:rsidR="00D16AD8" w:rsidRDefault="00D16AD8" w:rsidP="00D16AD8">
      <w:pPr>
        <w:pStyle w:val="bpuSponsor"/>
      </w:pPr>
      <w:r>
        <w:t>Senator  KRISTIN M. CORRADO</w:t>
      </w:r>
    </w:p>
    <w:p w:rsidR="00D16AD8" w:rsidRDefault="00D16AD8" w:rsidP="00D16AD8">
      <w:pPr>
        <w:pStyle w:val="bpuSponsor"/>
      </w:pPr>
      <w:r>
        <w:t>District 40 (Bergen, Essex, Morris and Passaic)</w:t>
      </w:r>
    </w:p>
    <w:p w:rsidR="00D16AD8" w:rsidRDefault="00D16AD8" w:rsidP="00D16AD8">
      <w:pPr>
        <w:pStyle w:val="bpuSponsor"/>
      </w:pPr>
    </w:p>
    <w:p w:rsidR="00D16AD8" w:rsidRDefault="00D16AD8" w:rsidP="00D16AD8">
      <w:pPr>
        <w:pStyle w:val="bpuSponsor"/>
      </w:pPr>
    </w:p>
    <w:p w:rsidR="00D16AD8" w:rsidRDefault="00D16AD8" w:rsidP="00D16AD8">
      <w:pPr>
        <w:pStyle w:val="bpuSponsor"/>
      </w:pPr>
    </w:p>
    <w:p w:rsidR="00D16AD8" w:rsidRDefault="00D16AD8" w:rsidP="00D16AD8">
      <w:pPr>
        <w:pStyle w:val="bpuSponsor"/>
      </w:pPr>
    </w:p>
    <w:p w:rsidR="00D16AD8" w:rsidRDefault="00D16AD8" w:rsidP="00D16AD8">
      <w:pPr>
        <w:pStyle w:val="bpuSponsor"/>
      </w:pPr>
      <w:r>
        <w:t>SYNOPSIS</w:t>
      </w:r>
    </w:p>
    <w:p w:rsidR="00D16AD8" w:rsidRDefault="00D16AD8" w:rsidP="00D16AD8">
      <w:pPr>
        <w:pStyle w:val="bpuNormText"/>
      </w:pPr>
      <w:r>
        <w:tab/>
        <w:t>Requires person applying to register automobile or motorcycle in NJ to provide person’s telephone number.</w:t>
      </w:r>
    </w:p>
    <w:p w:rsidR="00D16AD8" w:rsidRDefault="00D16AD8" w:rsidP="00D16AD8">
      <w:pPr>
        <w:pStyle w:val="bpuNormText"/>
      </w:pPr>
    </w:p>
    <w:p w:rsidR="00D16AD8" w:rsidRDefault="00D16AD8" w:rsidP="00D16AD8">
      <w:pPr>
        <w:pStyle w:val="bpuSponsor"/>
      </w:pPr>
      <w:r>
        <w:t xml:space="preserve">CURRENT VERSION OF TEXT </w:t>
      </w:r>
    </w:p>
    <w:p w:rsidR="00D16AD8" w:rsidRDefault="00D16AD8" w:rsidP="00D16AD8">
      <w:pPr>
        <w:pStyle w:val="bpuNormText"/>
      </w:pPr>
      <w:r>
        <w:tab/>
        <w:t>As introduced.</w:t>
      </w:r>
    </w:p>
    <w:p w:rsidR="00D16AD8" w:rsidRDefault="00D16AD8" w:rsidP="00D16A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6AD8" w:rsidRDefault="00D16AD8" w:rsidP="008916EC">
      <w:pPr>
        <w:pStyle w:val="FronterPage"/>
        <w:tabs>
          <w:tab w:val="clear" w:pos="720"/>
          <w:tab w:val="clear" w:pos="1440"/>
          <w:tab w:val="clear" w:pos="2160"/>
          <w:tab w:val="clear" w:pos="2880"/>
          <w:tab w:val="clear" w:pos="3600"/>
          <w:tab w:val="clear" w:pos="4320"/>
          <w:tab w:val="clear" w:pos="5040"/>
        </w:tabs>
        <w:sectPr w:rsidR="00D16AD8" w:rsidSect="00D16AD8">
          <w:type w:val="continuous"/>
          <w:pgSz w:w="12240" w:h="20160" w:code="5"/>
          <w:pgMar w:top="1440" w:right="2275" w:bottom="1440" w:left="2275" w:header="72" w:footer="720" w:gutter="0"/>
          <w:pgNumType w:start="1"/>
          <w:cols w:space="720"/>
          <w:docGrid w:linePitch="360"/>
        </w:sectPr>
      </w:pPr>
    </w:p>
    <w:p w:rsidR="00686AEB" w:rsidRPr="00677316" w:rsidRDefault="002A2705" w:rsidP="007C12EA">
      <w:pPr>
        <w:ind w:left="288" w:hanging="288"/>
        <w:rPr>
          <w:rStyle w:val="HangingAnActChar"/>
        </w:rPr>
      </w:pPr>
      <w:r>
        <w:rPr>
          <w:rStyle w:val="BillHead"/>
        </w:rPr>
        <w:lastRenderedPageBreak/>
        <w:t>An Act</w:t>
      </w:r>
      <w:r w:rsidR="00686AEB" w:rsidRPr="006B7FA7">
        <w:rPr>
          <w:rStyle w:val="HangingAnActChar"/>
        </w:rPr>
        <w:t xml:space="preserve"> </w:t>
      </w:r>
      <w:r w:rsidR="00D00003">
        <w:t>concerning automobile and motorcycle registrations and amending R.S.39:3-4.</w:t>
      </w:r>
    </w:p>
    <w:p w:rsidR="000B1054" w:rsidRPr="00D71D68" w:rsidRDefault="000B1054" w:rsidP="000B1054"/>
    <w:p w:rsidR="00686AEB" w:rsidRPr="00AA7880" w:rsidRDefault="00686AEB" w:rsidP="00686AEB">
      <w:r>
        <w:tab/>
      </w:r>
      <w:r w:rsidR="002A2705">
        <w:rPr>
          <w:rStyle w:val="BillHeading2"/>
        </w:rPr>
        <w:t>Be It Enacted</w:t>
      </w:r>
      <w:r>
        <w:rPr>
          <w:rStyle w:val="BillHeading2"/>
        </w:rPr>
        <w:t xml:space="preserve"> </w:t>
      </w:r>
      <w:r w:rsidR="002A2705">
        <w:rPr>
          <w:rStyle w:val="BillLanguage"/>
        </w:rPr>
        <w:t>by the Senate and General Assembly of the State of New Jersey:</w:t>
      </w:r>
    </w:p>
    <w:p w:rsidR="00686AEB" w:rsidRPr="00D71D68" w:rsidRDefault="00686AEB" w:rsidP="00686AEB"/>
    <w:p w:rsidR="00D00003" w:rsidRDefault="00D00003" w:rsidP="00D00003">
      <w:r>
        <w:tab/>
        <w:t>1.</w:t>
      </w:r>
      <w:r>
        <w:tab/>
        <w:t>R.S.39:3-4 is amended to read as follows:</w:t>
      </w:r>
    </w:p>
    <w:p w:rsidR="00D00003" w:rsidRDefault="007C12EA" w:rsidP="007C12EA">
      <w:pPr>
        <w:tabs>
          <w:tab w:val="clear" w:pos="1440"/>
          <w:tab w:val="clear" w:pos="2160"/>
          <w:tab w:val="left" w:pos="1170"/>
        </w:tabs>
      </w:pPr>
      <w:r>
        <w:tab/>
        <w:t>39:3-4.</w:t>
      </w:r>
      <w:r>
        <w:tab/>
      </w:r>
      <w:r w:rsidR="00D00003">
        <w:t>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D00003" w:rsidRDefault="00D00003" w:rsidP="00D00003">
      <w:r>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w:t>
      </w:r>
      <w:r>
        <w:rPr>
          <w:u w:val="single"/>
        </w:rPr>
        <w:t>personal or business telephone number of the owner,</w:t>
      </w:r>
      <w:r>
        <w:t xml:space="preserve"> and age of the owner, together with a description of the character of the automobile or motorcycle, including the name of the maker and the vehicle identification number, or the manufacturer's number</w:t>
      </w:r>
      <w:r>
        <w:rPr>
          <w:u w:val="single"/>
        </w:rPr>
        <w:t>,</w:t>
      </w:r>
      <w:r>
        <w:t xml:space="preserve"> or the number assigned by the chief administrator</w:t>
      </w:r>
      <w:r>
        <w:rPr>
          <w:u w:val="single"/>
        </w:rPr>
        <w:t>,</w:t>
      </w:r>
      <w:r>
        <w:t xml:space="preserve">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w:t>
      </w:r>
      <w:r>
        <w:rPr>
          <w:u w:val="single"/>
        </w:rPr>
        <w:t>,</w:t>
      </w:r>
      <w:r>
        <w:t xml:space="preserve">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w:t>
      </w:r>
      <w:r>
        <w:rPr>
          <w:u w:val="single"/>
        </w:rPr>
        <w:t>,</w:t>
      </w:r>
      <w:r>
        <w:t xml:space="preserve"> or other contact point as a mailing address.  </w:t>
      </w:r>
      <w:r>
        <w:rPr>
          <w:u w:val="single"/>
        </w:rPr>
        <w:t xml:space="preserve">The chief administrator, upon receipt of an application, shall exempt a person who was a victim of </w:t>
      </w:r>
      <w:r>
        <w:rPr>
          <w:u w:val="single"/>
        </w:rPr>
        <w:lastRenderedPageBreak/>
        <w:t>a violation of section 1 of P.L.1992, c.209 (C.2C:12-10), N.J.S.2C:14-2, or P.L.1991, c.261 (C.2C:25-17 et seq.), or who the chief administrator otherwise determines to have good cause, from providing a telephone number as required by this section.</w:t>
      </w:r>
      <w:r>
        <w:t xml:space="preserve">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D00003" w:rsidRDefault="00D00003" w:rsidP="00D00003">
      <w:r>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D00003" w:rsidRDefault="00D00003" w:rsidP="00D00003">
      <w:r>
        <w:tab/>
        <w:t>If the vehicle is a leased motor vehicle, the registration certificate shall, in addition to containing the name and street address of the lessor, identify the vehicle as a leased motor vehicle.</w:t>
      </w:r>
    </w:p>
    <w:p w:rsidR="00D00003" w:rsidRDefault="00D00003" w:rsidP="00D00003">
      <w:r>
        <w:tab/>
        <w:t>The chief administrator shall maintain a record of all registration certificates issued, and of the contents thereof.</w:t>
      </w:r>
    </w:p>
    <w:p w:rsidR="00D00003" w:rsidRDefault="00D00003" w:rsidP="00D00003">
      <w:r>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7C12EA" w:rsidRDefault="00D00003" w:rsidP="007C12EA">
      <w:r>
        <w:tab/>
        <w:t xml:space="preserve">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w:t>
      </w:r>
      <w:r w:rsidR="007C12EA">
        <w:br w:type="page"/>
      </w:r>
    </w:p>
    <w:p w:rsidR="00D00003" w:rsidRDefault="00D00003" w:rsidP="00D00003">
      <w:r>
        <w:lastRenderedPageBreak/>
        <w:t>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D00003" w:rsidRDefault="00D00003" w:rsidP="00D00003">
      <w:r>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D00003" w:rsidRDefault="00D00003" w:rsidP="00D00003">
      <w:r>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D00003" w:rsidRDefault="00D00003" w:rsidP="00D00003">
      <w:r>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D00003" w:rsidRDefault="00D00003" w:rsidP="00D00003">
      <w:r>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7C12EA" w:rsidRDefault="00D00003" w:rsidP="007C12EA">
      <w:r>
        <w:tab/>
        <w:t xml:space="preserve">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w:t>
      </w:r>
      <w:r w:rsidR="007C12EA">
        <w:br w:type="page"/>
      </w:r>
    </w:p>
    <w:p w:rsidR="00D00003" w:rsidRDefault="00D00003" w:rsidP="00D00003">
      <w:r>
        <w:lastRenderedPageBreak/>
        <w:t>renewal of the motorcycle registrations authorized under this paragraph shall be fixed by the chief administrator in an amount proportionately less or greater than the fee established by R.S.39:3-21.</w:t>
      </w:r>
    </w:p>
    <w:p w:rsidR="00D00003" w:rsidRDefault="00D00003" w:rsidP="00D00003">
      <w:r>
        <w:tab/>
        <w:t>Application forms for all renewals of registrations for passenger automobiles shall be sent to the last addresses of owners of motor vehicles and motorcycles, as they appear on the records of the commission.</w:t>
      </w:r>
    </w:p>
    <w:p w:rsidR="00D00003" w:rsidRDefault="00D00003" w:rsidP="00D00003">
      <w:r>
        <w:tab/>
        <w:t>A person owning or having control over any unregistered vehicle shall not permit the same to be parked or to stand on a public highway.</w:t>
      </w:r>
    </w:p>
    <w:p w:rsidR="00D00003" w:rsidRDefault="00D00003" w:rsidP="00D00003">
      <w:r>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D00003" w:rsidRDefault="00D00003" w:rsidP="00D00003">
      <w:r>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D00003" w:rsidRDefault="00D00003" w:rsidP="00D00003">
      <w:r>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D00003" w:rsidRDefault="00D00003" w:rsidP="00D00003">
      <w:r>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D00003" w:rsidRDefault="00D00003" w:rsidP="00D00003">
      <w:r>
        <w:tab/>
        <w:t>A lessor doing business in this State shall notify in writing the lessee of a motor vehicle registered pursuant to this Title of any change in its policies or procedures affecting the registration of the motor vehicle.</w:t>
      </w:r>
    </w:p>
    <w:p w:rsidR="00D00003" w:rsidRDefault="00D00003" w:rsidP="00D00003">
      <w:r>
        <w:t>(</w:t>
      </w:r>
      <w:proofErr w:type="spellStart"/>
      <w:r>
        <w:t>cf</w:t>
      </w:r>
      <w:proofErr w:type="spellEnd"/>
      <w:r>
        <w:t xml:space="preserve">: </w:t>
      </w:r>
      <w:r w:rsidR="000932AE">
        <w:t>P.L.</w:t>
      </w:r>
      <w:r>
        <w:t>2017, c.217, s.1)</w:t>
      </w:r>
    </w:p>
    <w:p w:rsidR="00D00003" w:rsidRDefault="00D00003" w:rsidP="00D00003"/>
    <w:p w:rsidR="00D00003" w:rsidRDefault="00D00003" w:rsidP="00D00003">
      <w:r>
        <w:tab/>
        <w:t>2.</w:t>
      </w:r>
      <w:r>
        <w:tab/>
        <w:t>This act shall take effect immediately.</w:t>
      </w:r>
      <w:r w:rsidR="007C12EA">
        <w:t xml:space="preserve"> </w:t>
      </w:r>
      <w:r w:rsidR="007C12EA">
        <w:br w:type="page"/>
      </w:r>
    </w:p>
    <w:p w:rsidR="00D00003" w:rsidRDefault="00D00003" w:rsidP="00D00003">
      <w:pPr>
        <w:jc w:val="center"/>
      </w:pPr>
      <w:r>
        <w:lastRenderedPageBreak/>
        <w:t>STATEMENT</w:t>
      </w:r>
    </w:p>
    <w:p w:rsidR="00D00003" w:rsidRDefault="00D00003" w:rsidP="00D00003"/>
    <w:p w:rsidR="00D00003" w:rsidRDefault="00D00003" w:rsidP="00D00003">
      <w:r>
        <w:tab/>
        <w:t>This bill requires an owner of an automobile or motorcycle applying to register the automobile or motorcycle in the State to provide the New Jersey Motor Vehicle Commission (MVC) with a personal or business telephone number at which the owner can be reached.</w:t>
      </w:r>
    </w:p>
    <w:p w:rsidR="00D00003" w:rsidRDefault="00D00003" w:rsidP="00D00003">
      <w:r>
        <w:tab/>
        <w:t>Under current law, an owner applying to register an automobile or motorcycle in the State is required to provide the owner’s name, street address of the owner’s residence or business, mailing address, and age, along with a description of the character of the automobile or motorcycle.  This bill requires an owner to also provide the owner’s personal or business telephone number.</w:t>
      </w:r>
    </w:p>
    <w:p w:rsidR="00F00D08" w:rsidRDefault="00D00003" w:rsidP="00D00003">
      <w:r>
        <w:tab/>
        <w:t>The bill exempts individuals applying to register an automobile or motorcycle who are victims of certain crimes from providing a telephone number to MVC.</w:t>
      </w:r>
    </w:p>
    <w:sectPr w:rsidR="00F00D08" w:rsidSect="00D16A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20A" w:rsidRDefault="00CC420A">
      <w:r>
        <w:separator/>
      </w:r>
    </w:p>
  </w:endnote>
  <w:endnote w:type="continuationSeparator" w:id="0">
    <w:p w:rsidR="00CC420A" w:rsidRDefault="00CC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05" w:rsidRPr="00921C91" w:rsidRDefault="002A27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2705" w:rsidRPr="00921C91" w:rsidRDefault="002A2705">
    <w:pPr>
      <w:pStyle w:val="Footer"/>
      <w:rPr>
        <w:szCs w:val="18"/>
      </w:rPr>
    </w:pPr>
  </w:p>
  <w:p w:rsidR="002A2705" w:rsidRPr="00921C91" w:rsidRDefault="002A27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2705" w:rsidRDefault="002A27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20A" w:rsidRDefault="00CC420A">
      <w:r>
        <w:separator/>
      </w:r>
    </w:p>
  </w:footnote>
  <w:footnote w:type="continuationSeparator" w:id="0">
    <w:p w:rsidR="00CC420A" w:rsidRDefault="00CC4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68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6AD8" w:rsidRDefault="00D16AD8" w:rsidP="00D16AD8">
    <w:pPr>
      <w:pStyle w:val="bpuHeadSpon"/>
    </w:pPr>
    <w:r w:rsidRPr="00D16AD8">
      <w:rPr>
        <w:rStyle w:val="bpuHeadSponChar"/>
      </w:rPr>
      <w:t>S1211</w:t>
    </w:r>
    <w:r>
      <w:t xml:space="preserve"> CORRADO</w:t>
    </w:r>
  </w:p>
  <w:p w:rsidR="00D16AD8" w:rsidRDefault="00D16AD8" w:rsidP="00D16AD8">
    <w:pPr>
      <w:pStyle w:val="bpuHeadSpon"/>
    </w:pPr>
    <w:r>
      <w:fldChar w:fldCharType="begin"/>
    </w:r>
    <w:r>
      <w:instrText xml:space="preserve"> PAGE  \* MERGEFORMAT </w:instrText>
    </w:r>
    <w:r>
      <w:fldChar w:fldCharType="separate"/>
    </w:r>
    <w:r w:rsidR="00306C1F">
      <w:rPr>
        <w:noProof/>
      </w:rPr>
      <w:t>6</w:t>
    </w:r>
    <w:r>
      <w:fldChar w:fldCharType="end"/>
    </w:r>
  </w:p>
  <w:p w:rsidR="00D16AD8" w:rsidRDefault="00D16AD8" w:rsidP="00D16A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6AD8" w:rsidRDefault="00D16AD8" w:rsidP="00D16AD8">
    <w:pPr>
      <w:pStyle w:val="bpuHeadSpon"/>
    </w:pPr>
    <w:r w:rsidRPr="00D16AD8">
      <w:rPr>
        <w:rStyle w:val="bpuHeadSponChar"/>
      </w:rPr>
      <w:t>S1211</w:t>
    </w:r>
    <w:r>
      <w:t xml:space="preserve"> CORRADO</w:t>
    </w:r>
  </w:p>
  <w:p w:rsidR="00D16AD8" w:rsidRDefault="00D16AD8" w:rsidP="00D16AD8">
    <w:pPr>
      <w:pStyle w:val="bpuHeadSpon"/>
    </w:pPr>
    <w:r>
      <w:fldChar w:fldCharType="begin"/>
    </w:r>
    <w:r>
      <w:instrText xml:space="preserve"> PAGE  \* MERGEFORMAT </w:instrText>
    </w:r>
    <w:r>
      <w:fldChar w:fldCharType="separate"/>
    </w:r>
    <w:r w:rsidR="00306C1F">
      <w:rPr>
        <w:noProof/>
      </w:rPr>
      <w:t>2</w:t>
    </w:r>
    <w:r>
      <w:fldChar w:fldCharType="end"/>
    </w:r>
  </w:p>
  <w:p w:rsidR="00D16AD8" w:rsidRDefault="00D16AD8" w:rsidP="00D16A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20A"/>
    <w:rsid w:val="000051BD"/>
    <w:rsid w:val="000160A5"/>
    <w:rsid w:val="0002335B"/>
    <w:rsid w:val="0003549A"/>
    <w:rsid w:val="000367AE"/>
    <w:rsid w:val="00043B22"/>
    <w:rsid w:val="00054975"/>
    <w:rsid w:val="00057D20"/>
    <w:rsid w:val="0006197C"/>
    <w:rsid w:val="0006281F"/>
    <w:rsid w:val="0008141C"/>
    <w:rsid w:val="000932A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C97"/>
    <w:rsid w:val="00222983"/>
    <w:rsid w:val="002370D0"/>
    <w:rsid w:val="00255958"/>
    <w:rsid w:val="00257FA2"/>
    <w:rsid w:val="002646A3"/>
    <w:rsid w:val="0026574A"/>
    <w:rsid w:val="002660BB"/>
    <w:rsid w:val="002720E8"/>
    <w:rsid w:val="00275293"/>
    <w:rsid w:val="002776B0"/>
    <w:rsid w:val="00286C7E"/>
    <w:rsid w:val="002A1029"/>
    <w:rsid w:val="002A2705"/>
    <w:rsid w:val="002A3A1A"/>
    <w:rsid w:val="002A4692"/>
    <w:rsid w:val="002A51BA"/>
    <w:rsid w:val="002B2E26"/>
    <w:rsid w:val="002B3FE6"/>
    <w:rsid w:val="002C2D81"/>
    <w:rsid w:val="002C461E"/>
    <w:rsid w:val="002C6CEC"/>
    <w:rsid w:val="002E09CE"/>
    <w:rsid w:val="002E69D1"/>
    <w:rsid w:val="002F3BA6"/>
    <w:rsid w:val="00306C1F"/>
    <w:rsid w:val="00315320"/>
    <w:rsid w:val="003162A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9C"/>
    <w:rsid w:val="004A3009"/>
    <w:rsid w:val="004A6940"/>
    <w:rsid w:val="004A77A4"/>
    <w:rsid w:val="004C742C"/>
    <w:rsid w:val="004E1F3E"/>
    <w:rsid w:val="004F21BD"/>
    <w:rsid w:val="004F4F1D"/>
    <w:rsid w:val="004F74DD"/>
    <w:rsid w:val="00501317"/>
    <w:rsid w:val="0050495C"/>
    <w:rsid w:val="00505D2D"/>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0FC"/>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2E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20A"/>
    <w:rsid w:val="00CD0F93"/>
    <w:rsid w:val="00CD1BD1"/>
    <w:rsid w:val="00CD528D"/>
    <w:rsid w:val="00CE78BF"/>
    <w:rsid w:val="00CF65EB"/>
    <w:rsid w:val="00CF72AD"/>
    <w:rsid w:val="00D00003"/>
    <w:rsid w:val="00D02441"/>
    <w:rsid w:val="00D039F4"/>
    <w:rsid w:val="00D10496"/>
    <w:rsid w:val="00D11173"/>
    <w:rsid w:val="00D1215F"/>
    <w:rsid w:val="00D16561"/>
    <w:rsid w:val="00D16AD8"/>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0E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0C826F-CDF1-4F58-B20F-72864EE3C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6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685607">
      <w:bodyDiv w:val="1"/>
      <w:marLeft w:val="0"/>
      <w:marRight w:val="0"/>
      <w:marTop w:val="0"/>
      <w:marBottom w:val="0"/>
      <w:divBdr>
        <w:top w:val="none" w:sz="0" w:space="0" w:color="auto"/>
        <w:left w:val="none" w:sz="0" w:space="0" w:color="auto"/>
        <w:bottom w:val="none" w:sz="0" w:space="0" w:color="auto"/>
        <w:right w:val="none" w:sz="0" w:space="0" w:color="auto"/>
      </w:divBdr>
    </w:div>
    <w:div w:id="978650892">
      <w:bodyDiv w:val="1"/>
      <w:marLeft w:val="0"/>
      <w:marRight w:val="0"/>
      <w:marTop w:val="0"/>
      <w:marBottom w:val="0"/>
      <w:divBdr>
        <w:top w:val="none" w:sz="0" w:space="0" w:color="auto"/>
        <w:left w:val="none" w:sz="0" w:space="0" w:color="auto"/>
        <w:bottom w:val="none" w:sz="0" w:space="0" w:color="auto"/>
        <w:right w:val="none" w:sz="0" w:space="0" w:color="auto"/>
      </w:divBdr>
    </w:div>
    <w:div w:id="1277371872">
      <w:bodyDiv w:val="1"/>
      <w:marLeft w:val="0"/>
      <w:marRight w:val="0"/>
      <w:marTop w:val="0"/>
      <w:marBottom w:val="0"/>
      <w:divBdr>
        <w:top w:val="none" w:sz="0" w:space="0" w:color="auto"/>
        <w:left w:val="none" w:sz="0" w:space="0" w:color="auto"/>
        <w:bottom w:val="none" w:sz="0" w:space="0" w:color="auto"/>
        <w:right w:val="none" w:sz="0" w:space="0" w:color="auto"/>
      </w:divBdr>
    </w:div>
    <w:div w:id="151148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FA878-EC79-457D-AE80-126ECB02C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1927</Words>
  <Characters>9992</Characters>
  <Application>Microsoft Office Word</Application>
  <DocSecurity>0</DocSecurity>
  <Lines>221</Lines>
  <Paragraphs>41</Paragraphs>
  <ScaleCrop>false</ScaleCrop>
  <HeadingPairs>
    <vt:vector size="2" baseType="variant">
      <vt:variant>
        <vt:lpstr>Title</vt:lpstr>
      </vt:variant>
      <vt:variant>
        <vt:i4>1</vt:i4>
      </vt:variant>
    </vt:vector>
  </HeadingPairs>
  <TitlesOfParts>
    <vt:vector size="1" baseType="lpstr">
      <vt:lpstr>S1211</vt:lpstr>
    </vt:vector>
  </TitlesOfParts>
  <Manager>R230</Manager>
  <Company>NJ Office of Legislative Services</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S1211</dc:title>
  <dc:subject/>
  <dc:creator>Senator  CORRADO</dc:creator>
  <cp:keywords>S1211|6|AU |306|220|273|N|13|</cp:keywords>
  <dc:description>INTRODUCED FEBRUARY 3, 2020</dc:description>
  <cp:lastModifiedBy>Bektas, Brenda</cp:lastModifiedBy>
  <cp:revision>2</cp:revision>
  <cp:lastPrinted>2005-10-12T19:02:00Z</cp:lastPrinted>
  <dcterms:created xsi:type="dcterms:W3CDTF">2020-02-04T14:50:00Z</dcterms:created>
  <dcterms:modified xsi:type="dcterms:W3CDTF">2020-02-04T14:50:00Z</dcterms:modified>
  <cp:category>s.2: Eff. date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