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622" w:rsidRDefault="001A5622" w:rsidP="001A562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1232 </w:t>
      </w:r>
    </w:p>
    <w:p w:rsidR="001A5622" w:rsidRPr="009D38FF" w:rsidRDefault="001A5622" w:rsidP="001A562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1262" r:id="rId7"/>
        </w:object>
      </w:r>
    </w:p>
    <w:p w:rsidR="001A5622" w:rsidRDefault="001A5622" w:rsidP="001A5622">
      <w:pPr>
        <w:pStyle w:val="bpuState"/>
      </w:pPr>
      <w:r>
        <w:t>STATE OF NEW JERSEY</w:t>
      </w:r>
    </w:p>
    <w:p w:rsidR="001A5622" w:rsidRDefault="001A5622" w:rsidP="001A5622">
      <w:pPr>
        <w:pStyle w:val="bpuLegislature"/>
      </w:pPr>
      <w:r>
        <w:t>219th LEGISLATURE</w:t>
      </w:r>
    </w:p>
    <w:p w:rsidR="001A5622" w:rsidRDefault="001A5622" w:rsidP="001A562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1263" r:id="rId8"/>
        </w:object>
      </w:r>
      <w:r>
        <w:t xml:space="preserve">  </w:t>
      </w:r>
    </w:p>
    <w:p w:rsidR="001A5622" w:rsidRDefault="001A5622" w:rsidP="001A5622">
      <w:pPr>
        <w:pStyle w:val="bpuIntro"/>
      </w:pPr>
      <w:r>
        <w:t>INTRODUCED FEBRUARY 3, 2020</w:t>
      </w:r>
    </w:p>
    <w:p w:rsidR="001A5622" w:rsidRDefault="001A5622" w:rsidP="001A5622">
      <w:pPr>
        <w:pStyle w:val="bpuIntro"/>
      </w:pPr>
    </w:p>
    <w:p w:rsidR="001A5622" w:rsidRDefault="001A5622" w:rsidP="001A5622">
      <w:pPr>
        <w:pStyle w:val="bpuIntro"/>
        <w:sectPr w:rsidR="001A5622" w:rsidSect="001A562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A5622" w:rsidRDefault="001A5622" w:rsidP="001A5622">
      <w:pPr>
        <w:pStyle w:val="bpuIntro"/>
      </w:pPr>
    </w:p>
    <w:p w:rsidR="001A5622" w:rsidRDefault="001A5622" w:rsidP="001A5622">
      <w:pPr>
        <w:pStyle w:val="bpuSponsor"/>
      </w:pPr>
      <w:r>
        <w:t>Sponsored by:</w:t>
      </w:r>
    </w:p>
    <w:p w:rsidR="001A5622" w:rsidRDefault="001A5622" w:rsidP="001A5622">
      <w:pPr>
        <w:pStyle w:val="bpuSponsor"/>
      </w:pPr>
      <w:r>
        <w:t>Senator  THOMAS H. KEAN, JR.</w:t>
      </w:r>
    </w:p>
    <w:p w:rsidR="001A5622" w:rsidRDefault="001A5622" w:rsidP="001A5622">
      <w:pPr>
        <w:pStyle w:val="bpuSponsor"/>
      </w:pPr>
      <w:r>
        <w:t>District 21 (Morris, Somerset and Union)</w:t>
      </w:r>
    </w:p>
    <w:p w:rsidR="001A5622" w:rsidRDefault="001A5622" w:rsidP="001A5622">
      <w:pPr>
        <w:pStyle w:val="bpuSponsor"/>
      </w:pPr>
    </w:p>
    <w:p w:rsidR="001A5622" w:rsidRDefault="001A5622" w:rsidP="001A5622">
      <w:pPr>
        <w:pStyle w:val="bpuSponsor"/>
      </w:pPr>
    </w:p>
    <w:p w:rsidR="001A5622" w:rsidRDefault="001A5622" w:rsidP="001A5622">
      <w:pPr>
        <w:pStyle w:val="bpuSponsor"/>
      </w:pPr>
    </w:p>
    <w:p w:rsidR="001A5622" w:rsidRDefault="001A5622" w:rsidP="001A5622">
      <w:pPr>
        <w:pStyle w:val="bpuSponsor"/>
      </w:pPr>
    </w:p>
    <w:p w:rsidR="001A5622" w:rsidRDefault="001A5622" w:rsidP="001A5622">
      <w:pPr>
        <w:pStyle w:val="bpuSponsor"/>
      </w:pPr>
      <w:r>
        <w:t>SYNOPSIS</w:t>
      </w:r>
    </w:p>
    <w:p w:rsidR="001A5622" w:rsidRDefault="001A5622" w:rsidP="001A5622">
      <w:pPr>
        <w:pStyle w:val="bpuNormText"/>
      </w:pPr>
      <w:r>
        <w:tab/>
        <w:t xml:space="preserve">Establishes loan program for first-time homebuyers who move to areas with most abandoned properties; appropriates $5 million. </w:t>
      </w:r>
    </w:p>
    <w:p w:rsidR="001A5622" w:rsidRDefault="001A5622" w:rsidP="001A5622">
      <w:pPr>
        <w:pStyle w:val="bpuNormText"/>
      </w:pPr>
    </w:p>
    <w:p w:rsidR="001A5622" w:rsidRDefault="001A5622" w:rsidP="001A5622">
      <w:pPr>
        <w:pStyle w:val="bpuSponsor"/>
      </w:pPr>
      <w:r>
        <w:t xml:space="preserve">CURRENT VERSION OF TEXT </w:t>
      </w:r>
    </w:p>
    <w:p w:rsidR="001A5622" w:rsidRDefault="001A5622" w:rsidP="001A5622">
      <w:pPr>
        <w:pStyle w:val="bpuNormText"/>
      </w:pPr>
      <w:r>
        <w:tab/>
        <w:t>As introduced.</w:t>
      </w:r>
    </w:p>
    <w:p w:rsidR="001A5622" w:rsidRDefault="001A5622" w:rsidP="001A562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A5622" w:rsidRDefault="001A562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A5622" w:rsidSect="001A562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F74F9" w:rsidRPr="00677316" w:rsidRDefault="006F74F9" w:rsidP="006F74F9">
      <w:pPr>
        <w:pStyle w:val="HangingAnAct"/>
        <w:rPr>
          <w:rStyle w:val="HangingAnActChar"/>
        </w:rPr>
      </w:pPr>
      <w:r w:rsidRPr="006F74F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333F6">
        <w:t>establishing a loan program for first-time homebuyers who move to certain areas, supplementing Title 55 of the Revised Statutes, and making an appropriation</w:t>
      </w:r>
      <w:r w:rsidRPr="00712437">
        <w:t>.</w:t>
      </w:r>
    </w:p>
    <w:p w:rsidR="006F74F9" w:rsidRPr="00D71D68" w:rsidRDefault="006F74F9" w:rsidP="006F74F9"/>
    <w:p w:rsidR="006F74F9" w:rsidRPr="00AA7880" w:rsidRDefault="006F74F9" w:rsidP="006F74F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F74F9" w:rsidRPr="00D71D68" w:rsidRDefault="006F74F9" w:rsidP="006F74F9"/>
    <w:p w:rsidR="006F74F9" w:rsidRDefault="006F74F9" w:rsidP="006F74F9">
      <w:r>
        <w:tab/>
        <w:t>1.</w:t>
      </w:r>
      <w:r>
        <w:tab/>
        <w:t xml:space="preserve">a.  There is established a program </w:t>
      </w:r>
      <w:r w:rsidRPr="00123FAF">
        <w:t xml:space="preserve">in the New Jersey Housing and Mortgage Finance Agency </w:t>
      </w:r>
      <w:r>
        <w:t>to provide interest-</w:t>
      </w:r>
      <w:r w:rsidRPr="00123FAF">
        <w:t>free</w:t>
      </w:r>
      <w:r>
        <w:t>,</w:t>
      </w:r>
      <w:r w:rsidRPr="00123FAF">
        <w:t xml:space="preserve"> deferred </w:t>
      </w:r>
      <w:r w:rsidRPr="00B10DA7">
        <w:t xml:space="preserve">second mortgage loans </w:t>
      </w:r>
      <w:r>
        <w:t>to eligible applicants to cover the cost of qualified repairs to a residential property in an eligible area.</w:t>
      </w:r>
    </w:p>
    <w:p w:rsidR="006F74F9" w:rsidRDefault="006F74F9" w:rsidP="006F74F9">
      <w:r>
        <w:tab/>
        <w:t>b.</w:t>
      </w:r>
      <w:r>
        <w:tab/>
        <w:t xml:space="preserve">(1)  </w:t>
      </w:r>
      <w:r w:rsidRPr="00B10DA7">
        <w:t>The maximum amount for a</w:t>
      </w:r>
      <w:r>
        <w:t xml:space="preserve"> loan</w:t>
      </w:r>
      <w:r w:rsidRPr="00B10DA7">
        <w:t xml:space="preserve"> </w:t>
      </w:r>
      <w:r>
        <w:t>shall be $10,000.</w:t>
      </w:r>
    </w:p>
    <w:p w:rsidR="006F74F9" w:rsidRDefault="006F74F9" w:rsidP="006F74F9">
      <w:r>
        <w:tab/>
        <w:t>(2)</w:t>
      </w:r>
      <w:r>
        <w:tab/>
        <w:t xml:space="preserve">A loan may be deferred up until the </w:t>
      </w:r>
      <w:r w:rsidRPr="00B10DA7">
        <w:t>time of s</w:t>
      </w:r>
      <w:r>
        <w:t xml:space="preserve">ale </w:t>
      </w:r>
      <w:r w:rsidRPr="006A66E9">
        <w:t xml:space="preserve">or transfer of title </w:t>
      </w:r>
      <w:r>
        <w:t>of the residential property</w:t>
      </w:r>
      <w:r w:rsidRPr="00B10DA7">
        <w:t>.</w:t>
      </w:r>
    </w:p>
    <w:p w:rsidR="006F74F9" w:rsidRDefault="006F74F9" w:rsidP="006F74F9">
      <w:r>
        <w:tab/>
        <w:t>(3)</w:t>
      </w:r>
      <w:r>
        <w:tab/>
      </w:r>
      <w:r w:rsidRPr="00726589">
        <w:t>An application for a loan shall be made on forms prescribed by the New Jersey Housing and Mortgage Finance Agency.</w:t>
      </w:r>
    </w:p>
    <w:p w:rsidR="006F74F9" w:rsidRDefault="006F74F9" w:rsidP="006F74F9">
      <w:r>
        <w:tab/>
        <w:t>c.</w:t>
      </w:r>
      <w:r>
        <w:tab/>
        <w:t xml:space="preserve">In order to qualify for a loan, an eligible </w:t>
      </w:r>
      <w:r w:rsidRPr="00123FAF">
        <w:t xml:space="preserve">applicant </w:t>
      </w:r>
      <w:r>
        <w:t xml:space="preserve">has to </w:t>
      </w:r>
      <w:r w:rsidRPr="00123FAF">
        <w:t>meet at least four of the following seven criteria</w:t>
      </w:r>
      <w:r>
        <w:t>:</w:t>
      </w:r>
    </w:p>
    <w:p w:rsidR="006F74F9" w:rsidRDefault="006F74F9" w:rsidP="006F74F9">
      <w:r>
        <w:tab/>
        <w:t>(1)</w:t>
      </w:r>
      <w:r>
        <w:tab/>
        <w:t>(a)  has completed a bachelor’s, associate’s, or vocational degree program,</w:t>
      </w:r>
    </w:p>
    <w:p w:rsidR="006F74F9" w:rsidRDefault="006F74F9" w:rsidP="006F74F9">
      <w:r>
        <w:tab/>
        <w:t>(b)</w:t>
      </w:r>
      <w:r>
        <w:tab/>
        <w:t xml:space="preserve">is an active-duty member of the military or a veteran, or </w:t>
      </w:r>
    </w:p>
    <w:p w:rsidR="006F74F9" w:rsidRDefault="006F74F9" w:rsidP="006F74F9">
      <w:r>
        <w:tab/>
        <w:t>(c)</w:t>
      </w:r>
      <w:r>
        <w:tab/>
        <w:t>has been consistently employed for at least two years;</w:t>
      </w:r>
    </w:p>
    <w:p w:rsidR="006F74F9" w:rsidRDefault="006F74F9" w:rsidP="006F74F9">
      <w:r>
        <w:tab/>
        <w:t>(2)</w:t>
      </w:r>
      <w:r>
        <w:tab/>
        <w:t>is a tradesman skilled in carpentry, electrical work, or other skilled labor;</w:t>
      </w:r>
    </w:p>
    <w:p w:rsidR="006F74F9" w:rsidRDefault="006F74F9" w:rsidP="006F74F9">
      <w:r>
        <w:tab/>
        <w:t>(3)</w:t>
      </w:r>
      <w:r>
        <w:tab/>
        <w:t>commits to volunteering ten hours a week on community redevelopment or engagement projects, including but not limited to activities such as revitalizing structures or providing pro bono legal services;</w:t>
      </w:r>
    </w:p>
    <w:p w:rsidR="006F74F9" w:rsidRDefault="006F74F9" w:rsidP="006F74F9">
      <w:r>
        <w:tab/>
        <w:t>(4)</w:t>
      </w:r>
      <w:r>
        <w:tab/>
        <w:t>is relocating from another state, or has moved to the State within the past three years, and commits to staying in the State for at least five additional years;</w:t>
      </w:r>
    </w:p>
    <w:p w:rsidR="006F74F9" w:rsidRDefault="006F74F9" w:rsidP="006F74F9">
      <w:r>
        <w:tab/>
        <w:t>(5)</w:t>
      </w:r>
      <w:r>
        <w:tab/>
        <w:t>is employed or is actively seeking employment in the municipality the applicant is moving to, or within ten miles in any direction of the municipality’s boundaries;</w:t>
      </w:r>
    </w:p>
    <w:p w:rsidR="006F74F9" w:rsidRDefault="006F74F9" w:rsidP="006F74F9">
      <w:r>
        <w:tab/>
        <w:t>(6)</w:t>
      </w:r>
      <w:r>
        <w:tab/>
        <w:t xml:space="preserve">is employed or is actively seeking employment </w:t>
      </w:r>
      <w:r w:rsidRPr="002858D9">
        <w:t>within 20 miles in any direction of</w:t>
      </w:r>
      <w:r>
        <w:t xml:space="preserve"> the</w:t>
      </w:r>
      <w:r w:rsidRPr="002858D9">
        <w:t xml:space="preserve"> boundaries </w:t>
      </w:r>
      <w:r>
        <w:t xml:space="preserve">of the </w:t>
      </w:r>
      <w:r w:rsidRPr="002858D9">
        <w:t xml:space="preserve">municipality </w:t>
      </w:r>
      <w:r w:rsidRPr="00BA491C">
        <w:t xml:space="preserve">the applicant is </w:t>
      </w:r>
      <w:r w:rsidRPr="002858D9">
        <w:t xml:space="preserve">moving to </w:t>
      </w:r>
      <w:r>
        <w:t>in either: the arts; the science, technology, engineering, or math fields; with the government at the municipal, State, or federal level; or with a small business; or</w:t>
      </w:r>
    </w:p>
    <w:p w:rsidR="006F74F9" w:rsidRDefault="006F74F9" w:rsidP="006F74F9">
      <w:r>
        <w:tab/>
        <w:t>(7)</w:t>
      </w:r>
      <w:r>
        <w:tab/>
        <w:t xml:space="preserve">is seeking an </w:t>
      </w:r>
      <w:r w:rsidRPr="00AA7D5C">
        <w:t>interest-free, deferred loan</w:t>
      </w:r>
      <w:r>
        <w:t xml:space="preserve"> to renovate or rehabilitate a multiple dwelling or two-family dwelling, with plans to rent the additional unit or units at a fair-market rate and maintain the property for at least three years.</w:t>
      </w:r>
    </w:p>
    <w:p w:rsidR="006F74F9" w:rsidRPr="00E2478B" w:rsidRDefault="006F74F9" w:rsidP="006F74F9">
      <w:r>
        <w:tab/>
        <w:t>d.</w:t>
      </w:r>
      <w:r>
        <w:tab/>
      </w:r>
      <w:r w:rsidRPr="00E2478B">
        <w:t xml:space="preserve">On or before the first day of the </w:t>
      </w:r>
      <w:r>
        <w:t>nin</w:t>
      </w:r>
      <w:r w:rsidRPr="00E2478B">
        <w:t xml:space="preserve">th month next following the effective date of P.L.    , c.    (C.        ) (pending before the Legislature as this bill), the </w:t>
      </w:r>
      <w:r>
        <w:t>E</w:t>
      </w:r>
      <w:r w:rsidRPr="00E2478B">
        <w:t xml:space="preserve">xecutive </w:t>
      </w:r>
      <w:r>
        <w:t>D</w:t>
      </w:r>
      <w:r w:rsidRPr="00E2478B">
        <w:t>irector of the New Jersey Housing and Mortgage Finance Agency</w:t>
      </w:r>
      <w:r>
        <w:t xml:space="preserve"> shall </w:t>
      </w:r>
      <w:r w:rsidRPr="00E2478B">
        <w:t>adopt rules and regulations, pursuant to the "Administrative Procedure Act," P.L.1968, c.410 (C.52:14B-1 et seq.), to effectuate the provisions of this section.</w:t>
      </w:r>
      <w:r>
        <w:t xml:space="preserve">  The executive director shall adopt criteria for determining the number of abandoned properties in municipalities, and shall determine which </w:t>
      </w:r>
      <w:r w:rsidRPr="00485BA6">
        <w:t xml:space="preserve">10 </w:t>
      </w:r>
      <w:r>
        <w:t xml:space="preserve">municipalities </w:t>
      </w:r>
      <w:r w:rsidRPr="00485BA6">
        <w:t xml:space="preserve">in the State </w:t>
      </w:r>
      <w:r>
        <w:t>have</w:t>
      </w:r>
      <w:r w:rsidRPr="00485BA6">
        <w:t xml:space="preserve"> the highest numbers of abandoned properties</w:t>
      </w:r>
      <w:r>
        <w:t>.</w:t>
      </w:r>
    </w:p>
    <w:p w:rsidR="006F74F9" w:rsidRDefault="006F74F9" w:rsidP="006F74F9">
      <w:r>
        <w:tab/>
        <w:t>e.</w:t>
      </w:r>
      <w:r>
        <w:tab/>
        <w:t>As used in this section:</w:t>
      </w:r>
    </w:p>
    <w:p w:rsidR="006F74F9" w:rsidRDefault="006F74F9" w:rsidP="006F74F9">
      <w:r>
        <w:tab/>
        <w:t xml:space="preserve">“Eligible applicant” means </w:t>
      </w:r>
      <w:r w:rsidRPr="00821389">
        <w:t xml:space="preserve">a first-time homebuyer </w:t>
      </w:r>
      <w:r>
        <w:t>who purchases and occupies</w:t>
      </w:r>
      <w:r w:rsidRPr="00821389">
        <w:t xml:space="preserve"> a </w:t>
      </w:r>
      <w:r w:rsidRPr="00B10DA7">
        <w:t>residential property</w:t>
      </w:r>
      <w:r w:rsidRPr="00821389">
        <w:t xml:space="preserve"> in an eligible area</w:t>
      </w:r>
      <w:r>
        <w:t>, and who</w:t>
      </w:r>
      <w:r w:rsidRPr="00E25EFA">
        <w:t xml:space="preserve"> meet</w:t>
      </w:r>
      <w:r>
        <w:t>s</w:t>
      </w:r>
      <w:r w:rsidRPr="00E25EFA">
        <w:t xml:space="preserve"> at least four of the seven criteria</w:t>
      </w:r>
      <w:r>
        <w:t xml:space="preserve"> of subsection c. of this section.</w:t>
      </w:r>
    </w:p>
    <w:p w:rsidR="006F74F9" w:rsidRDefault="006F74F9" w:rsidP="006F74F9">
      <w:r>
        <w:tab/>
        <w:t>“E</w:t>
      </w:r>
      <w:r w:rsidRPr="00AA7D5C">
        <w:t>ligible area</w:t>
      </w:r>
      <w:r>
        <w:t xml:space="preserve">” means the municipalities </w:t>
      </w:r>
      <w:r w:rsidRPr="006E5539">
        <w:t xml:space="preserve">in the State </w:t>
      </w:r>
      <w:r>
        <w:t xml:space="preserve">with the 10 highest numbers of abandoned properties, and all areas within five miles of </w:t>
      </w:r>
      <w:r w:rsidRPr="00AA7D5C">
        <w:t xml:space="preserve">the </w:t>
      </w:r>
      <w:r w:rsidRPr="002B1BE5">
        <w:t xml:space="preserve">boundaries </w:t>
      </w:r>
      <w:r>
        <w:t xml:space="preserve">of these </w:t>
      </w:r>
      <w:r w:rsidRPr="00AA7D5C">
        <w:t>municipalities</w:t>
      </w:r>
      <w:r>
        <w:t>.</w:t>
      </w:r>
    </w:p>
    <w:p w:rsidR="006F74F9" w:rsidRDefault="006F74F9" w:rsidP="006F74F9">
      <w:r>
        <w:tab/>
        <w:t>“Q</w:t>
      </w:r>
      <w:r w:rsidRPr="00AA7D5C">
        <w:t>ualified repair</w:t>
      </w:r>
      <w:r>
        <w:t xml:space="preserve">” means </w:t>
      </w:r>
      <w:r w:rsidRPr="00AA7D5C">
        <w:t xml:space="preserve">basic rehabilitation </w:t>
      </w:r>
      <w:r>
        <w:t xml:space="preserve">repairs to </w:t>
      </w:r>
      <w:r w:rsidRPr="00AA7D5C">
        <w:t xml:space="preserve">a </w:t>
      </w:r>
      <w:r w:rsidRPr="001F0AB5">
        <w:t>residential property</w:t>
      </w:r>
      <w:r w:rsidRPr="00AA7D5C">
        <w:t xml:space="preserve">, </w:t>
      </w:r>
      <w:r>
        <w:t>including but not limited to</w:t>
      </w:r>
      <w:r w:rsidRPr="00AA7D5C">
        <w:t xml:space="preserve"> </w:t>
      </w:r>
      <w:r w:rsidRPr="00121CCC">
        <w:t xml:space="preserve">improvements </w:t>
      </w:r>
      <w:r>
        <w:t xml:space="preserve">to the </w:t>
      </w:r>
      <w:r w:rsidRPr="00AA7D5C">
        <w:t>plumbing, heating</w:t>
      </w:r>
      <w:r>
        <w:t xml:space="preserve"> system</w:t>
      </w:r>
      <w:r w:rsidRPr="00AA7D5C">
        <w:t>, electric</w:t>
      </w:r>
      <w:r>
        <w:t>al system,</w:t>
      </w:r>
      <w:r w:rsidRPr="00AA7D5C">
        <w:t xml:space="preserve"> roof, windows, doors, insulation</w:t>
      </w:r>
      <w:r>
        <w:t>,</w:t>
      </w:r>
      <w:r w:rsidRPr="00AA7D5C">
        <w:t xml:space="preserve"> </w:t>
      </w:r>
      <w:r>
        <w:t>or exterior, including</w:t>
      </w:r>
      <w:r w:rsidRPr="00AA7D5C">
        <w:t xml:space="preserve"> painting.</w:t>
      </w:r>
    </w:p>
    <w:p w:rsidR="006F74F9" w:rsidRDefault="006F74F9" w:rsidP="006F74F9"/>
    <w:p w:rsidR="006F74F9" w:rsidRDefault="006F74F9" w:rsidP="006F74F9">
      <w:r>
        <w:tab/>
        <w:t>2.</w:t>
      </w:r>
      <w:r>
        <w:tab/>
      </w:r>
      <w:r w:rsidRPr="00C4065B">
        <w:t>There is appropriated from the General Fund to the New Jersey Housing and Mortgage Finance Agency $5 million to effectuate the purposes of this act.</w:t>
      </w:r>
    </w:p>
    <w:p w:rsidR="006F74F9" w:rsidRDefault="006F74F9" w:rsidP="006F74F9"/>
    <w:p w:rsidR="006F74F9" w:rsidRPr="00AA7880" w:rsidRDefault="006F74F9" w:rsidP="006F74F9">
      <w:r>
        <w:tab/>
        <w:t>3.</w:t>
      </w:r>
      <w:r>
        <w:tab/>
        <w:t>This act shall take effect immediately.</w:t>
      </w:r>
    </w:p>
    <w:p w:rsidR="006F74F9" w:rsidRDefault="006F74F9" w:rsidP="006F74F9"/>
    <w:p w:rsidR="006F74F9" w:rsidRPr="00CE7BD8" w:rsidRDefault="006F74F9" w:rsidP="006F74F9"/>
    <w:p w:rsidR="006F74F9" w:rsidRPr="00AA7880" w:rsidRDefault="006F74F9" w:rsidP="006F74F9">
      <w:pPr>
        <w:jc w:val="center"/>
      </w:pPr>
      <w:r w:rsidRPr="00D71D68">
        <w:t>STATEMENT</w:t>
      </w:r>
    </w:p>
    <w:p w:rsidR="006F74F9" w:rsidRDefault="006F74F9" w:rsidP="006F74F9"/>
    <w:p w:rsidR="006F74F9" w:rsidRDefault="006F74F9" w:rsidP="006F74F9">
      <w:r>
        <w:tab/>
        <w:t xml:space="preserve">This bill would establish a </w:t>
      </w:r>
      <w:r w:rsidRPr="00BD15C2">
        <w:t xml:space="preserve">loan program for first-time homebuyers who move to </w:t>
      </w:r>
      <w:r>
        <w:t>parts of the State</w:t>
      </w:r>
      <w:r w:rsidRPr="00BD15C2">
        <w:t xml:space="preserve"> with </w:t>
      </w:r>
      <w:r>
        <w:t>the highest numbers of abandoned properties.  This bill would help encourage the revitalization of these areas.</w:t>
      </w:r>
    </w:p>
    <w:p w:rsidR="006F74F9" w:rsidRDefault="006F74F9" w:rsidP="006F74F9">
      <w:r>
        <w:tab/>
        <w:t xml:space="preserve">The loan program that would be created by the bill would provide </w:t>
      </w:r>
      <w:r w:rsidRPr="006E5539">
        <w:t>interest-free, deferred second mortgage loans to eligible applicants to cover the cost of qualified repairs</w:t>
      </w:r>
      <w:r>
        <w:t xml:space="preserve"> to residential properties in eligible areas.  An eligible applicant is a</w:t>
      </w:r>
      <w:r w:rsidRPr="006E5539">
        <w:t xml:space="preserve"> first-time homebuyer who purchases and occupies a residential property in an eligible area</w:t>
      </w:r>
      <w:r>
        <w:t xml:space="preserve">, and who meets certain other criteria.  An eligible area is any one of the 10 municipalities with the </w:t>
      </w:r>
      <w:r w:rsidRPr="006E5539">
        <w:t>highest numbers of abandoned properties</w:t>
      </w:r>
      <w:r>
        <w:t xml:space="preserve"> in the State</w:t>
      </w:r>
      <w:r w:rsidRPr="006E5539">
        <w:t>, and all areas within five miles of the boundaries of the municipali</w:t>
      </w:r>
      <w:r>
        <w:t>ty.  A q</w:t>
      </w:r>
      <w:r w:rsidRPr="006E5539">
        <w:t xml:space="preserve">ualified repair </w:t>
      </w:r>
      <w:r>
        <w:t>encompasse</w:t>
      </w:r>
      <w:r w:rsidRPr="006E5539">
        <w:t>s basic rehabilitation repairs to a residential property, including but not limited to improvements to the plumbing, heating system, electrical system, roof, windows, doors, insulation, or exterior, including painting</w:t>
      </w:r>
      <w:r>
        <w:t>.</w:t>
      </w:r>
    </w:p>
    <w:p w:rsidR="006F74F9" w:rsidRDefault="006F74F9" w:rsidP="006F74F9">
      <w:r>
        <w:tab/>
      </w:r>
      <w:r w:rsidRPr="006E5539">
        <w:t xml:space="preserve">The maximum amount for a loan issued pursuant to </w:t>
      </w:r>
      <w:r>
        <w:t>a program under this bill would</w:t>
      </w:r>
      <w:r w:rsidRPr="006E5539">
        <w:t xml:space="preserve"> be $10,000.</w:t>
      </w:r>
      <w:r>
        <w:t xml:space="preserve"> </w:t>
      </w:r>
      <w:r w:rsidRPr="006E5539">
        <w:t xml:space="preserve"> A loan may be deferred up until the time of sale or transfer of title of the residential property.</w:t>
      </w:r>
    </w:p>
    <w:p w:rsidR="006F74F9" w:rsidRDefault="006F74F9" w:rsidP="006F74F9">
      <w:r>
        <w:tab/>
        <w:t xml:space="preserve">The bill requires the </w:t>
      </w:r>
      <w:r w:rsidRPr="008B1211">
        <w:t xml:space="preserve">Executive Director of the New Jersey Housing and Mortgage Finance Agency </w:t>
      </w:r>
      <w:r>
        <w:t>to</w:t>
      </w:r>
      <w:r w:rsidRPr="008B1211">
        <w:t xml:space="preserve"> adopt rules and regulations</w:t>
      </w:r>
      <w:r>
        <w:t xml:space="preserve"> o</w:t>
      </w:r>
      <w:r w:rsidRPr="008B1211">
        <w:t>n or before the first day of the ninth month next following the effective date of</w:t>
      </w:r>
      <w:r>
        <w:t xml:space="preserve"> the bill.</w:t>
      </w:r>
    </w:p>
    <w:p w:rsidR="006F74F9" w:rsidRDefault="006F74F9">
      <w:r>
        <w:tab/>
        <w:t xml:space="preserve">Lastly, the bill </w:t>
      </w:r>
      <w:r w:rsidRPr="008B1211">
        <w:t>appropriate</w:t>
      </w:r>
      <w:r>
        <w:t>s</w:t>
      </w:r>
      <w:r w:rsidRPr="008B1211">
        <w:t xml:space="preserve"> $5 million from the General Fund to the New Jersey Housing and Mortgage Finance Agency to</w:t>
      </w:r>
      <w:r>
        <w:t xml:space="preserve"> effectuate the purposes of the bill.</w:t>
      </w:r>
    </w:p>
    <w:sectPr w:rsidR="006F74F9" w:rsidSect="001A5622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71" w:rsidRDefault="00B86071">
      <w:r>
        <w:separator/>
      </w:r>
    </w:p>
  </w:endnote>
  <w:endnote w:type="continuationSeparator" w:id="0">
    <w:p w:rsidR="00B86071" w:rsidRDefault="00B8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71" w:rsidRDefault="00B86071">
      <w:r>
        <w:separator/>
      </w:r>
    </w:p>
  </w:footnote>
  <w:footnote w:type="continuationSeparator" w:id="0">
    <w:p w:rsidR="00B86071" w:rsidRDefault="00B86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18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A5622" w:rsidRDefault="001A5622" w:rsidP="001A5622">
    <w:pPr>
      <w:pStyle w:val="bpuHeadSpon"/>
    </w:pPr>
    <w:r w:rsidRPr="001A5622">
      <w:rPr>
        <w:rStyle w:val="bpuHeadSponChar"/>
      </w:rPr>
      <w:t>S1232</w:t>
    </w:r>
    <w:r>
      <w:t xml:space="preserve"> T.KEAN</w:t>
    </w:r>
  </w:p>
  <w:p w:rsidR="001A5622" w:rsidRDefault="001A5622" w:rsidP="001A56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180B">
      <w:rPr>
        <w:noProof/>
      </w:rPr>
      <w:t>4</w:t>
    </w:r>
    <w:r>
      <w:fldChar w:fldCharType="end"/>
    </w:r>
  </w:p>
  <w:p w:rsidR="001A5622" w:rsidRDefault="001A5622" w:rsidP="001A562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A5622" w:rsidRDefault="001A5622" w:rsidP="001A5622">
    <w:pPr>
      <w:pStyle w:val="bpuHeadSpon"/>
    </w:pPr>
    <w:r w:rsidRPr="001A5622">
      <w:rPr>
        <w:rStyle w:val="bpuHeadSponChar"/>
      </w:rPr>
      <w:t>S1232</w:t>
    </w:r>
    <w:r>
      <w:t xml:space="preserve"> T.KEAN</w:t>
    </w:r>
  </w:p>
  <w:p w:rsidR="001A5622" w:rsidRDefault="001A5622" w:rsidP="001A562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180B">
      <w:rPr>
        <w:noProof/>
      </w:rPr>
      <w:t>2</w:t>
    </w:r>
    <w:r>
      <w:fldChar w:fldCharType="end"/>
    </w:r>
  </w:p>
  <w:p w:rsidR="001A5622" w:rsidRDefault="001A5622" w:rsidP="001A562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7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CAC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13A8"/>
    <w:rsid w:val="00194E78"/>
    <w:rsid w:val="0019707B"/>
    <w:rsid w:val="00197E8B"/>
    <w:rsid w:val="00197FA4"/>
    <w:rsid w:val="001A161A"/>
    <w:rsid w:val="001A3B79"/>
    <w:rsid w:val="001A5622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C8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868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F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80B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90A"/>
    <w:rsid w:val="006C7327"/>
    <w:rsid w:val="006D00E5"/>
    <w:rsid w:val="006D791B"/>
    <w:rsid w:val="006E2895"/>
    <w:rsid w:val="006F180D"/>
    <w:rsid w:val="006F4334"/>
    <w:rsid w:val="006F47AF"/>
    <w:rsid w:val="006F6B8A"/>
    <w:rsid w:val="006F74F9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7DA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41B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607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3E1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01D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ABD3D34-287F-4DB1-B48E-8923CDF9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91C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1C8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A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911</Words>
  <Characters>4767</Characters>
  <Application>Microsoft Office Word</Application>
  <DocSecurity>0</DocSecurity>
  <Lines>126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S1232</vt:lpstr>
    </vt:vector>
  </TitlesOfParts>
  <Manager>R56</Manager>
  <Company>NJ Office of Legislative Services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S1232</dc:title>
  <dc:subject/>
  <dc:creator>Senator  KEAN</dc:creator>
  <cp:keywords>S1232|4|LG |266|0|266|N|0|</cp:keywords>
  <dc:description>INTRODUCED FEBRUARY 3, 2020</dc:description>
  <cp:lastModifiedBy>Todaro, Vivian</cp:lastModifiedBy>
  <cp:revision>2</cp:revision>
  <cp:lastPrinted>2020-01-31T17:41:00Z</cp:lastPrinted>
  <dcterms:created xsi:type="dcterms:W3CDTF">2020-02-04T13:46:00Z</dcterms:created>
  <dcterms:modified xsi:type="dcterms:W3CDTF">2020-02-04T13:46:00Z</dcterms:modified>
  <cp:category>s.1: C.55:14K-94; s.2: Approp.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