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366" w:rsidRDefault="00575366" w:rsidP="00575366">
      <w:pPr>
        <w:pStyle w:val="bpuBill"/>
      </w:pPr>
      <w:bookmarkStart w:id="0" w:name="bpuFrontPg"/>
      <w:bookmarkEnd w:id="0"/>
      <w:r>
        <w:t xml:space="preserve">SENATE, No. 1469 </w:t>
      </w:r>
    </w:p>
    <w:p w:rsidR="00575366" w:rsidRPr="009D38FF" w:rsidRDefault="00575366" w:rsidP="005753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23553" r:id="rId7"/>
        </w:object>
      </w:r>
    </w:p>
    <w:p w:rsidR="00575366" w:rsidRDefault="00575366" w:rsidP="00575366">
      <w:pPr>
        <w:pStyle w:val="bpuState"/>
      </w:pPr>
      <w:r>
        <w:t>STATE OF NEW JERSEY</w:t>
      </w:r>
    </w:p>
    <w:p w:rsidR="00575366" w:rsidRDefault="00575366" w:rsidP="00575366">
      <w:pPr>
        <w:pStyle w:val="bpuLegislature"/>
      </w:pPr>
      <w:r>
        <w:t>219th LEGISLATURE</w:t>
      </w:r>
    </w:p>
    <w:p w:rsidR="00575366" w:rsidRDefault="00575366" w:rsidP="00575366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23554" r:id="rId8"/>
        </w:object>
      </w:r>
      <w:r>
        <w:t xml:space="preserve">  </w:t>
      </w:r>
    </w:p>
    <w:p w:rsidR="00575366" w:rsidRDefault="00575366" w:rsidP="00575366">
      <w:pPr>
        <w:pStyle w:val="bpuIntro"/>
      </w:pPr>
      <w:r>
        <w:t>INTRODUCED FEBRUARY 13, 2020</w:t>
      </w:r>
    </w:p>
    <w:p w:rsidR="00575366" w:rsidRDefault="00575366" w:rsidP="00575366">
      <w:pPr>
        <w:pStyle w:val="bpuIntro"/>
      </w:pPr>
    </w:p>
    <w:p w:rsidR="00575366" w:rsidRDefault="00575366" w:rsidP="00575366">
      <w:pPr>
        <w:pStyle w:val="bpuIntro"/>
        <w:sectPr w:rsidR="00575366" w:rsidSect="000F6C6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75366" w:rsidRDefault="00575366" w:rsidP="00575366">
      <w:pPr>
        <w:pStyle w:val="bpuIntro"/>
      </w:pPr>
    </w:p>
    <w:p w:rsidR="00575366" w:rsidRDefault="00575366" w:rsidP="00575366">
      <w:pPr>
        <w:pStyle w:val="bpuSponsor"/>
      </w:pPr>
      <w:r>
        <w:t>Sponsored by:</w:t>
      </w:r>
    </w:p>
    <w:p w:rsidR="00575366" w:rsidRDefault="00575366" w:rsidP="00575366">
      <w:pPr>
        <w:pStyle w:val="bpuSponsor"/>
      </w:pPr>
      <w:r>
        <w:t>Senator  NILSA CRUZ-PEREZ</w:t>
      </w:r>
    </w:p>
    <w:p w:rsidR="00575366" w:rsidRDefault="00575366" w:rsidP="00575366">
      <w:pPr>
        <w:pStyle w:val="bpuSponsor"/>
      </w:pPr>
      <w:r>
        <w:t>District 5 (Camden and Gloucester)</w:t>
      </w:r>
    </w:p>
    <w:p w:rsidR="00575366" w:rsidRDefault="000F6C65" w:rsidP="000F6C65">
      <w:pPr>
        <w:pStyle w:val="bpuSponsor"/>
      </w:pPr>
      <w:r>
        <w:t>Senator  LINDA R. GREENSTEIN</w:t>
      </w:r>
    </w:p>
    <w:p w:rsidR="000F6C65" w:rsidRDefault="000F6C65" w:rsidP="000F6C65">
      <w:pPr>
        <w:pStyle w:val="bpuSponsor"/>
      </w:pPr>
      <w:r>
        <w:t>District 14 (Mercer and Middlesex)</w:t>
      </w:r>
    </w:p>
    <w:p w:rsidR="000F6C65" w:rsidRPr="000F6C65" w:rsidRDefault="000F6C65" w:rsidP="000F6C65">
      <w:pPr>
        <w:pStyle w:val="bpuSponsor"/>
      </w:pPr>
    </w:p>
    <w:p w:rsidR="00575366" w:rsidRDefault="00575366" w:rsidP="00575366">
      <w:pPr>
        <w:pStyle w:val="bpuSponsor"/>
      </w:pPr>
    </w:p>
    <w:p w:rsidR="00575366" w:rsidRDefault="00575366" w:rsidP="00575366">
      <w:pPr>
        <w:pStyle w:val="bpuSponsor"/>
      </w:pPr>
    </w:p>
    <w:p w:rsidR="00575366" w:rsidRDefault="00575366" w:rsidP="00575366">
      <w:pPr>
        <w:pStyle w:val="bpuSponsor"/>
      </w:pPr>
    </w:p>
    <w:p w:rsidR="00575366" w:rsidRDefault="00575366" w:rsidP="00575366">
      <w:pPr>
        <w:pStyle w:val="bpuSponsor"/>
      </w:pPr>
      <w:r>
        <w:t>SYNOPSIS</w:t>
      </w:r>
    </w:p>
    <w:p w:rsidR="00575366" w:rsidRDefault="00575366" w:rsidP="00575366">
      <w:pPr>
        <w:pStyle w:val="bpuNormText"/>
      </w:pPr>
      <w:r>
        <w:tab/>
        <w:t xml:space="preserve">Requires emergency shelters for the homeless to admit certain persons unless they pose danger. </w:t>
      </w:r>
    </w:p>
    <w:p w:rsidR="00575366" w:rsidRDefault="00575366" w:rsidP="00575366">
      <w:pPr>
        <w:pStyle w:val="bpuNormText"/>
      </w:pPr>
      <w:r>
        <w:t xml:space="preserve"> </w:t>
      </w:r>
    </w:p>
    <w:p w:rsidR="00575366" w:rsidRDefault="00575366" w:rsidP="00575366">
      <w:pPr>
        <w:pStyle w:val="bpuSponsor"/>
      </w:pPr>
      <w:r>
        <w:t xml:space="preserve">CURRENT VERSION OF TEXT </w:t>
      </w:r>
    </w:p>
    <w:p w:rsidR="00575366" w:rsidRDefault="00575366" w:rsidP="00575366">
      <w:pPr>
        <w:pStyle w:val="bpuNormText"/>
      </w:pPr>
      <w:r>
        <w:tab/>
        <w:t>As introduced.</w:t>
      </w:r>
    </w:p>
    <w:p w:rsidR="00575366" w:rsidRDefault="00575366" w:rsidP="005753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366" w:rsidRDefault="005753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5366" w:rsidSect="005753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C7FBC" w:rsidRPr="00677316" w:rsidRDefault="001C7FBC" w:rsidP="001C7FBC">
      <w:pPr>
        <w:pStyle w:val="HangingAnAct"/>
        <w:rPr>
          <w:rStyle w:val="HangingAnActChar"/>
        </w:rPr>
      </w:pPr>
      <w:r w:rsidRPr="001C7FB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emergency shelters fo</w:t>
      </w:r>
      <w:bookmarkStart w:id="1" w:name="_GoBack"/>
      <w:bookmarkEnd w:id="1"/>
      <w:r>
        <w:rPr>
          <w:rStyle w:val="HangingAnActChar"/>
        </w:rPr>
        <w:t>r the homeless and amending P.L.2013, c.203.</w:t>
      </w:r>
    </w:p>
    <w:p w:rsidR="001C7FBC" w:rsidRPr="00D71D68" w:rsidRDefault="001C7FBC" w:rsidP="001C7FBC"/>
    <w:p w:rsidR="001C7FBC" w:rsidRPr="00AA7880" w:rsidRDefault="001C7FBC" w:rsidP="001C7FB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C7FBC" w:rsidRDefault="001C7FBC" w:rsidP="001C7FBC"/>
    <w:p w:rsidR="001C7FBC" w:rsidRDefault="001C7FBC" w:rsidP="001C7FBC">
      <w:r>
        <w:tab/>
        <w:t>1.</w:t>
      </w:r>
      <w:r>
        <w:tab/>
        <w:t>Section 1 of P.L.2013, c.203 (C.55:13C-2.1) is amended to read as follows:</w:t>
      </w:r>
    </w:p>
    <w:p w:rsidR="001C7FBC" w:rsidRDefault="001C7FBC" w:rsidP="001C7FBC">
      <w:r>
        <w:tab/>
      </w:r>
      <w:r w:rsidRPr="00010B94">
        <w:t>1.</w:t>
      </w:r>
      <w:r w:rsidRPr="00010B94">
        <w:tab/>
      </w:r>
      <w:r>
        <w:rPr>
          <w:u w:val="single"/>
        </w:rPr>
        <w:t>a.</w:t>
      </w:r>
      <w:r>
        <w:t xml:space="preserve">  </w:t>
      </w:r>
      <w:r w:rsidRPr="00010B94">
        <w:t>No person shall be refused admittance to an emergency shelter for the homeless based on a perception or belief that the person</w:t>
      </w:r>
      <w:r>
        <w:rPr>
          <w:u w:val="single"/>
        </w:rPr>
        <w:t>: (1)</w:t>
      </w:r>
      <w:r w:rsidRPr="00010B94">
        <w:t xml:space="preserve"> has a mental illness</w:t>
      </w:r>
      <w:r>
        <w:rPr>
          <w:u w:val="single"/>
        </w:rPr>
        <w:t>; (2) is a drug or alcohol dependent person, as defined in N.J.S.2C:35-2; (3) is not in compliance with a prescription medication regimen; or (4) has consumed alcoholic beverages off the premises,</w:t>
      </w:r>
      <w:r w:rsidRPr="00010B94">
        <w:t xml:space="preserve"> unless there is a reasonable basis to believe that the person poses a danger to self, others, or property, or if the basis for the refusal is otherwise authorized by law or regulation.</w:t>
      </w:r>
    </w:p>
    <w:p w:rsidR="001C7FBC" w:rsidRPr="00270A2F" w:rsidRDefault="001C7FBC" w:rsidP="001C7FBC">
      <w:pPr>
        <w:rPr>
          <w:u w:val="single"/>
        </w:rPr>
      </w:pPr>
      <w:r>
        <w:tab/>
      </w:r>
      <w:r>
        <w:rPr>
          <w:u w:val="single"/>
        </w:rPr>
        <w:t>b.</w:t>
      </w:r>
      <w:r>
        <w:rPr>
          <w:u w:val="single"/>
        </w:rPr>
        <w:tab/>
        <w:t xml:space="preserve">Nothing in subsection a. of this section shall prohibit an emergency shelter for the homeless from prohibiting the possession or consumption of controlled dangerous substances, as defined in N.J.S.2C:35-2, or alcoholic beverages on the premises. </w:t>
      </w:r>
    </w:p>
    <w:p w:rsidR="001C7FBC" w:rsidRDefault="001C7FBC" w:rsidP="001C7FBC">
      <w:r>
        <w:t>(</w:t>
      </w:r>
      <w:proofErr w:type="spellStart"/>
      <w:r>
        <w:t>cf</w:t>
      </w:r>
      <w:proofErr w:type="spellEnd"/>
      <w:r>
        <w:t>: P.L.2013, c.203, s.1)</w:t>
      </w:r>
    </w:p>
    <w:p w:rsidR="001C7FBC" w:rsidRPr="00D71D68" w:rsidRDefault="001C7FBC" w:rsidP="001C7FBC"/>
    <w:p w:rsidR="001C7FBC" w:rsidRPr="00AA7880" w:rsidRDefault="001C7FBC" w:rsidP="001C7FBC">
      <w:r>
        <w:tab/>
        <w:t>2.</w:t>
      </w:r>
      <w:r>
        <w:tab/>
        <w:t>This act shall take effect immediately.</w:t>
      </w:r>
    </w:p>
    <w:p w:rsidR="001C7FBC" w:rsidRDefault="001C7FBC" w:rsidP="001C7FBC"/>
    <w:p w:rsidR="001C7FBC" w:rsidRPr="00AA7880" w:rsidRDefault="001C7FBC" w:rsidP="001C7FBC">
      <w:pPr>
        <w:jc w:val="center"/>
      </w:pPr>
      <w:r w:rsidRPr="00D71D68">
        <w:t>STATEMENT</w:t>
      </w:r>
    </w:p>
    <w:p w:rsidR="001C7FBC" w:rsidRDefault="001C7FBC" w:rsidP="001C7FBC"/>
    <w:p w:rsidR="001C7FBC" w:rsidRDefault="001C7FBC" w:rsidP="001C7FBC">
      <w:r>
        <w:tab/>
        <w:t>This bill prohibits emergency shelters for the homeless from restricting access to the shelter based on a perception or belief that a person is: (1) a drug or alcohol dependent person; (2) not in compliance with a prescription medication regimen; or (3) has consumed alcoholic beverages off the premises of the shelter.</w:t>
      </w:r>
    </w:p>
    <w:p w:rsidR="001C7FBC" w:rsidRDefault="001C7FBC" w:rsidP="001C7FBC">
      <w:r>
        <w:tab/>
        <w:t xml:space="preserve">Current law prohibits emergency homeless shelters from refusing admittance to a person who is perceived or believed to have a mental illness. This bill expands the prohibition to include other members of vulnerable populations in need of shelter. Current law also provides that a shelter may prohibit admittance if there is a reasonable </w:t>
      </w:r>
      <w:r w:rsidRPr="00010B94">
        <w:t>basis to believe that the person poses a danger to self, others, or property, or if the basis for the refusal is otherwise authorized by law or regulation.</w:t>
      </w:r>
      <w:r>
        <w:t xml:space="preserve"> Under the bill, shelters would continue to have the authority to refuse admittance in these circumstances.</w:t>
      </w:r>
    </w:p>
    <w:p w:rsidR="001C7FBC" w:rsidRDefault="001C7FBC" w:rsidP="001C7FBC">
      <w:r>
        <w:tab/>
        <w:t>Finally, the bill provides that shelters are authorized to prohibit the possession or consumption of controlled dangerous substances and alcoho</w:t>
      </w:r>
      <w:r w:rsidR="00C83D45">
        <w:t>lic beverages on the premises.</w:t>
      </w:r>
    </w:p>
    <w:sectPr w:rsidR="001C7FBC" w:rsidSect="0057536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C02" w:rsidRDefault="00997C02">
      <w:r>
        <w:separator/>
      </w:r>
    </w:p>
  </w:endnote>
  <w:endnote w:type="continuationSeparator" w:id="0">
    <w:p w:rsidR="00997C02" w:rsidRDefault="00997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C65" w:rsidRDefault="000F6C65" w:rsidP="000F6C65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8BE" w:rsidRPr="00921C91" w:rsidRDefault="007928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28BE" w:rsidRPr="00921C91" w:rsidRDefault="007928BE">
    <w:pPr>
      <w:pStyle w:val="Footer"/>
      <w:rPr>
        <w:szCs w:val="18"/>
      </w:rPr>
    </w:pPr>
  </w:p>
  <w:p w:rsidR="007928BE" w:rsidRPr="00921C91" w:rsidRDefault="007928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C02" w:rsidRDefault="00997C02">
      <w:r>
        <w:separator/>
      </w:r>
    </w:p>
  </w:footnote>
  <w:footnote w:type="continuationSeparator" w:id="0">
    <w:p w:rsidR="00997C02" w:rsidRDefault="00997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B21B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5366" w:rsidRDefault="00575366" w:rsidP="00575366">
    <w:pPr>
      <w:pStyle w:val="bpuHeadSpon"/>
    </w:pPr>
    <w:r w:rsidRPr="00575366">
      <w:rPr>
        <w:rStyle w:val="bpuHeadSponChar"/>
      </w:rPr>
      <w:t>S1469</w:t>
    </w:r>
    <w:r>
      <w:t xml:space="preserve"> CRUZ-PEREZ</w:t>
    </w:r>
  </w:p>
  <w:p w:rsidR="00575366" w:rsidRDefault="00575366" w:rsidP="005753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3D45">
      <w:rPr>
        <w:noProof/>
      </w:rPr>
      <w:t>3</w:t>
    </w:r>
    <w:r>
      <w:fldChar w:fldCharType="end"/>
    </w:r>
  </w:p>
  <w:p w:rsidR="00575366" w:rsidRDefault="00575366" w:rsidP="005753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5366" w:rsidRDefault="00575366" w:rsidP="00575366">
    <w:pPr>
      <w:pStyle w:val="bpuHeadSpon"/>
    </w:pPr>
    <w:r w:rsidRPr="00575366">
      <w:rPr>
        <w:rStyle w:val="bpuHeadSponChar"/>
      </w:rPr>
      <w:t>S1469</w:t>
    </w:r>
    <w:r>
      <w:t xml:space="preserve"> CRUZ-PEREZ</w:t>
    </w:r>
    <w:r w:rsidR="000F6C65">
      <w:t xml:space="preserve">, </w:t>
    </w:r>
    <w:r w:rsidR="000F6C65">
      <w:t>GREENSTEIN</w:t>
    </w:r>
  </w:p>
  <w:p w:rsidR="00575366" w:rsidRDefault="00575366" w:rsidP="005753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3FE9">
      <w:rPr>
        <w:noProof/>
      </w:rPr>
      <w:t>2</w:t>
    </w:r>
    <w:r>
      <w:fldChar w:fldCharType="end"/>
    </w:r>
  </w:p>
  <w:p w:rsidR="00575366" w:rsidRDefault="00575366" w:rsidP="005753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0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C65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FBC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CC5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366"/>
    <w:rsid w:val="0057787C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3FE9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28B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22B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C02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D45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0F87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60C5DB"/>
  <w15:docId w15:val="{4A5F9604-0DC8-4FC8-BDC4-ED058E16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75366"/>
  </w:style>
  <w:style w:type="paragraph" w:styleId="BalloonText">
    <w:name w:val="Balloon Text"/>
    <w:basedOn w:val="Normal"/>
    <w:link w:val="BalloonTextChar"/>
    <w:semiHidden/>
    <w:unhideWhenUsed/>
    <w:rsid w:val="00623F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3FE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407</Words>
  <Characters>2159</Characters>
  <Application>Microsoft Office Word</Application>
  <DocSecurity>0</DocSecurity>
  <Lines>71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S1469</vt:lpstr>
    </vt:vector>
  </TitlesOfParts>
  <Manager>R211</Manager>
  <Company>NJ Office of Legislative Services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S1469</dc:title>
  <dc:subject/>
  <dc:creator>Senator  CRUZ-PEREZ</dc:creator>
  <cp:keywords>S1469|2|LG |264|0|264|N|0|</cp:keywords>
  <dc:description>INTRODUCED FEBRUARY 13, 2020</dc:description>
  <cp:lastModifiedBy>Puleo, Roseanne</cp:lastModifiedBy>
  <cp:revision>2</cp:revision>
  <cp:lastPrinted>2020-02-25T13:11:00Z</cp:lastPrinted>
  <dcterms:created xsi:type="dcterms:W3CDTF">2020-02-25T13:11:00Z</dcterms:created>
  <dcterms:modified xsi:type="dcterms:W3CDTF">2020-02-25T13:11:00Z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