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AF5" w:rsidRDefault="00E71AF5" w:rsidP="00E71A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1485 </w:t>
      </w:r>
    </w:p>
    <w:p w:rsidR="00E71AF5" w:rsidRPr="009D38FF" w:rsidRDefault="00E71AF5" w:rsidP="00E71A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168" r:id="rId7"/>
        </w:object>
      </w:r>
    </w:p>
    <w:p w:rsidR="00E71AF5" w:rsidRDefault="00E71AF5" w:rsidP="00E71AF5">
      <w:pPr>
        <w:pStyle w:val="bpuState"/>
      </w:pPr>
      <w:r>
        <w:t>STATE OF NEW JERSEY</w:t>
      </w:r>
    </w:p>
    <w:p w:rsidR="00E71AF5" w:rsidRDefault="00E71AF5" w:rsidP="00E71AF5">
      <w:pPr>
        <w:pStyle w:val="bpuLegislature"/>
      </w:pPr>
      <w:r>
        <w:t>219th LEGISLATURE</w:t>
      </w:r>
    </w:p>
    <w:p w:rsidR="00E71AF5" w:rsidRDefault="00E71AF5" w:rsidP="00E71AF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169" r:id="rId8"/>
        </w:object>
      </w:r>
      <w:r>
        <w:t xml:space="preserve">  </w:t>
      </w:r>
    </w:p>
    <w:p w:rsidR="00E71AF5" w:rsidRDefault="00E71AF5" w:rsidP="00E71AF5">
      <w:pPr>
        <w:pStyle w:val="bpuIntro"/>
      </w:pPr>
      <w:r>
        <w:t>INTRODUCED FEBRUARY 13, 2020</w:t>
      </w:r>
    </w:p>
    <w:p w:rsidR="00E71AF5" w:rsidRDefault="00E71AF5" w:rsidP="00E71AF5">
      <w:pPr>
        <w:pStyle w:val="bpuIntro"/>
      </w:pPr>
    </w:p>
    <w:p w:rsidR="00E71AF5" w:rsidRDefault="00E71AF5" w:rsidP="00E71AF5">
      <w:pPr>
        <w:pStyle w:val="bpuIntro"/>
        <w:sectPr w:rsidR="00E71AF5" w:rsidSect="00E71AF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71AF5" w:rsidRDefault="00E71AF5" w:rsidP="00E71AF5">
      <w:pPr>
        <w:pStyle w:val="bpuIntro"/>
      </w:pPr>
    </w:p>
    <w:p w:rsidR="00E71AF5" w:rsidRDefault="00E71AF5" w:rsidP="00E71AF5">
      <w:pPr>
        <w:pStyle w:val="bpuSponsor"/>
      </w:pPr>
      <w:r>
        <w:t>Sponsored by:</w:t>
      </w:r>
    </w:p>
    <w:p w:rsidR="00E71AF5" w:rsidRDefault="00E71AF5" w:rsidP="00E71AF5">
      <w:pPr>
        <w:pStyle w:val="bpuSponsor"/>
      </w:pPr>
      <w:r>
        <w:t>Senator  LORETTA WEINBERG</w:t>
      </w:r>
    </w:p>
    <w:p w:rsidR="00E71AF5" w:rsidRDefault="00E71AF5" w:rsidP="00E71AF5">
      <w:pPr>
        <w:pStyle w:val="bpuSponsor"/>
      </w:pPr>
      <w:r>
        <w:t>District 37 (Bergen)</w:t>
      </w: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  <w:r>
        <w:t>SYNOPSIS</w:t>
      </w:r>
    </w:p>
    <w:p w:rsidR="00E71AF5" w:rsidRDefault="00E71AF5" w:rsidP="00E71AF5">
      <w:pPr>
        <w:pStyle w:val="bpuNormText"/>
      </w:pPr>
      <w:r>
        <w:tab/>
        <w:t xml:space="preserve">Criminalizes fraudulently pretending to be transportation network company driver. </w:t>
      </w:r>
    </w:p>
    <w:p w:rsidR="00E71AF5" w:rsidRDefault="00E71AF5" w:rsidP="00E71AF5">
      <w:pPr>
        <w:pStyle w:val="bpuNormText"/>
      </w:pPr>
      <w:r>
        <w:t xml:space="preserve"> </w:t>
      </w:r>
    </w:p>
    <w:p w:rsidR="00E71AF5" w:rsidRDefault="00E71AF5" w:rsidP="00E71AF5">
      <w:pPr>
        <w:pStyle w:val="bpuSponsor"/>
      </w:pPr>
      <w:r>
        <w:t xml:space="preserve">CURRENT VERSION OF TEXT </w:t>
      </w:r>
    </w:p>
    <w:p w:rsidR="00E71AF5" w:rsidRDefault="00E71AF5" w:rsidP="00E71AF5">
      <w:pPr>
        <w:pStyle w:val="bpuNormText"/>
      </w:pPr>
      <w:r>
        <w:tab/>
        <w:t>As introduced.</w:t>
      </w:r>
    </w:p>
    <w:p w:rsidR="00E71AF5" w:rsidRDefault="00E71AF5" w:rsidP="00E71A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AF5" w:rsidRDefault="00E71A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1AF5" w:rsidSect="00E71A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D5522" w:rsidRPr="00677316" w:rsidRDefault="004D5522" w:rsidP="004D5522">
      <w:pPr>
        <w:pStyle w:val="HangingAnAct"/>
        <w:rPr>
          <w:rStyle w:val="HangingAnActChar"/>
        </w:rPr>
      </w:pPr>
      <w:r w:rsidRPr="004D5522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fraud and supplementing Title 2C of the New Jersey Statutes.    </w:t>
      </w:r>
    </w:p>
    <w:p w:rsidR="004D5522" w:rsidRPr="00D71D68" w:rsidRDefault="004D5522" w:rsidP="004D5522"/>
    <w:p w:rsidR="004D5522" w:rsidRDefault="004D5522" w:rsidP="004D5522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D5522" w:rsidRDefault="004D5522" w:rsidP="004D5522">
      <w:pPr>
        <w:rPr>
          <w:rStyle w:val="BillLanguage"/>
          <w:i w:val="0"/>
        </w:rPr>
      </w:pPr>
    </w:p>
    <w:p w:rsidR="004D5522" w:rsidRPr="00676F4D" w:rsidRDefault="004D5522" w:rsidP="004D5522">
      <w:pPr>
        <w:tabs>
          <w:tab w:val="clear" w:pos="1440"/>
        </w:tabs>
      </w:pPr>
      <w:r>
        <w:tab/>
        <w:t>1.</w:t>
      </w:r>
      <w:r>
        <w:tab/>
        <w:t xml:space="preserve">a.  </w:t>
      </w:r>
      <w:r w:rsidRPr="00676F4D">
        <w:t xml:space="preserve">Except as provided in subsection b. of this section, a person </w:t>
      </w:r>
      <w:r w:rsidRPr="00E128F9">
        <w:t>commits a fourth degree crime if he falsely pretends to be a transportation network company driver for the</w:t>
      </w:r>
      <w:r>
        <w:t xml:space="preserve"> purpose of obtaining a benefit for himself or another or to injure or defraud another</w:t>
      </w:r>
      <w:r w:rsidRPr="00676F4D">
        <w:t>.</w:t>
      </w:r>
    </w:p>
    <w:p w:rsidR="004D5522" w:rsidRDefault="004D5522" w:rsidP="004D5522">
      <w:r w:rsidRPr="00676F4D">
        <w:tab/>
        <w:t>b.</w:t>
      </w:r>
      <w:r w:rsidRPr="00676F4D">
        <w:tab/>
        <w:t xml:space="preserve">A person </w:t>
      </w:r>
      <w:r w:rsidRPr="00AB6AB7">
        <w:t xml:space="preserve">commits a crime of the third degree if he falsely pretends to be a transportation network company driver and knowingly exhibits or displays a falsely purported identifying marker as set forth in </w:t>
      </w:r>
      <w:r>
        <w:t xml:space="preserve">section 23 of </w:t>
      </w:r>
      <w:r w:rsidRPr="00AB6AB7">
        <w:t>P.L.2017, c.26 (C.39:5H-23) or some</w:t>
      </w:r>
      <w:r>
        <w:t xml:space="preserve"> </w:t>
      </w:r>
      <w:r w:rsidRPr="00D97FEA">
        <w:t>other identification for the purpose of obtaining a benefit for himself or another or to injure or defraud another.</w:t>
      </w:r>
    </w:p>
    <w:p w:rsidR="004D5522" w:rsidRDefault="004D5522" w:rsidP="004D5522">
      <w:r>
        <w:tab/>
        <w:t>c.</w:t>
      </w:r>
      <w:r>
        <w:tab/>
        <w:t xml:space="preserve">Nothing herein shall be deemed to preclude, if the evidence so warrants, an indictment and conviction for murder, manslaughter, assault, or any other offense.  </w:t>
      </w:r>
    </w:p>
    <w:p w:rsidR="004D5522" w:rsidRDefault="004D5522" w:rsidP="004D5522">
      <w:r>
        <w:tab/>
      </w:r>
      <w:r w:rsidRPr="00E128F9">
        <w:t>“Transportation network company driver” has the meaning</w:t>
      </w:r>
      <w:r>
        <w:t xml:space="preserve"> set forth section 2 of in P.L.2017, c.26 (C.39:5H-2).  </w:t>
      </w:r>
    </w:p>
    <w:p w:rsidR="004D5522" w:rsidRPr="00292211" w:rsidRDefault="004D5522" w:rsidP="004D5522">
      <w:r>
        <w:tab/>
        <w:t>“Benefit” has the meaning set forth in N.J.S.2C:21-17.</w:t>
      </w:r>
    </w:p>
    <w:p w:rsidR="004D5522" w:rsidRPr="00D71D68" w:rsidRDefault="004D5522" w:rsidP="004D5522"/>
    <w:p w:rsidR="004D5522" w:rsidRDefault="004D5522" w:rsidP="004D5522">
      <w:r>
        <w:tab/>
        <w:t>2.</w:t>
      </w:r>
      <w:r>
        <w:tab/>
        <w:t xml:space="preserve">This act shall take effect immediately.  </w:t>
      </w:r>
    </w:p>
    <w:p w:rsidR="004D5522" w:rsidRPr="00AA7880" w:rsidRDefault="004D5522" w:rsidP="004D5522"/>
    <w:p w:rsidR="004D5522" w:rsidRPr="00CE7BD8" w:rsidRDefault="004D5522" w:rsidP="004D5522"/>
    <w:p w:rsidR="004D5522" w:rsidRDefault="004D5522" w:rsidP="004D5522">
      <w:pPr>
        <w:jc w:val="center"/>
      </w:pPr>
      <w:r w:rsidRPr="00D71D68">
        <w:t>STATEMENT</w:t>
      </w:r>
    </w:p>
    <w:p w:rsidR="004D5522" w:rsidRDefault="004D5522" w:rsidP="004D5522">
      <w:pPr>
        <w:jc w:val="center"/>
      </w:pPr>
    </w:p>
    <w:p w:rsidR="004D5522" w:rsidRPr="00AA7880" w:rsidRDefault="004D5522" w:rsidP="004D5522">
      <w:r>
        <w:tab/>
        <w:t xml:space="preserve">This bill criminalizes fraudulently pretending to be a transportation network company driver.  Under </w:t>
      </w:r>
      <w:r w:rsidRPr="00E04068">
        <w:t>this bill, it is a crime of the fourth degree i</w:t>
      </w:r>
      <w:r>
        <w:t>f</w:t>
      </w:r>
      <w:r w:rsidRPr="00E04068">
        <w:t xml:space="preserve"> a person falsely pretends to be a transportation network company driver for the purpose of obtaining a benefit for himself or another or to injure or defraud another.</w:t>
      </w:r>
      <w:r>
        <w:t xml:space="preserve">  In addition, if </w:t>
      </w:r>
      <w:r w:rsidRPr="00D351D6">
        <w:t xml:space="preserve">the person knowingly exhibits or displays a falsely purported identifying marker as set forth in </w:t>
      </w:r>
      <w:r>
        <w:t xml:space="preserve">section 23 of </w:t>
      </w:r>
      <w:r w:rsidRPr="00D351D6">
        <w:t>P.L.2017, c.26 (C.39:5H-23) or some other identification</w:t>
      </w:r>
      <w:r>
        <w:t>,</w:t>
      </w:r>
      <w:r w:rsidRPr="00D351D6">
        <w:t xml:space="preserve"> then it is a crime of the third degree.</w:t>
      </w:r>
      <w:r w:rsidRPr="00493CE7">
        <w:t xml:space="preserve"> </w:t>
      </w:r>
      <w:r>
        <w:t xml:space="preserve"> </w:t>
      </w:r>
    </w:p>
    <w:p w:rsidR="004D5522" w:rsidRDefault="004D5522" w:rsidP="004D5522">
      <w:r>
        <w:tab/>
        <w:t>Transportation network company driver is defined in the bill as having the same meaning as provided in section 2 of P.L.2017, c.26 (C.39:5H-2) and benefit as having the same meaning as provided in N.J.S.2C:21-17.</w:t>
      </w:r>
    </w:p>
    <w:p w:rsidR="004D5522" w:rsidRDefault="004D5522" w:rsidP="004D5522">
      <w:r>
        <w:tab/>
      </w:r>
      <w:r w:rsidRPr="00493CE7">
        <w:t xml:space="preserve">A crime of the fourth degree is punishable by up to 18 months imprisonment, </w:t>
      </w:r>
      <w:r>
        <w:t xml:space="preserve">a fine up to $10,000, or both. </w:t>
      </w:r>
      <w:r w:rsidRPr="00493CE7">
        <w:t xml:space="preserve"> </w:t>
      </w:r>
      <w:r w:rsidRPr="00200F5D">
        <w:t>A crime of the third degree carries a penalty of three to five years imprisonment, a fine of up to $15,000, or both.</w:t>
      </w:r>
    </w:p>
    <w:sectPr w:rsidR="004D5522" w:rsidSect="00E71AF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654" w:rsidRDefault="00204654">
      <w:r>
        <w:separator/>
      </w:r>
    </w:p>
  </w:endnote>
  <w:endnote w:type="continuationSeparator" w:id="0">
    <w:p w:rsidR="00204654" w:rsidRDefault="0020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654" w:rsidRDefault="00204654">
      <w:r>
        <w:separator/>
      </w:r>
    </w:p>
  </w:footnote>
  <w:footnote w:type="continuationSeparator" w:id="0">
    <w:p w:rsidR="00204654" w:rsidRDefault="00204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94B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1AF5" w:rsidRDefault="00E71AF5" w:rsidP="00E71AF5">
    <w:pPr>
      <w:pStyle w:val="bpuHeadSpon"/>
    </w:pPr>
    <w:r w:rsidRPr="00E71AF5">
      <w:rPr>
        <w:rStyle w:val="bpuHeadSponChar"/>
      </w:rPr>
      <w:t>S1485</w:t>
    </w:r>
    <w:r>
      <w:t xml:space="preserve"> WEINBERG</w:t>
    </w:r>
  </w:p>
  <w:p w:rsidR="00E71AF5" w:rsidRDefault="00E71AF5" w:rsidP="00E71A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27D2">
      <w:rPr>
        <w:noProof/>
      </w:rPr>
      <w:t>3</w:t>
    </w:r>
    <w:r>
      <w:fldChar w:fldCharType="end"/>
    </w:r>
  </w:p>
  <w:p w:rsidR="00E71AF5" w:rsidRDefault="00E71AF5" w:rsidP="00E71A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1AF5" w:rsidRDefault="00E71AF5" w:rsidP="00E71AF5">
    <w:pPr>
      <w:pStyle w:val="bpuHeadSpon"/>
    </w:pPr>
    <w:r w:rsidRPr="00E71AF5">
      <w:rPr>
        <w:rStyle w:val="bpuHeadSponChar"/>
      </w:rPr>
      <w:t>S1485</w:t>
    </w:r>
    <w:r>
      <w:t xml:space="preserve"> WEINBERG</w:t>
    </w:r>
  </w:p>
  <w:p w:rsidR="00E71AF5" w:rsidRDefault="00E71AF5" w:rsidP="00E71A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27D2">
      <w:rPr>
        <w:noProof/>
      </w:rPr>
      <w:t>2</w:t>
    </w:r>
    <w:r>
      <w:fldChar w:fldCharType="end"/>
    </w:r>
  </w:p>
  <w:p w:rsidR="00E71AF5" w:rsidRDefault="00E71AF5" w:rsidP="00E71A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4"/>
    <w:rsid w:val="000027D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601"/>
    <w:rsid w:val="00094A55"/>
    <w:rsid w:val="000A44A7"/>
    <w:rsid w:val="000B1054"/>
    <w:rsid w:val="000B3411"/>
    <w:rsid w:val="000C054C"/>
    <w:rsid w:val="000C12C2"/>
    <w:rsid w:val="000C473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654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B3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552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546F"/>
    <w:rsid w:val="00665CBC"/>
    <w:rsid w:val="00667A5C"/>
    <w:rsid w:val="00677316"/>
    <w:rsid w:val="00686AEB"/>
    <w:rsid w:val="006B764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7FA9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4B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1E3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AF5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9550770-BF62-4FC2-8F4A-0B50F2CC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464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64B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71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397</Words>
  <Characters>2026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S1485</vt:lpstr>
    </vt:vector>
  </TitlesOfParts>
  <Manager>R211</Manager>
  <Company>NJ Office of Legislative Services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S1485</dc:title>
  <dc:subject/>
  <dc:creator>Senator  WEINBERG</dc:creator>
  <cp:keywords>S1485|2|JU |284|0|284|F|0|</cp:keywords>
  <dc:description>INTRODUCED FEBRUARY 13, 2020</dc:description>
  <cp:lastModifiedBy>Sommers, Shelly</cp:lastModifiedBy>
  <cp:revision>2</cp:revision>
  <cp:lastPrinted>2020-02-11T18:17:00Z</cp:lastPrinted>
  <dcterms:created xsi:type="dcterms:W3CDTF">2020-02-14T14:30:00Z</dcterms:created>
  <dcterms:modified xsi:type="dcterms:W3CDTF">2020-02-14T14:30:00Z</dcterms:modified>
  <cp:category>s.1: C.2C:21-20.6 to 2019/336 &amp; Note to P.L.2017, c.26, s.23 (C.39:5H-23)_x000d_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