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5" w:rsidRDefault="001C3BC5" w:rsidP="001C3BC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1516 </w:t>
      </w:r>
    </w:p>
    <w:p w:rsidR="001C3BC5" w:rsidRPr="009D38FF" w:rsidRDefault="001C3BC5" w:rsidP="001C3BC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8834" r:id="rId7"/>
        </w:object>
      </w:r>
    </w:p>
    <w:p w:rsidR="001C3BC5" w:rsidRDefault="001C3BC5" w:rsidP="001C3BC5">
      <w:pPr>
        <w:pStyle w:val="bpuState"/>
      </w:pPr>
      <w:r>
        <w:t>STATE OF NEW JERSEY</w:t>
      </w:r>
    </w:p>
    <w:p w:rsidR="001C3BC5" w:rsidRDefault="001C3BC5" w:rsidP="001C3BC5">
      <w:pPr>
        <w:pStyle w:val="bpuLegislature"/>
      </w:pPr>
      <w:r>
        <w:t>219th LEGISLATURE</w:t>
      </w:r>
    </w:p>
    <w:p w:rsidR="001C3BC5" w:rsidRDefault="001C3BC5" w:rsidP="001C3BC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8835" r:id="rId8"/>
        </w:object>
      </w:r>
      <w:r>
        <w:t xml:space="preserve">  </w:t>
      </w:r>
    </w:p>
    <w:p w:rsidR="001C3BC5" w:rsidRDefault="001C3BC5" w:rsidP="001C3BC5">
      <w:pPr>
        <w:pStyle w:val="bpuIntro"/>
      </w:pPr>
      <w:r>
        <w:t>INTRODUCED FEBRUARY 13, 2020</w:t>
      </w:r>
    </w:p>
    <w:p w:rsidR="001C3BC5" w:rsidRDefault="001C3BC5" w:rsidP="001C3BC5">
      <w:pPr>
        <w:pStyle w:val="bpuIntro"/>
      </w:pPr>
    </w:p>
    <w:p w:rsidR="001C3BC5" w:rsidRDefault="001C3BC5" w:rsidP="001C3BC5">
      <w:pPr>
        <w:pStyle w:val="bpuIntro"/>
        <w:sectPr w:rsidR="001C3BC5" w:rsidSect="001C3BC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C3BC5" w:rsidRDefault="001C3BC5" w:rsidP="001C3BC5">
      <w:pPr>
        <w:pStyle w:val="bpuIntro"/>
      </w:pPr>
    </w:p>
    <w:p w:rsidR="001C3BC5" w:rsidRDefault="001C3BC5" w:rsidP="001C3BC5">
      <w:pPr>
        <w:pStyle w:val="bpuSponsor"/>
      </w:pPr>
      <w:r>
        <w:t>Sponsored by:</w:t>
      </w:r>
    </w:p>
    <w:p w:rsidR="001C3BC5" w:rsidRDefault="001C3BC5" w:rsidP="001C3BC5">
      <w:pPr>
        <w:pStyle w:val="bpuSponsor"/>
      </w:pPr>
      <w:r>
        <w:t>Senator  DAWN MARIE ADDIEGO</w:t>
      </w:r>
    </w:p>
    <w:p w:rsidR="001C3BC5" w:rsidRDefault="001C3BC5" w:rsidP="001C3BC5">
      <w:pPr>
        <w:pStyle w:val="bpuSponsor"/>
      </w:pPr>
      <w:r>
        <w:t>District 8 (Atlantic, Burlington and Camden)</w:t>
      </w:r>
    </w:p>
    <w:p w:rsidR="001C3BC5" w:rsidRDefault="001C3BC5" w:rsidP="001C3BC5">
      <w:pPr>
        <w:pStyle w:val="bpuSponsor"/>
      </w:pPr>
    </w:p>
    <w:p w:rsidR="001C3BC5" w:rsidRDefault="001C3BC5" w:rsidP="001C3BC5">
      <w:pPr>
        <w:pStyle w:val="bpuSponsor"/>
      </w:pPr>
    </w:p>
    <w:p w:rsidR="001C3BC5" w:rsidRDefault="001C3BC5" w:rsidP="001C3BC5">
      <w:pPr>
        <w:pStyle w:val="bpuSponsor"/>
      </w:pPr>
    </w:p>
    <w:p w:rsidR="001C3BC5" w:rsidRDefault="001C3BC5" w:rsidP="001C3BC5">
      <w:pPr>
        <w:pStyle w:val="bpuSponsor"/>
      </w:pPr>
    </w:p>
    <w:p w:rsidR="001C3BC5" w:rsidRDefault="001C3BC5" w:rsidP="001C3BC5">
      <w:pPr>
        <w:pStyle w:val="bpuSponsor"/>
      </w:pPr>
      <w:r>
        <w:t>SYNOPSIS</w:t>
      </w:r>
    </w:p>
    <w:p w:rsidR="001C3BC5" w:rsidRDefault="001C3BC5" w:rsidP="001C3BC5">
      <w:pPr>
        <w:pStyle w:val="bpuNormText"/>
      </w:pPr>
      <w:r>
        <w:tab/>
        <w:t xml:space="preserve">Requires institutions of higher education to post information on sexual assaults on website and provide information to prospective students. </w:t>
      </w:r>
    </w:p>
    <w:p w:rsidR="001C3BC5" w:rsidRDefault="001C3BC5" w:rsidP="001C3BC5">
      <w:pPr>
        <w:pStyle w:val="bpuNormText"/>
      </w:pPr>
      <w:r>
        <w:t xml:space="preserve"> </w:t>
      </w:r>
    </w:p>
    <w:p w:rsidR="001C3BC5" w:rsidRDefault="001C3BC5" w:rsidP="001C3BC5">
      <w:pPr>
        <w:pStyle w:val="bpuSponsor"/>
      </w:pPr>
      <w:r>
        <w:t xml:space="preserve">CURRENT VERSION OF TEXT </w:t>
      </w:r>
    </w:p>
    <w:p w:rsidR="001C3BC5" w:rsidRDefault="001C3BC5" w:rsidP="001C3BC5">
      <w:pPr>
        <w:pStyle w:val="bpuNormText"/>
      </w:pPr>
      <w:r>
        <w:tab/>
        <w:t>As introduced.</w:t>
      </w:r>
    </w:p>
    <w:p w:rsidR="001C3BC5" w:rsidRDefault="001C3BC5" w:rsidP="001C3BC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C3BC5" w:rsidRDefault="001C3BC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C3BC5" w:rsidSect="001C3BC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12A68" w:rsidRPr="00677316" w:rsidRDefault="00812A68" w:rsidP="00812A68">
      <w:pPr>
        <w:pStyle w:val="HangingAnAct"/>
        <w:rPr>
          <w:rStyle w:val="HangingAnActChar"/>
        </w:rPr>
      </w:pPr>
      <w:r w:rsidRPr="00812A68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>concerning information on sexual assaults occurring at institutions of higher education and supplementing P.L.1994, c.160 (C.18A:61E-1 et seq.).</w:t>
      </w:r>
    </w:p>
    <w:p w:rsidR="00812A68" w:rsidRPr="00D71D68" w:rsidRDefault="00812A68" w:rsidP="00812A68"/>
    <w:p w:rsidR="00812A68" w:rsidRPr="00AA7880" w:rsidRDefault="00812A68" w:rsidP="00812A6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12A68" w:rsidRDefault="00812A68" w:rsidP="00812A68"/>
    <w:p w:rsidR="00812A68" w:rsidRDefault="00920577" w:rsidP="00812A68">
      <w:pPr>
        <w:tabs>
          <w:tab w:val="clear" w:pos="1440"/>
          <w:tab w:val="left" w:pos="1098"/>
        </w:tabs>
      </w:pPr>
      <w:r>
        <w:tab/>
        <w:t>1.</w:t>
      </w:r>
      <w:r>
        <w:tab/>
        <w:t>a. Beginning with the 2021-2022</w:t>
      </w:r>
      <w:r w:rsidR="00812A68">
        <w:t xml:space="preserve"> academic year, an institution of higher education shall provide for public inspection on its website information concerning the total number of allegations of sexual assault made by a student enrolled in the institution or made by an employee of the institution against another such student or employee.  The institution shall update the information each month.  </w:t>
      </w:r>
      <w:r w:rsidR="00812A68" w:rsidRPr="00870226">
        <w:t>The institution shall provide a link to the information on the homepage of the institution’s website.</w:t>
      </w:r>
    </w:p>
    <w:p w:rsidR="00812A68" w:rsidRDefault="00812A68" w:rsidP="00812A68">
      <w:r>
        <w:tab/>
        <w:t>b.</w:t>
      </w:r>
      <w:r>
        <w:tab/>
        <w:t>An institution of higher education shall provide with all paper applications for admission to the institution a hard copy of its most recent sexual assault information posted pursuant to subsection a. of this section.</w:t>
      </w:r>
    </w:p>
    <w:p w:rsidR="00812A68" w:rsidRDefault="00812A68" w:rsidP="00812A68"/>
    <w:p w:rsidR="00812A68" w:rsidRDefault="00812A68" w:rsidP="00812A68">
      <w:r>
        <w:tab/>
        <w:t>2.</w:t>
      </w:r>
      <w:r>
        <w:tab/>
        <w:t>This act shall take effect immediately.</w:t>
      </w:r>
    </w:p>
    <w:p w:rsidR="00812A68" w:rsidRDefault="00812A68" w:rsidP="00812A68"/>
    <w:p w:rsidR="00812A68" w:rsidRPr="00CE7BD8" w:rsidRDefault="00812A68" w:rsidP="00812A68"/>
    <w:p w:rsidR="00812A68" w:rsidRPr="00AA7880" w:rsidRDefault="00812A68" w:rsidP="00812A68">
      <w:pPr>
        <w:jc w:val="center"/>
      </w:pPr>
      <w:r w:rsidRPr="00D71D68">
        <w:t>STATEMENT</w:t>
      </w:r>
    </w:p>
    <w:p w:rsidR="00812A68" w:rsidRDefault="00812A68" w:rsidP="00812A68"/>
    <w:p w:rsidR="00812A68" w:rsidRPr="00E7752C" w:rsidRDefault="00812A68" w:rsidP="00812A68">
      <w:r>
        <w:tab/>
        <w:t>This bill requires an institution of higher educati</w:t>
      </w:r>
      <w:r w:rsidR="00920577">
        <w:t>on, beginning with the 2021-2022</w:t>
      </w:r>
      <w:r>
        <w:t xml:space="preserve"> academic year, to provide for public inspection on its website information concerning the total number of allegations of sexual assault made by a student or employee against another student or employee.  This information is required to be updated each month and a link to the information must be provided on the homepage of the institution’s website.  The bill also requires an institution to provide a hard copy of its most recent sexual assault information with all paper applications for admission to the institution.</w:t>
      </w:r>
    </w:p>
    <w:sectPr w:rsidR="00812A68" w:rsidRPr="00E7752C" w:rsidSect="001C3BC5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D44" w:rsidRDefault="003A5D44">
      <w:r>
        <w:separator/>
      </w:r>
    </w:p>
  </w:endnote>
  <w:endnote w:type="continuationSeparator" w:id="0">
    <w:p w:rsidR="003A5D44" w:rsidRDefault="003A5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D44" w:rsidRDefault="003A5D44">
      <w:r>
        <w:separator/>
      </w:r>
    </w:p>
  </w:footnote>
  <w:footnote w:type="continuationSeparator" w:id="0">
    <w:p w:rsidR="003A5D44" w:rsidRDefault="003A5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8391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C3BC5" w:rsidRDefault="001C3BC5" w:rsidP="001C3BC5">
    <w:pPr>
      <w:pStyle w:val="bpuHeadSpon"/>
    </w:pPr>
    <w:r w:rsidRPr="001C3BC5">
      <w:rPr>
        <w:rStyle w:val="bpuHeadSponChar"/>
      </w:rPr>
      <w:t>S1516</w:t>
    </w:r>
    <w:r>
      <w:t xml:space="preserve"> ADDIEGO</w:t>
    </w:r>
  </w:p>
  <w:p w:rsidR="001C3BC5" w:rsidRDefault="001C3BC5" w:rsidP="001C3B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2598">
      <w:rPr>
        <w:noProof/>
      </w:rPr>
      <w:t>3</w:t>
    </w:r>
    <w:r>
      <w:fldChar w:fldCharType="end"/>
    </w:r>
  </w:p>
  <w:p w:rsidR="001C3BC5" w:rsidRDefault="001C3BC5" w:rsidP="001C3BC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C3BC5" w:rsidRDefault="001C3BC5" w:rsidP="001C3BC5">
    <w:pPr>
      <w:pStyle w:val="bpuHeadSpon"/>
    </w:pPr>
    <w:r w:rsidRPr="001C3BC5">
      <w:rPr>
        <w:rStyle w:val="bpuHeadSponChar"/>
      </w:rPr>
      <w:t>S1516</w:t>
    </w:r>
    <w:r>
      <w:t xml:space="preserve"> ADDIEGO</w:t>
    </w:r>
  </w:p>
  <w:p w:rsidR="001C3BC5" w:rsidRDefault="001C3BC5" w:rsidP="001C3B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2598">
      <w:rPr>
        <w:noProof/>
      </w:rPr>
      <w:t>2</w:t>
    </w:r>
    <w:r>
      <w:fldChar w:fldCharType="end"/>
    </w:r>
  </w:p>
  <w:p w:rsidR="001C3BC5" w:rsidRDefault="001C3BC5" w:rsidP="001C3BC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4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3BC5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D4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7D0"/>
    <w:rsid w:val="004F21BD"/>
    <w:rsid w:val="004F4F1D"/>
    <w:rsid w:val="004F74DD"/>
    <w:rsid w:val="00501317"/>
    <w:rsid w:val="0050495C"/>
    <w:rsid w:val="00505DC9"/>
    <w:rsid w:val="00506E1E"/>
    <w:rsid w:val="0050715F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59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2A68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3FB"/>
    <w:rsid w:val="008D77BD"/>
    <w:rsid w:val="008E454C"/>
    <w:rsid w:val="008F1E5A"/>
    <w:rsid w:val="00901BDA"/>
    <w:rsid w:val="009121D8"/>
    <w:rsid w:val="00916F7A"/>
    <w:rsid w:val="00917FE3"/>
    <w:rsid w:val="00920577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0C7"/>
    <w:rsid w:val="00C46BC1"/>
    <w:rsid w:val="00C5235F"/>
    <w:rsid w:val="00C54CE2"/>
    <w:rsid w:val="00C66BF3"/>
    <w:rsid w:val="00C70140"/>
    <w:rsid w:val="00C73CA7"/>
    <w:rsid w:val="00C822F6"/>
    <w:rsid w:val="00C82AC2"/>
    <w:rsid w:val="00C83916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887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0778F043-3F8F-4EE2-B44E-C4D67734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E37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E37D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C3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301</Words>
  <Characters>1662</Characters>
  <Application>Microsoft Office Word</Application>
  <DocSecurity>0</DocSecurity>
  <Lines>59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S1516</vt:lpstr>
    </vt:vector>
  </TitlesOfParts>
  <Manager>R211</Manager>
  <Company>NJ Office of Legislative Services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S1516</dc:title>
  <dc:subject>20-2850</dc:subject>
  <dc:creator>Senator  ADDIEGO</dc:creator>
  <cp:keywords>S1516|2|ER |218|0|218|N|0|</cp:keywords>
  <dc:description>INTRODUCED FEBRUARY 13, 2020</dc:description>
  <cp:lastModifiedBy>Sommers, Shelly</cp:lastModifiedBy>
  <cp:revision>2</cp:revision>
  <cp:lastPrinted>2020-02-11T20:06:00Z</cp:lastPrinted>
  <dcterms:created xsi:type="dcterms:W3CDTF">2020-02-14T14:39:00Z</dcterms:created>
  <dcterms:modified xsi:type="dcterms:W3CDTF">2020-02-14T14:39:00Z</dcterms:modified>
  <cp:category>18A:61E-11_x000d_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