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4D0" w:rsidRDefault="001264D0" w:rsidP="001264D0">
      <w:pPr>
        <w:pStyle w:val="bpuBill"/>
      </w:pPr>
      <w:bookmarkStart w:id="0" w:name="bpuFrontPg"/>
      <w:bookmarkStart w:id="1" w:name="_GoBack"/>
      <w:bookmarkEnd w:id="0"/>
      <w:bookmarkEnd w:id="1"/>
      <w:r>
        <w:t xml:space="preserve">SENATE, No. 1562 </w:t>
      </w:r>
    </w:p>
    <w:p w:rsidR="001264D0" w:rsidRPr="009D38FF" w:rsidRDefault="001264D0" w:rsidP="001264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578" r:id="rId7"/>
        </w:object>
      </w:r>
    </w:p>
    <w:p w:rsidR="001264D0" w:rsidRDefault="001264D0" w:rsidP="001264D0">
      <w:pPr>
        <w:pStyle w:val="bpuState"/>
      </w:pPr>
      <w:r>
        <w:t>STATE OF NEW JERSEY</w:t>
      </w:r>
    </w:p>
    <w:p w:rsidR="001264D0" w:rsidRDefault="001264D0" w:rsidP="001264D0">
      <w:pPr>
        <w:pStyle w:val="bpuLegislature"/>
      </w:pPr>
      <w:r>
        <w:t>219th LEGISLATURE</w:t>
      </w:r>
    </w:p>
    <w:p w:rsidR="001264D0" w:rsidRDefault="001264D0" w:rsidP="001264D0">
      <w:pPr>
        <w:pStyle w:val="bpuWpGraphic"/>
      </w:pPr>
      <w:r>
        <w:object w:dxaOrig="8985" w:dyaOrig="255">
          <v:shape id="_x0000_i1026" type="#_x0000_t75" style="width:6in;height:12pt" o:ole="">
            <v:imagedata r:id="rId6" o:title=""/>
          </v:shape>
          <o:OLEObject Type="Embed" ProgID="WPWin6.1" ShapeID="_x0000_i1026" DrawAspect="Content" ObjectID="_1643181579" r:id="rId8"/>
        </w:object>
      </w:r>
      <w:r>
        <w:t xml:space="preserve">  </w:t>
      </w:r>
    </w:p>
    <w:p w:rsidR="001264D0" w:rsidRDefault="001264D0" w:rsidP="001264D0">
      <w:pPr>
        <w:pStyle w:val="bpuIntro"/>
      </w:pPr>
      <w:r>
        <w:t>INTRODUCED FEBRUARY 13, 2020</w:t>
      </w:r>
    </w:p>
    <w:p w:rsidR="001264D0" w:rsidRDefault="001264D0" w:rsidP="001264D0">
      <w:pPr>
        <w:pStyle w:val="bpuIntro"/>
      </w:pPr>
    </w:p>
    <w:p w:rsidR="001264D0" w:rsidRDefault="001264D0" w:rsidP="001264D0">
      <w:pPr>
        <w:pStyle w:val="bpuIntro"/>
        <w:sectPr w:rsidR="001264D0" w:rsidSect="001264D0">
          <w:headerReference w:type="even" r:id="rId9"/>
          <w:headerReference w:type="default" r:id="rId10"/>
          <w:pgSz w:w="12240" w:h="20160" w:code="5"/>
          <w:pgMar w:top="2160" w:right="1440" w:bottom="1440" w:left="1440" w:header="72" w:footer="720" w:gutter="0"/>
          <w:pgNumType w:start="1"/>
          <w:cols w:space="720"/>
          <w:docGrid w:linePitch="360"/>
        </w:sectPr>
      </w:pPr>
    </w:p>
    <w:p w:rsidR="001264D0" w:rsidRDefault="001264D0" w:rsidP="001264D0">
      <w:pPr>
        <w:pStyle w:val="bpuIntro"/>
      </w:pPr>
    </w:p>
    <w:p w:rsidR="001264D0" w:rsidRDefault="001264D0" w:rsidP="001264D0">
      <w:pPr>
        <w:pStyle w:val="bpuSponsor"/>
      </w:pPr>
      <w:r>
        <w:t>Sponsored by:</w:t>
      </w:r>
    </w:p>
    <w:p w:rsidR="001264D0" w:rsidRDefault="001264D0" w:rsidP="001264D0">
      <w:pPr>
        <w:pStyle w:val="bpuSponsor"/>
      </w:pPr>
      <w:r>
        <w:t>Senator  NICHOLAS P. SCUTARI</w:t>
      </w:r>
    </w:p>
    <w:p w:rsidR="001264D0" w:rsidRDefault="001264D0" w:rsidP="001264D0">
      <w:pPr>
        <w:pStyle w:val="bpuSponsor"/>
      </w:pPr>
      <w:r>
        <w:t>District 22 (Middlesex, Somerset and Union)</w:t>
      </w:r>
    </w:p>
    <w:p w:rsidR="001264D0" w:rsidRDefault="001264D0" w:rsidP="001264D0">
      <w:pPr>
        <w:pStyle w:val="bpuSponsor"/>
      </w:pPr>
    </w:p>
    <w:p w:rsidR="001264D0" w:rsidRDefault="001264D0" w:rsidP="001264D0">
      <w:pPr>
        <w:pStyle w:val="bpuSponsor"/>
      </w:pPr>
    </w:p>
    <w:p w:rsidR="001264D0" w:rsidRDefault="001264D0" w:rsidP="001264D0">
      <w:pPr>
        <w:pStyle w:val="bpuSponsor"/>
      </w:pPr>
    </w:p>
    <w:p w:rsidR="001264D0" w:rsidRDefault="001264D0" w:rsidP="001264D0">
      <w:pPr>
        <w:pStyle w:val="bpuSponsor"/>
      </w:pPr>
    </w:p>
    <w:p w:rsidR="001264D0" w:rsidRDefault="001264D0" w:rsidP="001264D0">
      <w:pPr>
        <w:pStyle w:val="bpuSponsor"/>
      </w:pPr>
      <w:r>
        <w:t>SYNOPSIS</w:t>
      </w:r>
    </w:p>
    <w:p w:rsidR="001264D0" w:rsidRDefault="009B16E8" w:rsidP="001264D0">
      <w:pPr>
        <w:pStyle w:val="bpuNormText"/>
      </w:pPr>
      <w:r>
        <w:tab/>
      </w:r>
      <w:r w:rsidR="001264D0">
        <w:t>Increases number of sheriff’s officers that may be hired as sheriff's investigators.</w:t>
      </w:r>
    </w:p>
    <w:p w:rsidR="001264D0" w:rsidRDefault="001264D0" w:rsidP="001264D0">
      <w:pPr>
        <w:pStyle w:val="bpuNormText"/>
      </w:pPr>
    </w:p>
    <w:p w:rsidR="001264D0" w:rsidRDefault="001264D0" w:rsidP="001264D0">
      <w:pPr>
        <w:pStyle w:val="bpuSponsor"/>
      </w:pPr>
      <w:r>
        <w:t xml:space="preserve">CURRENT VERSION OF TEXT </w:t>
      </w:r>
    </w:p>
    <w:p w:rsidR="001264D0" w:rsidRDefault="001264D0" w:rsidP="001264D0">
      <w:pPr>
        <w:pStyle w:val="bpuNormText"/>
      </w:pPr>
      <w:r>
        <w:tab/>
        <w:t>As introduced.</w:t>
      </w:r>
    </w:p>
    <w:p w:rsidR="001264D0" w:rsidRDefault="001264D0" w:rsidP="001264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264D0" w:rsidRDefault="001264D0" w:rsidP="008916EC">
      <w:pPr>
        <w:pStyle w:val="FronterPage"/>
        <w:tabs>
          <w:tab w:val="clear" w:pos="720"/>
          <w:tab w:val="clear" w:pos="1440"/>
          <w:tab w:val="clear" w:pos="2160"/>
          <w:tab w:val="clear" w:pos="2880"/>
          <w:tab w:val="clear" w:pos="3600"/>
          <w:tab w:val="clear" w:pos="4320"/>
          <w:tab w:val="clear" w:pos="5040"/>
        </w:tabs>
        <w:sectPr w:rsidR="001264D0" w:rsidSect="001264D0">
          <w:type w:val="continuous"/>
          <w:pgSz w:w="12240" w:h="20160" w:code="5"/>
          <w:pgMar w:top="1440" w:right="2275" w:bottom="1440" w:left="2275" w:header="72" w:footer="720" w:gutter="0"/>
          <w:pgNumType w:start="1"/>
          <w:cols w:space="720"/>
          <w:docGrid w:linePitch="360"/>
        </w:sectPr>
      </w:pPr>
    </w:p>
    <w:p w:rsidR="00686AEB" w:rsidRPr="00677316" w:rsidRDefault="00560FE1" w:rsidP="003E47BA">
      <w:pPr>
        <w:pStyle w:val="HangingAnAct"/>
        <w:rPr>
          <w:rStyle w:val="HangingAnActChar"/>
        </w:rPr>
      </w:pPr>
      <w:r>
        <w:rPr>
          <w:rStyle w:val="BillHead"/>
        </w:rPr>
        <w:t>An Act</w:t>
      </w:r>
      <w:r w:rsidR="00686AEB" w:rsidRPr="006B7FA7">
        <w:rPr>
          <w:rStyle w:val="HangingAnActChar"/>
        </w:rPr>
        <w:t xml:space="preserve"> </w:t>
      </w:r>
      <w:r w:rsidR="00A60105" w:rsidRPr="00A60105">
        <w:rPr>
          <w:rStyle w:val="HangingAnActChar"/>
        </w:rPr>
        <w:t>concerning the appointment of sheriff's investigators and amending P.L.1987, c.113.</w:t>
      </w:r>
    </w:p>
    <w:p w:rsidR="000B1054" w:rsidRPr="00D71D68" w:rsidRDefault="000B1054" w:rsidP="000B1054"/>
    <w:p w:rsidR="00686AEB" w:rsidRPr="00AA7880" w:rsidRDefault="00686AEB" w:rsidP="00686AEB">
      <w:r>
        <w:tab/>
      </w:r>
      <w:r w:rsidR="00560FE1">
        <w:rPr>
          <w:rStyle w:val="BillHeading2"/>
        </w:rPr>
        <w:t>Be It Enacted</w:t>
      </w:r>
      <w:r>
        <w:rPr>
          <w:rStyle w:val="BillHeading2"/>
        </w:rPr>
        <w:t xml:space="preserve"> </w:t>
      </w:r>
      <w:r w:rsidR="00560FE1">
        <w:rPr>
          <w:rStyle w:val="BillLanguage"/>
        </w:rPr>
        <w:t>by the Senate and General Assembly of the State of New Jersey:</w:t>
      </w:r>
    </w:p>
    <w:p w:rsidR="00686AEB" w:rsidRPr="00D71D68" w:rsidRDefault="00686AEB" w:rsidP="00686AEB"/>
    <w:p w:rsidR="00A60105" w:rsidRDefault="009B16E8" w:rsidP="00686AEB">
      <w:r>
        <w:tab/>
        <w:t>1.</w:t>
      </w:r>
      <w:r>
        <w:tab/>
      </w:r>
      <w:r w:rsidR="00A60105">
        <w:t xml:space="preserve">Section 2 of </w:t>
      </w:r>
      <w:r w:rsidR="00A60105" w:rsidRPr="00A60105">
        <w:t>P.L.1987, c.113</w:t>
      </w:r>
      <w:r w:rsidR="00A60105">
        <w:t xml:space="preserve"> (C.</w:t>
      </w:r>
      <w:r w:rsidR="00A60105" w:rsidRPr="00A60105">
        <w:t>40A:9-117a</w:t>
      </w:r>
      <w:r w:rsidR="00A60105">
        <w:t>) is amended to read as follows:</w:t>
      </w:r>
    </w:p>
    <w:p w:rsidR="00A60105" w:rsidRDefault="009B16E8" w:rsidP="00A60105">
      <w:r>
        <w:tab/>
        <w:t>2.</w:t>
      </w:r>
      <w:r>
        <w:tab/>
      </w:r>
      <w:r w:rsidR="00A60105">
        <w:t xml:space="preserve">The sheriff of each county may appoint a number of persons, not to exceed </w:t>
      </w:r>
      <w:r w:rsidR="00A60105" w:rsidRPr="00A60105">
        <w:rPr>
          <w:rFonts w:ascii="Albertus Extra Bold" w:hAnsi="Albertus Extra Bold"/>
          <w:b/>
        </w:rPr>
        <w:t>[</w:t>
      </w:r>
      <w:r w:rsidR="00A60105">
        <w:t>15%</w:t>
      </w:r>
      <w:r w:rsidR="00A60105" w:rsidRPr="00A60105">
        <w:rPr>
          <w:rFonts w:ascii="Albertus Extra Bold" w:hAnsi="Albertus Extra Bold"/>
          <w:b/>
        </w:rPr>
        <w:t>]</w:t>
      </w:r>
      <w:r w:rsidR="00A60105">
        <w:t xml:space="preserve"> </w:t>
      </w:r>
      <w:r w:rsidR="00A60105">
        <w:rPr>
          <w:u w:val="single"/>
        </w:rPr>
        <w:t>25 percent</w:t>
      </w:r>
      <w:r w:rsidR="00A60105">
        <w:t xml:space="preserve"> of the total number of sheriff's officers employed by the sheriff and set forth in the sheriff's table of organization in the county budget, to the position of sheriff's investigator.  All sheriff's investigators shall serve at the pleasure of the sheriff making their appointment and shall be included in the unclassified service of the civil service.</w:t>
      </w:r>
    </w:p>
    <w:p w:rsidR="00A60105" w:rsidRDefault="00A60105" w:rsidP="00A60105">
      <w:r>
        <w:tab/>
        <w:t>A sheriff's investigator appointed pursuant to this section shall have the same compensation, benefits, powers</w:t>
      </w:r>
      <w:r>
        <w:rPr>
          <w:u w:val="single"/>
        </w:rPr>
        <w:t>,</w:t>
      </w:r>
      <w:r>
        <w:t xml:space="preserve"> and police officer status as is granted to sheriff's officers.  The duties of sheriff's investigators shall be law enforcement investigations and related duties.  A person appointed to the position of sheriff's investigator shall, within 18 months of appointment, complete a police training course at an approved school and receive certification by the Police Training Commission as provided in P.L.1961, c.56 (C.52:17B-66 et seq.).  The implementation of </w:t>
      </w:r>
      <w:r w:rsidR="00A714C4" w:rsidRPr="00A714C4">
        <w:rPr>
          <w:rFonts w:ascii="Albertus Extra Bold" w:hAnsi="Albertus Extra Bold"/>
          <w:b/>
        </w:rPr>
        <w:t>[</w:t>
      </w:r>
      <w:r>
        <w:t>this act</w:t>
      </w:r>
      <w:r w:rsidR="00A714C4" w:rsidRPr="00A714C4">
        <w:rPr>
          <w:rFonts w:ascii="Albertus Extra Bold" w:hAnsi="Albertus Extra Bold"/>
          <w:b/>
        </w:rPr>
        <w:t>]</w:t>
      </w:r>
      <w:r w:rsidR="00A714C4">
        <w:t xml:space="preserve"> </w:t>
      </w:r>
      <w:r w:rsidR="00A714C4" w:rsidRPr="00A714C4">
        <w:rPr>
          <w:u w:val="single"/>
        </w:rPr>
        <w:t>P.L.1987, c.113 (C.40A:9-117a</w:t>
      </w:r>
      <w:r w:rsidR="00A714C4">
        <w:rPr>
          <w:u w:val="single"/>
        </w:rPr>
        <w:t>)</w:t>
      </w:r>
      <w:r w:rsidR="00A714C4">
        <w:t xml:space="preserve"> </w:t>
      </w:r>
      <w:r>
        <w:t>shall not result in the layoff of permanent sheriff's officers.</w:t>
      </w:r>
    </w:p>
    <w:p w:rsidR="00A60105" w:rsidRDefault="00A60105" w:rsidP="00686AEB">
      <w:r>
        <w:t>(cf: P.L.1987, c.113, s.</w:t>
      </w:r>
      <w:r w:rsidRPr="00A60105">
        <w:t>2</w:t>
      </w:r>
      <w:r>
        <w:t>)</w:t>
      </w:r>
    </w:p>
    <w:p w:rsidR="00A60105" w:rsidRDefault="00A60105" w:rsidP="00686AEB"/>
    <w:p w:rsidR="00686AEB" w:rsidRPr="00AA7880" w:rsidRDefault="00686AEB" w:rsidP="00686AEB">
      <w:r>
        <w:tab/>
      </w:r>
      <w:r w:rsidR="00A60105">
        <w:t>2</w:t>
      </w:r>
      <w:r w:rsidR="009B16E8">
        <w:t>.</w:t>
      </w:r>
      <w:r w:rsidR="009B16E8">
        <w:tab/>
      </w:r>
      <w:r w:rsidR="00560FE1">
        <w:t>This act shall take effect</w:t>
      </w:r>
      <w:r w:rsidR="00A60105">
        <w:t xml:space="preserve"> immediately.</w:t>
      </w:r>
    </w:p>
    <w:p w:rsidR="00686AEB" w:rsidRDefault="00686AEB" w:rsidP="00686AEB"/>
    <w:p w:rsidR="00A60105" w:rsidRPr="00CE7BD8" w:rsidRDefault="00A60105" w:rsidP="00686AEB"/>
    <w:p w:rsidR="00686AEB" w:rsidRPr="00AA7880" w:rsidRDefault="00686AEB" w:rsidP="00686AEB">
      <w:pPr>
        <w:jc w:val="center"/>
      </w:pPr>
      <w:r w:rsidRPr="00D71D68">
        <w:t>STATEMENT</w:t>
      </w:r>
    </w:p>
    <w:p w:rsidR="00686AEB" w:rsidRDefault="00686AEB" w:rsidP="00686AEB"/>
    <w:p w:rsidR="00A60105" w:rsidRPr="009B16E8" w:rsidRDefault="0013434C" w:rsidP="009B16E8">
      <w:r>
        <w:tab/>
        <w:t>This bill would increase the number of sheriff’s officers that a county sheriff may appoint to the position of sheriff’s investigator.  Current law limits the number of sheriff’s officers who may hold this position to no more than 15 percent of the total number of sheriff’s offic</w:t>
      </w:r>
      <w:r w:rsidR="00EC2494">
        <w:t>ers employed by a</w:t>
      </w:r>
      <w:r>
        <w:t xml:space="preserve"> sheriff.  This bill would increase this limit to 25 percent, allowing for the hire of more sheriff’s investigators.</w:t>
      </w:r>
    </w:p>
    <w:sectPr w:rsidR="00A60105" w:rsidRPr="009B16E8" w:rsidSect="001264D0">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C0B" w:rsidRDefault="009D1C0B">
      <w:r>
        <w:separator/>
      </w:r>
    </w:p>
  </w:endnote>
  <w:endnote w:type="continuationSeparator" w:id="0">
    <w:p w:rsidR="009D1C0B" w:rsidRDefault="009D1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FE1" w:rsidRPr="00921C91" w:rsidRDefault="00560F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0FE1" w:rsidRPr="00921C91" w:rsidRDefault="00560FE1">
    <w:pPr>
      <w:pStyle w:val="Footer"/>
      <w:rPr>
        <w:szCs w:val="18"/>
      </w:rPr>
    </w:pPr>
  </w:p>
  <w:p w:rsidR="00560FE1" w:rsidRPr="00921C91" w:rsidRDefault="00560F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0FE1" w:rsidRDefault="00560FE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C0B" w:rsidRDefault="009D1C0B">
      <w:r>
        <w:separator/>
      </w:r>
    </w:p>
  </w:footnote>
  <w:footnote w:type="continuationSeparator" w:id="0">
    <w:p w:rsidR="009D1C0B" w:rsidRDefault="009D1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70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64D0" w:rsidRDefault="001264D0" w:rsidP="001264D0">
    <w:pPr>
      <w:pStyle w:val="bpuHeadSpon"/>
    </w:pPr>
    <w:r w:rsidRPr="001264D0">
      <w:rPr>
        <w:rStyle w:val="bpuHeadSponChar"/>
      </w:rPr>
      <w:t>S1562</w:t>
    </w:r>
    <w:r>
      <w:t xml:space="preserve"> SCUTARI</w:t>
    </w:r>
  </w:p>
  <w:p w:rsidR="001264D0" w:rsidRDefault="001264D0" w:rsidP="001264D0">
    <w:pPr>
      <w:pStyle w:val="bpuHeadSpon"/>
    </w:pPr>
    <w:r>
      <w:fldChar w:fldCharType="begin"/>
    </w:r>
    <w:r>
      <w:instrText xml:space="preserve"> PAGE  \* MERGEFORMAT </w:instrText>
    </w:r>
    <w:r>
      <w:fldChar w:fldCharType="separate"/>
    </w:r>
    <w:r w:rsidR="009B16E8">
      <w:rPr>
        <w:noProof/>
      </w:rPr>
      <w:t>3</w:t>
    </w:r>
    <w:r>
      <w:fldChar w:fldCharType="end"/>
    </w:r>
  </w:p>
  <w:p w:rsidR="001264D0" w:rsidRDefault="001264D0" w:rsidP="001264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64D0" w:rsidRDefault="001264D0" w:rsidP="001264D0">
    <w:pPr>
      <w:pStyle w:val="bpuHeadSpon"/>
    </w:pPr>
    <w:r w:rsidRPr="001264D0">
      <w:rPr>
        <w:rStyle w:val="bpuHeadSponChar"/>
      </w:rPr>
      <w:t>S1562</w:t>
    </w:r>
    <w:r>
      <w:t xml:space="preserve"> SCUTARI</w:t>
    </w:r>
  </w:p>
  <w:p w:rsidR="001264D0" w:rsidRDefault="001264D0" w:rsidP="001264D0">
    <w:pPr>
      <w:pStyle w:val="bpuHeadSpon"/>
    </w:pPr>
    <w:r>
      <w:fldChar w:fldCharType="begin"/>
    </w:r>
    <w:r>
      <w:instrText xml:space="preserve"> PAGE  \* MERGEFORMAT </w:instrText>
    </w:r>
    <w:r>
      <w:fldChar w:fldCharType="separate"/>
    </w:r>
    <w:r w:rsidR="00306DC5">
      <w:rPr>
        <w:noProof/>
      </w:rPr>
      <w:t>2</w:t>
    </w:r>
    <w:r>
      <w:fldChar w:fldCharType="end"/>
    </w:r>
  </w:p>
  <w:p w:rsidR="001264D0" w:rsidRDefault="001264D0" w:rsidP="001264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C0B"/>
    <w:rsid w:val="000039F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4D0"/>
    <w:rsid w:val="0013000E"/>
    <w:rsid w:val="00133F81"/>
    <w:rsid w:val="0013434C"/>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41F"/>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DC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FE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08F"/>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D8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32E"/>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6E8"/>
    <w:rsid w:val="009B34EC"/>
    <w:rsid w:val="009B5D67"/>
    <w:rsid w:val="009B6176"/>
    <w:rsid w:val="009C0D22"/>
    <w:rsid w:val="009C2DD9"/>
    <w:rsid w:val="009C3E09"/>
    <w:rsid w:val="009C5630"/>
    <w:rsid w:val="009D0E5D"/>
    <w:rsid w:val="009D0F63"/>
    <w:rsid w:val="009D1C0B"/>
    <w:rsid w:val="009D7934"/>
    <w:rsid w:val="009D7CCF"/>
    <w:rsid w:val="009E5961"/>
    <w:rsid w:val="009F4FAC"/>
    <w:rsid w:val="00A017C0"/>
    <w:rsid w:val="00A11228"/>
    <w:rsid w:val="00A222C2"/>
    <w:rsid w:val="00A305D6"/>
    <w:rsid w:val="00A342C4"/>
    <w:rsid w:val="00A50F6B"/>
    <w:rsid w:val="00A52237"/>
    <w:rsid w:val="00A551D6"/>
    <w:rsid w:val="00A60105"/>
    <w:rsid w:val="00A6251B"/>
    <w:rsid w:val="00A6754E"/>
    <w:rsid w:val="00A70F58"/>
    <w:rsid w:val="00A714C4"/>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49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02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5A9A28-61EB-4877-949F-FB2D1E416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D03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032E"/>
    <w:rPr>
      <w:rFonts w:ascii="Segoe UI" w:hAnsi="Segoe UI" w:cs="Segoe UI"/>
      <w:spacing w:val="4"/>
      <w:sz w:val="18"/>
      <w:szCs w:val="18"/>
    </w:rPr>
  </w:style>
  <w:style w:type="character" w:styleId="LineNumber">
    <w:name w:val="line number"/>
    <w:basedOn w:val="DefaultParagraphFont"/>
    <w:semiHidden/>
    <w:unhideWhenUsed/>
    <w:rsid w:val="00126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334</Words>
  <Characters>1824</Characters>
  <Application>Microsoft Office Word</Application>
  <DocSecurity>0</DocSecurity>
  <Lines>64</Lines>
  <Paragraphs>20</Paragraphs>
  <ScaleCrop>false</ScaleCrop>
  <HeadingPairs>
    <vt:vector size="2" baseType="variant">
      <vt:variant>
        <vt:lpstr>Title</vt:lpstr>
      </vt:variant>
      <vt:variant>
        <vt:i4>1</vt:i4>
      </vt:variant>
    </vt:vector>
  </HeadingPairs>
  <TitlesOfParts>
    <vt:vector size="1" baseType="lpstr">
      <vt:lpstr>S1562</vt:lpstr>
    </vt:vector>
  </TitlesOfParts>
  <Manager>R230</Manager>
  <Company>NJ Office of Legislative Services</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S1562</dc:title>
  <dc:subject>Local Officers and Employees</dc:subject>
  <dc:creator>Senator  SCUTARI</dc:creator>
  <cp:keywords>S1562|2|LG |266|294|252|N|0|</cp:keywords>
  <dc:description>INTRODUCED FEBRUARY 13, 2020</dc:description>
  <cp:lastModifiedBy>Sommers, Shelly</cp:lastModifiedBy>
  <cp:revision>2</cp:revision>
  <cp:lastPrinted>2020-02-07T19:45:00Z</cp:lastPrinted>
  <dcterms:created xsi:type="dcterms:W3CDTF">2020-02-14T15:32:00Z</dcterms:created>
  <dcterms:modified xsi:type="dcterms:W3CDTF">2020-02-14T15:32:00Z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