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6BD" w:rsidRDefault="00F056BD" w:rsidP="00F056BD">
      <w:pPr>
        <w:pStyle w:val="bpuBill"/>
      </w:pPr>
      <w:bookmarkStart w:id="0" w:name="bpuFrontPg"/>
      <w:bookmarkStart w:id="1" w:name="_GoBack"/>
      <w:bookmarkEnd w:id="0"/>
      <w:bookmarkEnd w:id="1"/>
      <w:r>
        <w:t xml:space="preserve">SENATE, No. 1677 </w:t>
      </w:r>
    </w:p>
    <w:p w:rsidR="00F056BD" w:rsidRPr="009D38FF" w:rsidRDefault="00F056BD" w:rsidP="00F056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80292" r:id="rId8"/>
        </w:object>
      </w:r>
    </w:p>
    <w:p w:rsidR="00F056BD" w:rsidRDefault="00F056BD" w:rsidP="00F056BD">
      <w:pPr>
        <w:pStyle w:val="bpuState"/>
      </w:pPr>
      <w:r>
        <w:t>STATE OF NEW JERSEY</w:t>
      </w:r>
    </w:p>
    <w:p w:rsidR="00F056BD" w:rsidRDefault="00F056BD" w:rsidP="00F056BD">
      <w:pPr>
        <w:pStyle w:val="bpuLegislature"/>
      </w:pPr>
      <w:r>
        <w:t>219th LEGISLATURE</w:t>
      </w:r>
    </w:p>
    <w:p w:rsidR="00F056BD" w:rsidRDefault="00F056BD" w:rsidP="00F056BD">
      <w:pPr>
        <w:pStyle w:val="bpuWpGraphic"/>
      </w:pPr>
      <w:r>
        <w:object w:dxaOrig="8985" w:dyaOrig="255">
          <v:shape id="_x0000_i1026" type="#_x0000_t75" style="width:6in;height:11.8pt" o:ole="">
            <v:imagedata r:id="rId7" o:title=""/>
          </v:shape>
          <o:OLEObject Type="Embed" ProgID="WPWin6.1" ShapeID="_x0000_i1026" DrawAspect="Content" ObjectID="_1643180293" r:id="rId9"/>
        </w:object>
      </w:r>
      <w:r>
        <w:t xml:space="preserve">  </w:t>
      </w:r>
    </w:p>
    <w:p w:rsidR="00F056BD" w:rsidRDefault="00F056BD" w:rsidP="00F056BD">
      <w:pPr>
        <w:pStyle w:val="bpuIntro"/>
      </w:pPr>
      <w:r>
        <w:t>INTRODUCED FEBRUARY 13, 2020</w:t>
      </w:r>
    </w:p>
    <w:p w:rsidR="00F056BD" w:rsidRDefault="00F056BD" w:rsidP="00F056BD">
      <w:pPr>
        <w:pStyle w:val="bpuIntro"/>
      </w:pPr>
    </w:p>
    <w:p w:rsidR="00F056BD" w:rsidRDefault="00F056BD" w:rsidP="00F056BD">
      <w:pPr>
        <w:pStyle w:val="bpuIntro"/>
        <w:sectPr w:rsidR="00F056BD" w:rsidSect="00F056BD">
          <w:headerReference w:type="even" r:id="rId10"/>
          <w:headerReference w:type="default" r:id="rId11"/>
          <w:pgSz w:w="12240" w:h="20160" w:code="5"/>
          <w:pgMar w:top="2160" w:right="1440" w:bottom="1440" w:left="1440" w:header="72" w:footer="720" w:gutter="0"/>
          <w:pgNumType w:start="1"/>
          <w:cols w:space="720"/>
          <w:docGrid w:linePitch="360"/>
        </w:sectPr>
      </w:pPr>
    </w:p>
    <w:p w:rsidR="00F056BD" w:rsidRDefault="00F056BD" w:rsidP="00F056BD">
      <w:pPr>
        <w:pStyle w:val="bpuIntro"/>
      </w:pPr>
    </w:p>
    <w:p w:rsidR="00F056BD" w:rsidRDefault="00F056BD" w:rsidP="00F056BD">
      <w:pPr>
        <w:pStyle w:val="bpuSponsor"/>
      </w:pPr>
      <w:r>
        <w:t>Sponsored by:</w:t>
      </w:r>
    </w:p>
    <w:p w:rsidR="00F056BD" w:rsidRDefault="00F056BD" w:rsidP="00F056BD">
      <w:pPr>
        <w:pStyle w:val="bpuSponsor"/>
      </w:pPr>
      <w:r>
        <w:t>Senator  NILSA CRUZ-PEREZ</w:t>
      </w:r>
    </w:p>
    <w:p w:rsidR="00F056BD" w:rsidRDefault="00F056BD" w:rsidP="00F056BD">
      <w:pPr>
        <w:pStyle w:val="bpuSponsor"/>
      </w:pPr>
      <w:r>
        <w:t>District 5 (Camden and Gloucester)</w:t>
      </w:r>
    </w:p>
    <w:p w:rsidR="00F056BD" w:rsidRDefault="00F056BD" w:rsidP="00F056BD">
      <w:pPr>
        <w:pStyle w:val="bpuSponsor"/>
      </w:pPr>
      <w:r>
        <w:t>Senator  DAWN MARIE ADDIEGO</w:t>
      </w:r>
    </w:p>
    <w:p w:rsidR="00F056BD" w:rsidRDefault="00F056BD" w:rsidP="00F056BD">
      <w:pPr>
        <w:pStyle w:val="bpuSponsor"/>
      </w:pPr>
      <w:r>
        <w:t>District 8 (Atlantic, Burlington and Camden)</w:t>
      </w:r>
    </w:p>
    <w:p w:rsidR="00F056BD" w:rsidRDefault="00F056BD" w:rsidP="00F056BD">
      <w:pPr>
        <w:pStyle w:val="bpuSponsor"/>
      </w:pPr>
    </w:p>
    <w:p w:rsidR="00F056BD" w:rsidRDefault="00F056BD" w:rsidP="00F056BD">
      <w:pPr>
        <w:pStyle w:val="bpuSponsor"/>
      </w:pPr>
    </w:p>
    <w:p w:rsidR="00F056BD" w:rsidRDefault="00F056BD" w:rsidP="00F056BD">
      <w:pPr>
        <w:pStyle w:val="bpuSponsor"/>
      </w:pPr>
    </w:p>
    <w:p w:rsidR="00F056BD" w:rsidRDefault="00F056BD" w:rsidP="00F056BD">
      <w:pPr>
        <w:pStyle w:val="bpuSponsor"/>
      </w:pPr>
    </w:p>
    <w:p w:rsidR="00F056BD" w:rsidRDefault="00F056BD" w:rsidP="00F056BD">
      <w:pPr>
        <w:pStyle w:val="bpuSponsor"/>
      </w:pPr>
      <w:r>
        <w:t>SYNOPSIS</w:t>
      </w:r>
    </w:p>
    <w:p w:rsidR="00F056BD" w:rsidRDefault="00F056BD" w:rsidP="00F056BD">
      <w:pPr>
        <w:pStyle w:val="bpuNormText"/>
      </w:pPr>
      <w:r>
        <w:tab/>
        <w:t xml:space="preserve">Provides incentives for certain businesses associated with military installations. </w:t>
      </w:r>
    </w:p>
    <w:p w:rsidR="00F056BD" w:rsidRDefault="00F056BD" w:rsidP="00F056BD">
      <w:pPr>
        <w:pStyle w:val="bpuNormText"/>
      </w:pPr>
    </w:p>
    <w:p w:rsidR="00F056BD" w:rsidRDefault="00F056BD" w:rsidP="00F056BD">
      <w:pPr>
        <w:pStyle w:val="bpuSponsor"/>
      </w:pPr>
      <w:r>
        <w:t xml:space="preserve">CURRENT VERSION OF TEXT </w:t>
      </w:r>
    </w:p>
    <w:p w:rsidR="00F056BD" w:rsidRDefault="00F056BD" w:rsidP="00F056BD">
      <w:pPr>
        <w:pStyle w:val="bpuNormText"/>
      </w:pPr>
      <w:r>
        <w:tab/>
        <w:t>As introduced.</w:t>
      </w:r>
    </w:p>
    <w:p w:rsidR="00F056BD" w:rsidRDefault="00F056BD" w:rsidP="00F056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56BD" w:rsidRDefault="00F056BD" w:rsidP="008916EC">
      <w:pPr>
        <w:pStyle w:val="FronterPage"/>
        <w:tabs>
          <w:tab w:val="clear" w:pos="720"/>
          <w:tab w:val="clear" w:pos="1440"/>
          <w:tab w:val="clear" w:pos="2160"/>
          <w:tab w:val="clear" w:pos="2880"/>
          <w:tab w:val="clear" w:pos="3600"/>
          <w:tab w:val="clear" w:pos="4320"/>
          <w:tab w:val="clear" w:pos="5040"/>
        </w:tabs>
        <w:sectPr w:rsidR="00F056BD" w:rsidSect="00F056BD">
          <w:type w:val="continuous"/>
          <w:pgSz w:w="12240" w:h="20160" w:code="5"/>
          <w:pgMar w:top="1440" w:right="2275" w:bottom="1440" w:left="2275" w:header="72" w:footer="720" w:gutter="0"/>
          <w:pgNumType w:start="1"/>
          <w:cols w:space="720"/>
          <w:docGrid w:linePitch="360"/>
        </w:sectPr>
      </w:pPr>
    </w:p>
    <w:p w:rsidR="0081014A" w:rsidRPr="00677316" w:rsidRDefault="0081014A" w:rsidP="0081014A">
      <w:pPr>
        <w:pStyle w:val="HangingAnAct"/>
        <w:rPr>
          <w:rStyle w:val="HangingAnActChar"/>
        </w:rPr>
      </w:pPr>
      <w:r w:rsidRPr="0081014A">
        <w:rPr>
          <w:rStyle w:val="BillHead"/>
        </w:rPr>
        <w:lastRenderedPageBreak/>
        <w:t>An Act</w:t>
      </w:r>
      <w:r w:rsidRPr="006B7FA7">
        <w:rPr>
          <w:rStyle w:val="HangingAnActChar"/>
        </w:rPr>
        <w:t xml:space="preserve"> </w:t>
      </w:r>
      <w:r>
        <w:t xml:space="preserve">concerning incentives for certain businesses associated with military </w:t>
      </w:r>
      <w:r w:rsidR="00336691" w:rsidRPr="0081014A">
        <w:t>installations</w:t>
      </w:r>
      <w:r w:rsidR="00336691">
        <w:t>,</w:t>
      </w:r>
      <w:r w:rsidR="00336691" w:rsidRPr="0081014A">
        <w:t xml:space="preserve"> amending various parts of the statutory law</w:t>
      </w:r>
      <w:r w:rsidR="00336691">
        <w:t>,</w:t>
      </w:r>
      <w:r w:rsidR="00336691" w:rsidRPr="0081014A">
        <w:t xml:space="preserve"> </w:t>
      </w:r>
      <w:r w:rsidR="00336691">
        <w:t>and repealing section 3 of P.L.2019, c.240.</w:t>
      </w:r>
    </w:p>
    <w:p w:rsidR="0081014A" w:rsidRPr="00D71D68" w:rsidRDefault="0081014A" w:rsidP="0081014A"/>
    <w:p w:rsidR="0081014A" w:rsidRPr="00AA7880" w:rsidRDefault="0081014A" w:rsidP="0081014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1014A" w:rsidRDefault="0081014A" w:rsidP="0081014A"/>
    <w:p w:rsidR="00647B7A" w:rsidRPr="00592422" w:rsidRDefault="00647B7A" w:rsidP="00647B7A">
      <w:r w:rsidRPr="00592422">
        <w:tab/>
        <w:t>1.</w:t>
      </w:r>
      <w:r w:rsidRPr="00592422">
        <w:tab/>
        <w:t xml:space="preserve">Section </w:t>
      </w:r>
      <w:r>
        <w:t>1</w:t>
      </w:r>
      <w:r w:rsidRPr="00592422">
        <w:t xml:space="preserve"> of P.L.2011, c.201 (C.34:1B-241.</w:t>
      </w:r>
      <w:r>
        <w:t>1</w:t>
      </w:r>
      <w:r w:rsidRPr="00592422">
        <w:t>) is amended to read as follows:</w:t>
      </w:r>
    </w:p>
    <w:p w:rsidR="00647B7A" w:rsidRDefault="00647B7A" w:rsidP="00647B7A">
      <w:r>
        <w:tab/>
        <w:t>1.</w:t>
      </w:r>
      <w:r>
        <w:tab/>
        <w:t>As used in P.L.2011, c.201 (C.34:1B-241.1 et seq.):</w:t>
      </w:r>
    </w:p>
    <w:p w:rsidR="00647B7A" w:rsidRDefault="00647B7A" w:rsidP="00647B7A">
      <w:r>
        <w:tab/>
        <w:t>"Authority" means the New Jersey Economic Development Authority established by section 4 of P.L.1974, c.80 (C.34:1B-4).</w:t>
      </w:r>
    </w:p>
    <w:p w:rsidR="00647B7A" w:rsidRDefault="00647B7A" w:rsidP="00647B7A">
      <w:r>
        <w:tab/>
        <w:t>"Department" means the Department of Agriculture established pursuant to R.S.4:1-1.</w:t>
      </w:r>
    </w:p>
    <w:p w:rsidR="00647B7A" w:rsidRDefault="00647B7A" w:rsidP="00647B7A">
      <w:r>
        <w:tab/>
        <w:t>"Eligible farming operation" means two or more business entities that are engaged in farming operations in the State, that are applying together for participation in the small business loan program established pursuant to section 2 of P.L.2019, c.240 (C.34:1B-241.2), and that, at the time of the application, are independently owned and operated, participate in an agricultural commodity or product marketing and development program operated by the Department of Agriculture, and satisfy other criteria that may be established by the authority pursuant to P.L.2019, c.240.</w:t>
      </w:r>
    </w:p>
    <w:p w:rsidR="00647B7A" w:rsidRDefault="00647B7A" w:rsidP="00647B7A">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"Eligible small business" shall include qualified dairy farmers </w:t>
      </w:r>
      <w:r w:rsidRPr="00647B7A">
        <w:rPr>
          <w:rFonts w:ascii="Albertus Extra Bold" w:hAnsi="Albertus Extra Bold"/>
          <w:b/>
        </w:rPr>
        <w:t>[</w:t>
      </w:r>
      <w:r>
        <w:t>and</w:t>
      </w:r>
      <w:r w:rsidRPr="00647B7A">
        <w:rPr>
          <w:rFonts w:ascii="Albertus Extra Bold" w:hAnsi="Albertus Extra Bold"/>
          <w:b/>
        </w:rPr>
        <w:t>]</w:t>
      </w:r>
      <w:r w:rsidRPr="00647B7A">
        <w:rPr>
          <w:u w:val="single"/>
        </w:rPr>
        <w:t>,</w:t>
      </w:r>
      <w:r>
        <w:t xml:space="preserve"> eligible farming operations</w:t>
      </w:r>
      <w:r w:rsidRPr="00647B7A">
        <w:rPr>
          <w:u w:val="single"/>
        </w:rPr>
        <w:t xml:space="preserve">, </w:t>
      </w:r>
      <w:r w:rsidRPr="00EE18A8">
        <w:rPr>
          <w:u w:val="single"/>
        </w:rPr>
        <w:t xml:space="preserve">and </w:t>
      </w:r>
      <w:r w:rsidR="00EE18A8" w:rsidRPr="00EE18A8">
        <w:rPr>
          <w:u w:val="single"/>
        </w:rPr>
        <w:t>military support busines</w:t>
      </w:r>
      <w:r w:rsidR="00EE18A8">
        <w:rPr>
          <w:u w:val="single"/>
        </w:rPr>
        <w:t>se</w:t>
      </w:r>
      <w:r w:rsidR="00EE18A8" w:rsidRPr="00EE18A8">
        <w:rPr>
          <w:u w:val="single"/>
        </w:rPr>
        <w:t>s</w:t>
      </w:r>
      <w:r>
        <w:t>.</w:t>
      </w:r>
    </w:p>
    <w:p w:rsidR="00647B7A" w:rsidRDefault="00647B7A" w:rsidP="00647B7A">
      <w:r>
        <w:tab/>
        <w:t>"Farm equipment" means equipment used directly for farming operations.</w:t>
      </w:r>
    </w:p>
    <w:p w:rsidR="00647B7A" w:rsidRDefault="00647B7A" w:rsidP="00647B7A">
      <w:r>
        <w:tab/>
        <w:t xml:space="preserve">"Farming operations" mean any activities connected to the commercial growing, harvesting, processing, producing, or raising of agricultural products in the State, including crops, dairy animals, livestock, fur-bearing animals, poultry, bees, crops used in fermented alcoholic beverages and wine, and any products therefrom, including organic agricultural products; </w:t>
      </w:r>
      <w:proofErr w:type="spellStart"/>
      <w:r>
        <w:t>aquacultural</w:t>
      </w:r>
      <w:proofErr w:type="spellEnd"/>
      <w:r>
        <w:t xml:space="preserve"> products; horticultural products; and </w:t>
      </w:r>
      <w:proofErr w:type="spellStart"/>
      <w:r>
        <w:t>silviculture</w:t>
      </w:r>
      <w:proofErr w:type="spellEnd"/>
      <w:r>
        <w:t xml:space="preserve"> products.</w:t>
      </w:r>
    </w:p>
    <w:p w:rsidR="003028E1" w:rsidRPr="008A520A" w:rsidRDefault="003028E1" w:rsidP="00647B7A">
      <w:pPr>
        <w:rPr>
          <w:u w:val="single"/>
        </w:rPr>
      </w:pPr>
      <w:r w:rsidRPr="003028E1">
        <w:tab/>
      </w:r>
      <w:r w:rsidRPr="00592422">
        <w:rPr>
          <w:u w:val="single"/>
        </w:rPr>
        <w:t>“</w:t>
      </w:r>
      <w:r>
        <w:rPr>
          <w:u w:val="single"/>
        </w:rPr>
        <w:t>M</w:t>
      </w:r>
      <w:r w:rsidRPr="00592422">
        <w:rPr>
          <w:u w:val="single"/>
        </w:rPr>
        <w:t>ilitary installation” means a facility under operation by any branch of the Armed Forces of the United States, including but not limited to, the United States Coast Guard, and the National Guard of this State.</w:t>
      </w:r>
      <w:r w:rsidR="008A520A">
        <w:rPr>
          <w:u w:val="single"/>
        </w:rPr>
        <w:br w:type="page"/>
      </w:r>
    </w:p>
    <w:p w:rsidR="00EE18A8" w:rsidRPr="00EE18A8" w:rsidRDefault="00EE18A8" w:rsidP="00EE18A8">
      <w:pPr>
        <w:rPr>
          <w:u w:val="single"/>
        </w:rPr>
      </w:pPr>
      <w:r>
        <w:lastRenderedPageBreak/>
        <w:tab/>
      </w:r>
      <w:r w:rsidRPr="00EE18A8">
        <w:rPr>
          <w:u w:val="single"/>
        </w:rPr>
        <w:t>“</w:t>
      </w:r>
      <w:r>
        <w:rPr>
          <w:u w:val="single"/>
        </w:rPr>
        <w:t>M</w:t>
      </w:r>
      <w:r w:rsidRPr="00EE18A8">
        <w:rPr>
          <w:u w:val="single"/>
        </w:rPr>
        <w:t>ilitary support business” means</w:t>
      </w:r>
      <w:r>
        <w:rPr>
          <w:u w:val="single"/>
        </w:rPr>
        <w:t xml:space="preserve"> a small business that</w:t>
      </w:r>
      <w:r w:rsidRPr="00EE18A8">
        <w:rPr>
          <w:u w:val="single"/>
        </w:rPr>
        <w:t xml:space="preserve"> </w:t>
      </w:r>
      <w:r>
        <w:rPr>
          <w:u w:val="single"/>
        </w:rPr>
        <w:t xml:space="preserve">conducts innovative projects involving </w:t>
      </w:r>
      <w:r w:rsidRPr="00396703">
        <w:rPr>
          <w:u w:val="single"/>
        </w:rPr>
        <w:t>science,</w:t>
      </w:r>
      <w:r>
        <w:rPr>
          <w:u w:val="single"/>
        </w:rPr>
        <w:t xml:space="preserve"> </w:t>
      </w:r>
      <w:r w:rsidRPr="00396703">
        <w:rPr>
          <w:u w:val="single"/>
        </w:rPr>
        <w:t>technology,</w:t>
      </w:r>
      <w:r>
        <w:rPr>
          <w:u w:val="single"/>
        </w:rPr>
        <w:t xml:space="preserve"> </w:t>
      </w:r>
      <w:r w:rsidRPr="00396703">
        <w:rPr>
          <w:u w:val="single"/>
        </w:rPr>
        <w:t>engineering,</w:t>
      </w:r>
      <w:r>
        <w:rPr>
          <w:u w:val="single"/>
        </w:rPr>
        <w:t xml:space="preserve"> </w:t>
      </w:r>
      <w:r w:rsidRPr="00396703">
        <w:rPr>
          <w:u w:val="single"/>
        </w:rPr>
        <w:t>math,</w:t>
      </w:r>
      <w:r>
        <w:rPr>
          <w:u w:val="single"/>
        </w:rPr>
        <w:t xml:space="preserve"> or </w:t>
      </w:r>
      <w:r w:rsidRPr="00396703">
        <w:rPr>
          <w:u w:val="single"/>
        </w:rPr>
        <w:t>research</w:t>
      </w:r>
      <w:r w:rsidRPr="00250C4B">
        <w:rPr>
          <w:u w:val="single"/>
        </w:rPr>
        <w:t xml:space="preserve"> </w:t>
      </w:r>
      <w:r w:rsidRPr="00396703">
        <w:rPr>
          <w:u w:val="single"/>
        </w:rPr>
        <w:t>and</w:t>
      </w:r>
      <w:r>
        <w:rPr>
          <w:u w:val="single"/>
        </w:rPr>
        <w:t xml:space="preserve"> </w:t>
      </w:r>
      <w:r w:rsidRPr="00396703">
        <w:rPr>
          <w:u w:val="single"/>
        </w:rPr>
        <w:t>development</w:t>
      </w:r>
      <w:r>
        <w:rPr>
          <w:u w:val="single"/>
        </w:rPr>
        <w:t xml:space="preserve">, which projects are related to and supportive of </w:t>
      </w:r>
      <w:r w:rsidRPr="00B129A1">
        <w:rPr>
          <w:u w:val="single"/>
        </w:rPr>
        <w:t xml:space="preserve">the missions and operations of </w:t>
      </w:r>
      <w:r>
        <w:rPr>
          <w:u w:val="single"/>
        </w:rPr>
        <w:t xml:space="preserve">a New Jersey military installation, and </w:t>
      </w:r>
      <w:r w:rsidR="00D6457D">
        <w:rPr>
          <w:u w:val="single"/>
        </w:rPr>
        <w:t>which business is</w:t>
      </w:r>
      <w:r>
        <w:rPr>
          <w:u w:val="single"/>
        </w:rPr>
        <w:t xml:space="preserve"> located </w:t>
      </w:r>
      <w:r w:rsidRPr="00E34C07">
        <w:rPr>
          <w:u w:val="single"/>
        </w:rPr>
        <w:t>within a five-mile radius of the outer boundary of a military installation in this State</w:t>
      </w:r>
      <w:r>
        <w:rPr>
          <w:u w:val="single"/>
        </w:rPr>
        <w:t>.</w:t>
      </w:r>
    </w:p>
    <w:p w:rsidR="00647B7A" w:rsidRDefault="00647B7A" w:rsidP="00647B7A">
      <w:r>
        <w:tab/>
        <w:t>"Qualified dairy farmer" means a person or business entity that produces valued-added dairy products and that, at the time of application for participation in the small business loan program and receipt of a loan under the program, is independently owned and operated, operates primarily within this State, and satisfies other criteria that may be established by the authority.</w:t>
      </w:r>
    </w:p>
    <w:p w:rsidR="00647B7A" w:rsidRDefault="00647B7A" w:rsidP="00647B7A">
      <w:r>
        <w:tab/>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647B7A" w:rsidRDefault="00647B7A" w:rsidP="00647B7A">
      <w:r>
        <w:t>(</w:t>
      </w:r>
      <w:proofErr w:type="spellStart"/>
      <w:r>
        <w:t>cf</w:t>
      </w:r>
      <w:proofErr w:type="spellEnd"/>
      <w:r>
        <w:t>: P.L.2019, c.240, s.1)</w:t>
      </w:r>
    </w:p>
    <w:p w:rsidR="00647B7A" w:rsidRDefault="00647B7A" w:rsidP="0081014A"/>
    <w:p w:rsidR="0081014A" w:rsidRPr="00592422" w:rsidRDefault="0081014A" w:rsidP="0081014A">
      <w:r w:rsidRPr="00592422">
        <w:tab/>
      </w:r>
      <w:r w:rsidR="00647B7A">
        <w:t>2</w:t>
      </w:r>
      <w:r w:rsidRPr="00592422">
        <w:t>.</w:t>
      </w:r>
      <w:r w:rsidRPr="00592422">
        <w:tab/>
        <w:t>Section 2 of P.L.2011, c.201 (C.34:1B-241.2) is amended to read as follows:</w:t>
      </w:r>
    </w:p>
    <w:p w:rsidR="00524F73" w:rsidRDefault="008A520A" w:rsidP="00524F73">
      <w:r>
        <w:tab/>
        <w:t>2.</w:t>
      </w:r>
      <w:r>
        <w:tab/>
        <w:t xml:space="preserve">a.  </w:t>
      </w:r>
      <w:r w:rsidR="00524F73">
        <w:t>The authority shall maintain and administer a small business loan program for the purpose of providing loans to eligible small businesses.  The authority shall consult with the department in administering the small business loa</w:t>
      </w:r>
      <w:r>
        <w:t xml:space="preserve">n program as it applies to: (1)  </w:t>
      </w:r>
      <w:r w:rsidR="00524F73">
        <w:t>an eligible small business that is an eligible farming operation; (2)</w:t>
      </w:r>
      <w:r>
        <w:t xml:space="preserve"> </w:t>
      </w:r>
      <w:r w:rsidR="00524F73">
        <w:t xml:space="preserve"> defining the types of dairy products that shall be considered as value-added dairy products under the small business loan program, not inconsistent with section 1 of P.L.2019, c.240 (C.34:1B-241.1); (3) developing small business loan program guidelines for qualified dairy farmers and eligible farming operations; and (4) developing materials to provide to qualified dairy farmers seeking to expand value-added dairy production in this State.</w:t>
      </w:r>
    </w:p>
    <w:p w:rsidR="00524F73" w:rsidRDefault="00524F73" w:rsidP="00524F73">
      <w:r>
        <w:tab/>
        <w:t>b.</w:t>
      </w:r>
      <w:r w:rsidR="008A520A">
        <w:tab/>
        <w:t xml:space="preserve">(1)  </w:t>
      </w:r>
      <w:r>
        <w:t>Loans made through the small business loan program may be made to an eligible small business.  The loan funds may be applied to any aspect of the eligible small business that supports its capital purchases, employee training, and salaries for new positions as determined by the authority.</w:t>
      </w:r>
    </w:p>
    <w:p w:rsidR="00524F73" w:rsidRDefault="00524F73" w:rsidP="00524F73">
      <w:r>
        <w:tab/>
        <w:t>(2)</w:t>
      </w:r>
      <w:r>
        <w:tab/>
        <w:t>Notwithstanding paragraph (1) of subsection b. of this section, loans made by the authority to an eligible farming operation may only be applied to aspects of the eligible farming operation that support the farming operation's farm equipment purchases, as determined by the authority.  Farm equipment purchased from loan funds made pursuant to P.L.2019, c.240 shall be used by all of the business entities in the eligible farming operation.</w:t>
      </w:r>
    </w:p>
    <w:p w:rsidR="00524F73" w:rsidRDefault="00524F73" w:rsidP="00524F73">
      <w:r>
        <w:lastRenderedPageBreak/>
        <w:tab/>
        <w:t>(3)</w:t>
      </w:r>
      <w:r>
        <w:tab/>
        <w:t>Two or more business entities engaged in farming operations in the State seeking to participate in the loan program established pursuant to subsection a. of this section shall submit a joint application in a form as the authority shall require and shall include information as the authority determines is necessary in consideration of a loan authorized pursuant to P.L.2019, c.240.</w:t>
      </w:r>
    </w:p>
    <w:p w:rsidR="00524F73" w:rsidRDefault="008A520A" w:rsidP="00524F73">
      <w:r>
        <w:tab/>
        <w:t>c.</w:t>
      </w:r>
      <w:r>
        <w:tab/>
        <w:t xml:space="preserve">(1)  </w:t>
      </w:r>
      <w:r w:rsidR="00524F73">
        <w:t>In order to receive a loan pursuant to the small business loan program, a business, at the time of application, shall provide proof that it is an eligible small business and shall enter into a small business loan agreement with the authority.</w:t>
      </w:r>
    </w:p>
    <w:p w:rsidR="00524F73" w:rsidRDefault="00524F73" w:rsidP="00524F73">
      <w:r>
        <w:tab/>
        <w:t>(2)</w:t>
      </w:r>
      <w:r>
        <w:tab/>
        <w:t>In order to receive a loan from the authority pursuant to P.L.2019, c.240,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524F73" w:rsidRDefault="00524F73" w:rsidP="00524F73">
      <w:r>
        <w:tab/>
        <w:t>d.</w:t>
      </w:r>
      <w:r>
        <w:tab/>
        <w:t>The authority shall review and may approve applications for the small business loan program.</w:t>
      </w:r>
    </w:p>
    <w:p w:rsidR="00524F73" w:rsidRDefault="00524F73" w:rsidP="00524F73">
      <w:r>
        <w:tab/>
        <w:t>e.</w:t>
      </w:r>
      <w:r>
        <w:tab/>
        <w:t>A business seeking to participate in the small business loan program shall submit an application in a form as the authority shall require.  The application shall include information the authority shall determine is necessary in consideration of the provisions of P.L.2011, c.123 (C.52:14B-21.1 et seq.).</w:t>
      </w:r>
    </w:p>
    <w:p w:rsidR="00524F73" w:rsidRDefault="00524F73" w:rsidP="00524F73">
      <w:r>
        <w:tab/>
        <w:t>f.</w:t>
      </w:r>
      <w:r>
        <w:tab/>
        <w:t>Loans to an eligible small business under this section shall:</w:t>
      </w:r>
    </w:p>
    <w:p w:rsidR="00524F73" w:rsidRDefault="00524F73" w:rsidP="00524F73">
      <w:r>
        <w:tab/>
        <w:t>(1)</w:t>
      </w:r>
      <w:r>
        <w:tab/>
        <w:t>be made pursuant to a small business loan agreement made pursuant to subsection c. of this section;</w:t>
      </w:r>
    </w:p>
    <w:p w:rsidR="00524F73" w:rsidRDefault="00524F73" w:rsidP="00524F73">
      <w:r>
        <w:tab/>
        <w:t>(2)</w:t>
      </w:r>
      <w:r>
        <w:tab/>
      </w:r>
      <w:r w:rsidR="00DD43AD" w:rsidRPr="00DD43AD">
        <w:rPr>
          <w:u w:val="single"/>
        </w:rPr>
        <w:t>except as provided in this subsection,</w:t>
      </w:r>
      <w:r w:rsidR="00DD43AD">
        <w:t xml:space="preserve"> </w:t>
      </w:r>
      <w:r>
        <w:t>bear interest at rates and terms deemed appropriate by the authority; and</w:t>
      </w:r>
    </w:p>
    <w:p w:rsidR="00524F73" w:rsidRDefault="00524F73" w:rsidP="00524F73">
      <w:r>
        <w:tab/>
        <w:t>(3)</w:t>
      </w:r>
      <w:r>
        <w:tab/>
        <w:t>contain other terms and conditions considered appropriate by the authority that are consistent with the purposes of P.L.2011, c.201 (C.34:1B-241.1 et seq.) and with rules and regulations adopted by the authority pursuant to section 3 of P.L.2011, c.201 (C.34:1B-241.3).</w:t>
      </w:r>
    </w:p>
    <w:p w:rsidR="00DD43AD" w:rsidRDefault="00DD43AD" w:rsidP="00524F73">
      <w:r>
        <w:tab/>
      </w:r>
      <w:r>
        <w:rPr>
          <w:u w:val="single"/>
        </w:rPr>
        <w:t xml:space="preserve">The authority shall offer reduced interest rate loans to qualified military support </w:t>
      </w:r>
      <w:r w:rsidRPr="00566F6A">
        <w:rPr>
          <w:u w:val="single"/>
        </w:rPr>
        <w:t xml:space="preserve">businesses </w:t>
      </w:r>
      <w:r>
        <w:rPr>
          <w:u w:val="single"/>
        </w:rPr>
        <w:t xml:space="preserve">of which shall be </w:t>
      </w:r>
      <w:r w:rsidRPr="00054B85">
        <w:rPr>
          <w:u w:val="single"/>
        </w:rPr>
        <w:t>up</w:t>
      </w:r>
      <w:r>
        <w:rPr>
          <w:u w:val="single"/>
        </w:rPr>
        <w:t xml:space="preserve"> </w:t>
      </w:r>
      <w:r w:rsidRPr="00054B85">
        <w:rPr>
          <w:u w:val="single"/>
        </w:rPr>
        <w:t>to</w:t>
      </w:r>
      <w:r>
        <w:rPr>
          <w:u w:val="single"/>
        </w:rPr>
        <w:t xml:space="preserve"> </w:t>
      </w:r>
      <w:r w:rsidRPr="00592422">
        <w:rPr>
          <w:u w:val="single"/>
        </w:rPr>
        <w:t>25 basis points lower than the average interest rate charged by the authority</w:t>
      </w:r>
      <w:r>
        <w:rPr>
          <w:u w:val="single"/>
        </w:rPr>
        <w:t>.</w:t>
      </w:r>
    </w:p>
    <w:p w:rsidR="00524F73" w:rsidRDefault="00524F73" w:rsidP="00524F73">
      <w:r>
        <w:ta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524F73" w:rsidRDefault="00524F73" w:rsidP="00524F73">
      <w:r>
        <w:tab/>
        <w:t>g.</w:t>
      </w:r>
      <w:r>
        <w:tab/>
        <w:t xml:space="preserve">The authority may, in its discretion, require an eligible small business that receives a loan under the small business loan program administered pursuant to P.L.2011, c.201 (C.34:1B-241.1 et seq.) to submit an audited financial statement to the authority in order to </w:t>
      </w:r>
      <w:r>
        <w:lastRenderedPageBreak/>
        <w:t>ensure the business's continued vitality.  An audited financial statement from an eligible farming operation shall include each business entity in the eligible farming operation using the farm equipment.</w:t>
      </w:r>
    </w:p>
    <w:p w:rsidR="00524F73" w:rsidRDefault="00524F73" w:rsidP="00524F73">
      <w:r>
        <w:tab/>
        <w:t>h.</w:t>
      </w:r>
      <w:r>
        <w:tab/>
        <w:t>The authority may, either through the adoption of rules and regulations, or through the terms of the small business loan agreement made pursuant to subsection c. of this section, establish terms governing the incidence of default by a recipient of a loan under the small business loan program, administered pursuant to P.L.2011, c.201 (C.34:1B-241.1 et seq.).</w:t>
      </w:r>
    </w:p>
    <w:p w:rsidR="00524F73" w:rsidRDefault="00524F73" w:rsidP="00524F73">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524F73" w:rsidRDefault="00524F73" w:rsidP="00524F73">
      <w:r>
        <w:t>(</w:t>
      </w:r>
      <w:proofErr w:type="spellStart"/>
      <w:r>
        <w:t>cf</w:t>
      </w:r>
      <w:proofErr w:type="spellEnd"/>
      <w:r>
        <w:t>: P.L.2019, c.240, s.2)</w:t>
      </w:r>
    </w:p>
    <w:p w:rsidR="0081014A" w:rsidRDefault="0081014A" w:rsidP="0081014A"/>
    <w:p w:rsidR="00B86AC6" w:rsidRDefault="0081014A" w:rsidP="00B86AC6">
      <w:r w:rsidRPr="009246FE">
        <w:tab/>
      </w:r>
      <w:r w:rsidR="003028E1">
        <w:t>3</w:t>
      </w:r>
      <w:r w:rsidRPr="009246FE">
        <w:t>.</w:t>
      </w:r>
      <w:r w:rsidR="00B86AC6">
        <w:tab/>
        <w:t>Section 3 of P.L.2011, c.201 (C.34:1B-241.3) is amended to read as follows:</w:t>
      </w:r>
    </w:p>
    <w:p w:rsidR="00B86AC6" w:rsidRDefault="00B86AC6" w:rsidP="00B86AC6">
      <w:r>
        <w:tab/>
        <w:t>3.</w:t>
      </w:r>
      <w:r>
        <w:tab/>
      </w:r>
      <w:r w:rsidRPr="00E83024">
        <w:t xml:space="preserve">The authority may adopt </w:t>
      </w:r>
      <w:r w:rsidRPr="00E83024">
        <w:rPr>
          <w:rFonts w:ascii="Albertus Extra Bold" w:hAnsi="Albertus Extra Bold"/>
          <w:b/>
        </w:rPr>
        <w:t>[</w:t>
      </w:r>
      <w:r w:rsidRPr="00E83024">
        <w:t>such</w:t>
      </w:r>
      <w:r w:rsidRPr="00E83024">
        <w:rPr>
          <w:rFonts w:ascii="Albertus Extra Bold" w:hAnsi="Albertus Extra Bold"/>
          <w:b/>
        </w:rPr>
        <w:t>]</w:t>
      </w:r>
      <w:r w:rsidRPr="00E83024">
        <w:t xml:space="preserve"> rules and regulations</w:t>
      </w:r>
      <w:r w:rsidRPr="00E83024">
        <w:rPr>
          <w:u w:val="single"/>
        </w:rPr>
        <w:t>,</w:t>
      </w:r>
      <w:r w:rsidRPr="00E83024">
        <w:t xml:space="preserve"> pursuant to the "Administrative Procedure Act," P.L.1968, c.410 (C.52:14B-1 et seq.)</w:t>
      </w:r>
      <w:r w:rsidRPr="00E83024">
        <w:rPr>
          <w:u w:val="single"/>
        </w:rPr>
        <w:t>,</w:t>
      </w:r>
      <w:r w:rsidRPr="00E83024">
        <w:t xml:space="preserve"> as may be necessary to effectuate the purposes of P.L.2011, c.201 (C.34:1B-241.1 et seq.).</w:t>
      </w:r>
      <w:r>
        <w:t xml:space="preserve">  </w:t>
      </w:r>
      <w:r w:rsidRPr="00E83024">
        <w:rPr>
          <w:u w:val="single"/>
        </w:rPr>
        <w:t xml:space="preserve">The authority shall consult with the department concerning the rules and regulations applicable to loans made to qualified dairy farmers and eligible farming operations.  </w:t>
      </w:r>
      <w:r w:rsidRPr="001E55A3">
        <w:rPr>
          <w:u w:val="single"/>
        </w:rPr>
        <w:t xml:space="preserve">The authority shall consult with the </w:t>
      </w:r>
      <w:r w:rsidR="000075B6">
        <w:rPr>
          <w:u w:val="single"/>
        </w:rPr>
        <w:t>Department of Military and Veterans Affairs</w:t>
      </w:r>
      <w:r w:rsidRPr="001E55A3">
        <w:rPr>
          <w:u w:val="single"/>
        </w:rPr>
        <w:t xml:space="preserve"> concerning the rules and regulations applicable to loans made to </w:t>
      </w:r>
      <w:r w:rsidR="000075B6">
        <w:rPr>
          <w:u w:val="single"/>
        </w:rPr>
        <w:t xml:space="preserve">qualified military support </w:t>
      </w:r>
      <w:r w:rsidR="000075B6" w:rsidRPr="00566F6A">
        <w:rPr>
          <w:u w:val="single"/>
        </w:rPr>
        <w:t>businesses</w:t>
      </w:r>
      <w:r w:rsidRPr="001E55A3">
        <w:rPr>
          <w:u w:val="single"/>
        </w:rPr>
        <w:t>.</w:t>
      </w:r>
    </w:p>
    <w:p w:rsidR="00B86AC6" w:rsidRDefault="00B86AC6" w:rsidP="00B86AC6">
      <w:r>
        <w:t>(</w:t>
      </w:r>
      <w:proofErr w:type="spellStart"/>
      <w:r>
        <w:t>cf</w:t>
      </w:r>
      <w:proofErr w:type="spellEnd"/>
      <w:r>
        <w:t>: P.L.2011, c.201, s.3)</w:t>
      </w:r>
    </w:p>
    <w:p w:rsidR="00B86AC6" w:rsidRDefault="00B86AC6" w:rsidP="0081014A"/>
    <w:p w:rsidR="0081014A" w:rsidRPr="009246FE" w:rsidRDefault="00B86AC6" w:rsidP="0081014A">
      <w:r>
        <w:tab/>
        <w:t>4.</w:t>
      </w:r>
      <w:r w:rsidR="0081014A" w:rsidRPr="009246FE">
        <w:tab/>
        <w:t>Section 2 of P.L.2011, c.149 (C.34:1B-243) is amended to read as follows:</w:t>
      </w:r>
    </w:p>
    <w:p w:rsidR="000B7C83" w:rsidRDefault="00D01F9C" w:rsidP="000B7C83">
      <w:r>
        <w:tab/>
      </w:r>
      <w:r w:rsidR="000B7C83">
        <w:t>2.</w:t>
      </w:r>
      <w:r w:rsidR="000B7C83">
        <w:tab/>
        <w:t>As used in P.L.2011, c.149 (C.34:1B-242 et seq.):</w:t>
      </w:r>
    </w:p>
    <w:p w:rsidR="000B7C83" w:rsidRDefault="000B7C83" w:rsidP="000B7C83">
      <w:r>
        <w:tab/>
        <w:t xml:space="preserve">"Affiliate"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w:t>
      </w:r>
      <w:r>
        <w:lastRenderedPageBreak/>
        <w:t>applies for a credit under section 3 of P.L.2007, c.346 (C.34:1B-209).</w:t>
      </w:r>
    </w:p>
    <w:p w:rsidR="000B7C83" w:rsidRDefault="000B7C83" w:rsidP="000B7C83">
      <w:r>
        <w:tab/>
        <w:t xml:space="preserve">"Authority" means the New Jersey Economic Development Authority established by section 4 of P.L.1974, c.80 (C.34:1B-4). </w:t>
      </w:r>
    </w:p>
    <w:p w:rsidR="000B7C83" w:rsidRDefault="000B7C83" w:rsidP="000B7C83">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0B7C83" w:rsidRDefault="000B7C83" w:rsidP="000B7C83">
      <w:r>
        <w:tab/>
        <w:t xml:space="preserve">"Business" means an applicant proposing to own or lease premises in a qualified business facility that is: </w:t>
      </w:r>
    </w:p>
    <w:p w:rsidR="000B7C83" w:rsidRDefault="000B7C83" w:rsidP="000B7C83">
      <w:r>
        <w:tab/>
        <w:t>a corporation that is subject to the tax imposed pursuant to section 5 of P.L.1945, c.162 (C.54:10A-5);</w:t>
      </w:r>
    </w:p>
    <w:p w:rsidR="000B7C83" w:rsidRDefault="000B7C83" w:rsidP="000B7C83">
      <w:r>
        <w:tab/>
        <w:t>a corporation that is subject to the tax imposed pursuant to sections 2 and 3 of P.L.1945, c.132 (C.54:18A-2 and C.54:18A-3), section 1 of P.L.1950, c.231 (C.17:32-15) or N.J.S.17B:23-5;</w:t>
      </w:r>
    </w:p>
    <w:p w:rsidR="000B7C83" w:rsidRDefault="000B7C83" w:rsidP="000B7C83">
      <w:r>
        <w:tab/>
        <w:t xml:space="preserve">a partnership; </w:t>
      </w:r>
    </w:p>
    <w:p w:rsidR="000B7C83" w:rsidRDefault="000B7C83" w:rsidP="000B7C83">
      <w:r>
        <w:tab/>
        <w:t>an S corporation;</w:t>
      </w:r>
    </w:p>
    <w:p w:rsidR="000B7C83" w:rsidRDefault="000B7C83" w:rsidP="000B7C83">
      <w:r>
        <w:tab/>
        <w:t>a limited liability company; or</w:t>
      </w:r>
    </w:p>
    <w:p w:rsidR="000B7C83" w:rsidRDefault="000B7C83" w:rsidP="000B7C83">
      <w:r>
        <w:tab/>
        <w:t xml:space="preserve">a non-profit corporation. </w:t>
      </w:r>
    </w:p>
    <w:p w:rsidR="000B7C83" w:rsidRDefault="000B7C83" w:rsidP="000B7C83">
      <w:r>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rsidR="000B7C83" w:rsidRDefault="000B7C83" w:rsidP="000B7C83">
      <w:r>
        <w:tab/>
        <w:t>A business shall include an affiliate of the business if that business applies for a credit based upon any capital investment made by or full-time employees of an affiliate.</w:t>
      </w:r>
    </w:p>
    <w:p w:rsidR="000B7C83" w:rsidRDefault="000B7C83" w:rsidP="000B7C83">
      <w:r>
        <w:tab/>
        <w:t>"Capital investment" in a qualified business facility means expenses by a business or any affiliate of the business incurred after application for:</w:t>
      </w:r>
    </w:p>
    <w:p w:rsidR="000B7C83" w:rsidRDefault="000B7C83" w:rsidP="000B7C83">
      <w:r>
        <w:tab/>
        <w:t>a.</w:t>
      </w:r>
      <w:r>
        <w:tab/>
        <w:t>site preparation and construction, repair, renovation, improvement, equipping, or furnishing on real property or of a building, structure, facility, or improvement to real property;</w:t>
      </w:r>
    </w:p>
    <w:p w:rsidR="000B7C83" w:rsidRDefault="000B7C83" w:rsidP="000B7C83">
      <w:r>
        <w:tab/>
        <w:t>b.</w:t>
      </w:r>
      <w:r>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rsidR="000B7C83" w:rsidRDefault="000B7C83" w:rsidP="000B7C83">
      <w:r>
        <w:tab/>
        <w:t>c.</w:t>
      </w:r>
      <w:r>
        <w:tab/>
        <w:t>receiving Highlands Development Credits under the Highlands Transfer Development Rights Program authorized pursuant to section 13 of P.L.2004, c.120 (C.13:20-13); or</w:t>
      </w:r>
    </w:p>
    <w:p w:rsidR="000B7C83" w:rsidRDefault="000B7C83" w:rsidP="000B7C83">
      <w:r>
        <w:tab/>
        <w:t>d.</w:t>
      </w:r>
      <w:r>
        <w:tab/>
        <w:t>any of the foregoing.</w:t>
      </w:r>
    </w:p>
    <w:p w:rsidR="000B7C83" w:rsidRDefault="000B7C83" w:rsidP="000B7C83">
      <w:r>
        <w:lastRenderedPageBreak/>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rsidR="000B7C83" w:rsidRDefault="000B7C83" w:rsidP="000B7C83">
      <w:r>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rsidR="000B7C83" w:rsidRDefault="000B7C83" w:rsidP="000B7C83">
      <w:r>
        <w:tab/>
        <w:t>"College or university" means a county college, an independent institution of higher education, a public research university, or a State college.</w:t>
      </w:r>
    </w:p>
    <w:p w:rsidR="000B7C83" w:rsidRDefault="000B7C83" w:rsidP="000B7C83">
      <w:r>
        <w:tab/>
        <w:t>"Commitment period" means the period of time that is 1.5 times the eligibility period.</w:t>
      </w:r>
    </w:p>
    <w:p w:rsidR="000B7C83" w:rsidRDefault="000B7C83" w:rsidP="000B7C83">
      <w:r>
        <w:tab/>
        <w:t>"County college" means an educational institution established by one or more counties, pursuant to chapter 64A of Title 18A of the New Jersey Statutes.</w:t>
      </w:r>
    </w:p>
    <w:p w:rsidR="000B7C83" w:rsidRDefault="000B7C83" w:rsidP="000B7C83">
      <w:r>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rsidR="000B7C83" w:rsidRDefault="000B7C83" w:rsidP="000B7C83">
      <w:r>
        <w:tab/>
        <w:t xml:space="preserve">"Disaster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w:t>
      </w:r>
      <w:r>
        <w:lastRenderedPageBreak/>
        <w:t>(C.52:27D-489p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rsidR="000B7C83" w:rsidRDefault="000B7C83" w:rsidP="000B7C83">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0B7C83" w:rsidRDefault="000B7C83" w:rsidP="000B7C83">
      <w:r>
        <w:tab/>
        <w:t>"Doctoral university" means a university located within New Jersey that is classified as a doctoral university under the Carnegie Classification of Institutions of Higher Education's Basic Classification methodology on the effective date of P.L.2017, c.221.</w:t>
      </w:r>
    </w:p>
    <w:p w:rsidR="000B7C83" w:rsidRDefault="000B7C83" w:rsidP="000B7C83">
      <w:r>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rsidR="000B7C83" w:rsidRDefault="000B7C83" w:rsidP="000B7C83">
      <w:r>
        <w:tab/>
        <w:t>"Eligible position" or "full-time job" means a full-time position in a business in this State which the business has filled with a full-time employee.</w:t>
      </w:r>
    </w:p>
    <w:p w:rsidR="000B7C83" w:rsidRDefault="000B7C83" w:rsidP="000B7C83">
      <w:r>
        <w:tab/>
        <w:t>"Full-time employee" means a person:</w:t>
      </w:r>
    </w:p>
    <w:p w:rsidR="000B7C83" w:rsidRDefault="000B7C83" w:rsidP="000B7C83">
      <w:r>
        <w:tab/>
        <w:t>a.</w:t>
      </w:r>
      <w:r>
        <w:tab/>
        <w:t xml:space="preserve">who is employed by a business for consideration for at least 35 hours a week, or who renders any other standard of service generally accepted by custom or practice as full-time employment; or </w:t>
      </w:r>
    </w:p>
    <w:p w:rsidR="000B7C83" w:rsidRDefault="000B7C83" w:rsidP="000B7C83">
      <w:r>
        <w:tab/>
        <w:t>b.</w:t>
      </w:r>
      <w:r>
        <w:tab/>
        <w:t xml:space="preserve">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w:t>
      </w:r>
    </w:p>
    <w:p w:rsidR="000B7C83" w:rsidRDefault="000B7C83" w:rsidP="000B7C83">
      <w:r>
        <w:tab/>
        <w:t>c.</w:t>
      </w:r>
      <w:r>
        <w:tab/>
        <w:t xml:space="preserve">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w:t>
      </w:r>
      <w:r>
        <w:lastRenderedPageBreak/>
        <w:t>loss, or deduction, or whose guaranteed payments, or any combination thereof, is subject to the payment of estimated taxes, as provided in the "New Jersey Gross Income Tax Act," N.J.S.54A:1-1 et seq.; and</w:t>
      </w:r>
    </w:p>
    <w:p w:rsidR="000B7C83" w:rsidRDefault="000B7C83" w:rsidP="000B7C83">
      <w:r>
        <w:tab/>
        <w:t>d.</w:t>
      </w:r>
      <w:r>
        <w:tab/>
        <w:t>who, except for purposes of the Statewide workforce, is provided, by the business, with employee health benefits under a health benefits plan authorized pursuant to State or federal law.</w:t>
      </w:r>
    </w:p>
    <w:p w:rsidR="000B7C83" w:rsidRDefault="000B7C83" w:rsidP="000B7C83">
      <w:r>
        <w:tab/>
        <w:t>With respect to a logistics, manufacturing, energy, defense, aviation, or maritime business, excluding primarily warehouse or distribution operations, located in a port district having a container terminal:</w:t>
      </w:r>
    </w:p>
    <w:p w:rsidR="000B7C83" w:rsidRDefault="000B7C83" w:rsidP="000B7C83">
      <w:r>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rsidR="000B7C83" w:rsidRDefault="000B7C83" w:rsidP="000B7C83">
      <w:r>
        <w:tab/>
        <w:t>full-time employment shall include, but not be limited to, employees that have been hired by way of a labor union hiring hall or its equivalent;</w:t>
      </w:r>
    </w:p>
    <w:p w:rsidR="000B7C83" w:rsidRDefault="000B7C83" w:rsidP="000B7C83">
      <w:r>
        <w:tab/>
        <w:t>35 hours of employment per week at a qualified business facility shall constitute one "full-time employee," regardless of whether or not the hours of work were performed by one or more persons.</w:t>
      </w:r>
    </w:p>
    <w:p w:rsidR="000B7C83" w:rsidRDefault="000B7C83" w:rsidP="000B7C83">
      <w:r>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rsidR="000B7C83" w:rsidRDefault="000B7C83" w:rsidP="000B7C83">
      <w:r>
        <w:tab/>
        <w:t>"Full-time employee" shall not include any person who works as an independent contractor or on a consulting basis for the business.</w:t>
      </w:r>
    </w:p>
    <w:p w:rsidR="000B7C83" w:rsidRDefault="000B7C83" w:rsidP="000B7C83">
      <w:r>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rsidR="000B7C83" w:rsidRDefault="000B7C83" w:rsidP="000B7C83">
      <w:r>
        <w:tab/>
        <w:t xml:space="preserve">"Garden State Create Zone" means the campus of a doctoral university, and the area within a three-mile radius of the outermost boundary of the campus of a doctoral university, according to a map </w:t>
      </w:r>
      <w:r>
        <w:lastRenderedPageBreak/>
        <w:t>appearing in the doctoral university's official catalog or other official publication on the effective date of P.L.2017, c.221.</w:t>
      </w:r>
    </w:p>
    <w:p w:rsidR="000B7C83" w:rsidRDefault="000B7C83" w:rsidP="000B7C83">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0B7C83" w:rsidRDefault="000B7C83" w:rsidP="000B7C83">
      <w:r>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rsidR="000B7C83" w:rsidRDefault="000B7C83" w:rsidP="000B7C83">
      <w:r>
        <w:tab/>
        <w:t>"Incentive agreement" means the contract between the business and the authority, which sets forth the terms and conditions under which the business shall be eligible to receive the incentives authorized pursuant to the program.</w:t>
      </w:r>
    </w:p>
    <w:p w:rsidR="000B7C83" w:rsidRDefault="000B7C83" w:rsidP="000B7C83">
      <w:r>
        <w:tab/>
        <w:t>"Incentive effective date" means the date the authority issues a tax credit based on documentation submitted by a business pursuant to paragraph (1) of subsection b. of section 6 of P.L.2011, c.149 (C.34:1B-247).</w:t>
      </w:r>
    </w:p>
    <w:p w:rsidR="000B7C83" w:rsidRDefault="000B7C83" w:rsidP="000B7C83">
      <w:r>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0B7C83" w:rsidRDefault="000B7C83" w:rsidP="000B7C83">
      <w:r>
        <w:tab/>
        <w:t>"Major rail station" means a railroad station located within a qualified incentive area which provides access to the public to a minimum of six rail passenger service lines operated by the New Jersey Transit Corporation.</w:t>
      </w:r>
    </w:p>
    <w:p w:rsidR="000B7C83" w:rsidRDefault="000B7C83" w:rsidP="000B7C83">
      <w:r>
        <w:tab/>
        <w:t>"Mega project" means:</w:t>
      </w:r>
    </w:p>
    <w:p w:rsidR="000B7C83" w:rsidRDefault="000B7C83" w:rsidP="000B7C83">
      <w:r>
        <w:tab/>
        <w:t>a.</w:t>
      </w:r>
      <w:r>
        <w:tab/>
        <w:t>a qualified business facility located in a port district housing a business in the logistics, manufacturing, energy, defense, or maritime industries, either:</w:t>
      </w:r>
    </w:p>
    <w:p w:rsidR="000B7C83" w:rsidRDefault="000B7C83" w:rsidP="000B7C83">
      <w:r>
        <w:tab/>
        <w:t>(1)</w:t>
      </w:r>
      <w:r>
        <w:tab/>
        <w:t xml:space="preserve">having a capital investment in excess of $20,000,000, and at which more than 250 full-time employees of the business are created or retained; or </w:t>
      </w:r>
    </w:p>
    <w:p w:rsidR="000B7C83" w:rsidRDefault="000B7C83" w:rsidP="000B7C83">
      <w:r>
        <w:lastRenderedPageBreak/>
        <w:tab/>
        <w:t>(2)</w:t>
      </w:r>
      <w:r>
        <w:tab/>
        <w:t>at which more than 1,000 full-time employees of the business are created or retained;</w:t>
      </w:r>
    </w:p>
    <w:p w:rsidR="000B7C83" w:rsidRDefault="000B7C83" w:rsidP="000B7C83">
      <w:r>
        <w:tab/>
        <w:t>b.</w:t>
      </w:r>
      <w:r>
        <w:tab/>
        <w:t>a qualified business facility located in an aviation district housing a business in the aviation industry, in a Garden State Growth Zone, or in a priority area housing the United States headquarters and related facilities of an automobile manufacturer, either:</w:t>
      </w:r>
    </w:p>
    <w:p w:rsidR="000B7C83" w:rsidRDefault="000B7C83" w:rsidP="000B7C83">
      <w:r>
        <w:tab/>
        <w:t>(1)</w:t>
      </w:r>
      <w:r>
        <w:tab/>
        <w:t xml:space="preserve">having a capital investment in excess of $20,000,000, and at which more than 250 full-time employees of the business are created or retained, or </w:t>
      </w:r>
    </w:p>
    <w:p w:rsidR="000B7C83" w:rsidRDefault="000B7C83" w:rsidP="000B7C83">
      <w:r>
        <w:tab/>
        <w:t>(2)</w:t>
      </w:r>
      <w:r>
        <w:tab/>
        <w:t xml:space="preserve">at which more than 1,000 full-time employees of the business are created or retained; </w:t>
      </w:r>
    </w:p>
    <w:p w:rsidR="000B7C83" w:rsidRDefault="000B7C83" w:rsidP="000B7C83">
      <w:r>
        <w:tab/>
        <w:t>c.</w:t>
      </w:r>
      <w:r>
        <w:tab/>
        <w:t>a qualified business facility located in an urban transit hub housing a business of any kind, having a capital investment in excess of $50,000,000, and at which more than 250 full-time employees of the business are created or retained;</w:t>
      </w:r>
    </w:p>
    <w:p w:rsidR="000B7C83" w:rsidRDefault="000B7C83" w:rsidP="000B7C83">
      <w:r>
        <w:tab/>
        <w:t>d.</w:t>
      </w:r>
      <w:r>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rsidR="000B7C83" w:rsidRDefault="000B7C83" w:rsidP="000B7C83">
      <w:r>
        <w:tab/>
        <w:t>e.</w:t>
      </w:r>
      <w:r>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rsidR="000B7C83" w:rsidRDefault="000B7C83" w:rsidP="000B7C83">
      <w:r>
        <w:tab/>
        <w:t>(1)</w:t>
      </w:r>
      <w:r>
        <w:tab/>
        <w:t xml:space="preserve">having a capital investment in excess of $20,000,000, and at which more than 250 full-time employees of the business are created or retained, or </w:t>
      </w:r>
    </w:p>
    <w:p w:rsidR="000B7C83" w:rsidRDefault="000B7C83" w:rsidP="000B7C83">
      <w:r>
        <w:tab/>
        <w:t>(2)</w:t>
      </w:r>
      <w:r>
        <w:tab/>
        <w:t>at which more than 1,000 full-time employees of the business are created or retained.</w:t>
      </w:r>
    </w:p>
    <w:p w:rsidR="00176BDE" w:rsidRPr="00FA2696" w:rsidRDefault="00176BDE" w:rsidP="00176BDE">
      <w:r w:rsidRPr="00FA2696">
        <w:tab/>
      </w:r>
      <w:r w:rsidRPr="00FA2696">
        <w:rPr>
          <w:u w:val="single"/>
        </w:rPr>
        <w:t>“Military installation” means a facility under operation by any branch of the Armed Forces of the United States, including but not limited to, the United States Coast Guard, and the National Guard of this State.</w:t>
      </w:r>
    </w:p>
    <w:p w:rsidR="000B7C83" w:rsidRDefault="000B7C83" w:rsidP="000B7C83">
      <w:r>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0B7C83" w:rsidRDefault="000B7C83" w:rsidP="000B7C83">
      <w:r>
        <w:tab/>
        <w:t xml:space="preserve">"Moderate-income housing" means housing affordable, according to United States Department of Housing and Urban Development or other recognized standards for home ownership </w:t>
      </w:r>
      <w:r>
        <w:lastRenderedPageBreak/>
        <w:t>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0B7C83" w:rsidRDefault="000B7C83" w:rsidP="000B7C83">
      <w:r>
        <w:tab/>
        <w:t>"Municipal Revitalization Index" means the 2007 index by the Office for Planning Advocacy within the Department of State measuring or ranking municipal distress.</w:t>
      </w:r>
    </w:p>
    <w:p w:rsidR="000B7C83" w:rsidRDefault="000B7C83" w:rsidP="000B7C83">
      <w:r>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rsidR="000B7C83" w:rsidRDefault="000B7C83" w:rsidP="000B7C83">
      <w:r>
        <w:tab/>
        <w:t>"Other eligible area" means the portions of the qualified incentive area that are not located within a distressed municipality, or the priority area.</w:t>
      </w:r>
    </w:p>
    <w:p w:rsidR="000B7C83" w:rsidRDefault="000B7C83" w:rsidP="000B7C83">
      <w:r>
        <w:tab/>
        <w:t>"Partnership" means an entity classified as a partnership for federal income tax purposes.</w:t>
      </w:r>
    </w:p>
    <w:p w:rsidR="000B7C83" w:rsidRDefault="000B7C83" w:rsidP="000B7C83">
      <w:r>
        <w:tab/>
        <w:t>"Port district" means the portions of a qualified incentive area that are located within:</w:t>
      </w:r>
    </w:p>
    <w:p w:rsidR="000B7C83" w:rsidRDefault="000B7C83" w:rsidP="000B7C83">
      <w:r>
        <w:tab/>
        <w:t>a.</w:t>
      </w:r>
      <w:r>
        <w:tab/>
        <w:t>the "Port of New York District" of the Port Authority of New York and New Jersey, as defined in Article II of the Compact Between the States of New York and New Jersey of 1921; or</w:t>
      </w:r>
    </w:p>
    <w:p w:rsidR="000B7C83" w:rsidRDefault="000B7C83" w:rsidP="000B7C83">
      <w:r>
        <w:tab/>
        <w:t>b.</w:t>
      </w:r>
      <w:r>
        <w:tab/>
        <w:t>a 15-mile radius of the outermost boundary of each marine terminal facility established, acquired, constructed, rehabilitated, or improved by the South Jersey Port District established pursuant to "The South Jersey Port Corporation Act," P.L.1968, c.60 (C.12:11A-1 et seq.).</w:t>
      </w:r>
    </w:p>
    <w:p w:rsidR="000B7C83" w:rsidRDefault="000B7C83" w:rsidP="000B7C83">
      <w:r>
        <w:tab/>
        <w:t>"Priority area" means the portions of the qualified incentive area that are not located within a distressed municipality and which:</w:t>
      </w:r>
    </w:p>
    <w:p w:rsidR="000B7C83" w:rsidRDefault="000B7C83" w:rsidP="000B7C83">
      <w:r>
        <w:tab/>
        <w:t>a.</w:t>
      </w:r>
      <w:r>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rsidR="000B7C83" w:rsidRDefault="000B7C83" w:rsidP="000B7C83">
      <w:r>
        <w:tab/>
        <w:t>b.</w:t>
      </w:r>
      <w:r>
        <w:tab/>
        <w:t>intersect with portions of: a deep poverty pocket, a port district, or federally-owned land approved for closure under a federal Commission on Base Realignment and Closure action;</w:t>
      </w:r>
    </w:p>
    <w:p w:rsidR="000B7C83" w:rsidRDefault="000B7C83" w:rsidP="000B7C83">
      <w:r>
        <w:tab/>
        <w:t>c.</w:t>
      </w:r>
      <w:r>
        <w:tab/>
        <w:t>are the proposed site of a disaster recovery project, a qualified incubator facility, a highlands development credit receiving area or redevelopment area, a tourism destination project, or transit oriented development; or</w:t>
      </w:r>
    </w:p>
    <w:p w:rsidR="000B7C83" w:rsidRDefault="000B7C83" w:rsidP="000B7C83">
      <w:r>
        <w:tab/>
        <w:t>d.</w:t>
      </w:r>
      <w:r>
        <w:tab/>
        <w:t xml:space="preserve">contain: a vacant commercial building having over 400,000 square feet of office, laboratory, or industrial space available for occupancy for a period of over one year; or a site that has been </w:t>
      </w:r>
      <w:r>
        <w:lastRenderedPageBreak/>
        <w:t>negatively impacted by the approval of a "qualified business facility," as defined pursuant to section 2 of P.L.2007, c.346 (C.34:1B-208).</w:t>
      </w:r>
    </w:p>
    <w:p w:rsidR="000B7C83" w:rsidRDefault="000B7C83" w:rsidP="000B7C83">
      <w:r>
        <w:tab/>
        <w:t>"Professional employer organization" means an employee leasing company registered with the Department of Labor and Workforce Development pursuant to P.L.2001, c.260 (C.34:8-67 et seq.).</w:t>
      </w:r>
    </w:p>
    <w:p w:rsidR="000B7C83" w:rsidRDefault="000B7C83" w:rsidP="000B7C83">
      <w:r>
        <w:tab/>
        <w:t>"Program" means the "Grow New Jersey Assistance Program" established pursuant to section 3 of P.L.2011, c.149 (C.34:1B-244).</w:t>
      </w:r>
    </w:p>
    <w:p w:rsidR="000B7C83" w:rsidRDefault="000B7C83" w:rsidP="000B7C83">
      <w:r>
        <w:tab/>
        <w:t>"Public research university" means a public research university as defined in section 3 of P.L.1994, c.48 (C.18A:3B-3).</w:t>
      </w:r>
    </w:p>
    <w:p w:rsidR="000B7C83" w:rsidRDefault="000B7C83" w:rsidP="000B7C83">
      <w:r>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rsidR="000B7C83" w:rsidRDefault="000B7C83" w:rsidP="000B7C83">
      <w:r>
        <w:tab/>
        <w:t>a.</w:t>
      </w:r>
      <w:r>
        <w:tab/>
        <w:t>a final point of sale retail business located in a Garden State Growth Zone that will include a retail facility of at least 150,000 square feet, of which at least 50 percent is occupied by either a full-service supermarket or grocery store; or</w:t>
      </w:r>
    </w:p>
    <w:p w:rsidR="000B7C83" w:rsidRDefault="000B7C83" w:rsidP="000B7C83">
      <w:r>
        <w:tab/>
        <w:t>b.</w:t>
      </w:r>
      <w:r>
        <w:tab/>
        <w:t>a tourism destination project located in the Atlantic City Tourism District as established pursuant to section 5 of P.L.2011, c.18 (C.5:12-219).</w:t>
      </w:r>
    </w:p>
    <w:p w:rsidR="000B7C83" w:rsidRDefault="000B7C83" w:rsidP="000B7C83">
      <w:r>
        <w:tab/>
        <w:t>"Qualified incentive area" means:</w:t>
      </w:r>
    </w:p>
    <w:p w:rsidR="000B7C83" w:rsidRDefault="000B7C83" w:rsidP="000B7C83">
      <w:r>
        <w:tab/>
        <w:t>a.</w:t>
      </w:r>
      <w:r>
        <w:tab/>
        <w:t>an aviation district;</w:t>
      </w:r>
    </w:p>
    <w:p w:rsidR="000B7C83" w:rsidRDefault="000B7C83" w:rsidP="000B7C83">
      <w:r>
        <w:tab/>
        <w:t>b.</w:t>
      </w:r>
      <w:r>
        <w:tab/>
        <w:t>a port district;</w:t>
      </w:r>
    </w:p>
    <w:p w:rsidR="000B7C83" w:rsidRDefault="000B7C83" w:rsidP="000B7C83">
      <w:r>
        <w:tab/>
        <w:t>c.</w:t>
      </w:r>
      <w:r>
        <w:tab/>
        <w:t>a distressed municipality or urban transit hub municipality;</w:t>
      </w:r>
    </w:p>
    <w:p w:rsidR="000B7C83" w:rsidRDefault="000B7C83" w:rsidP="000B7C83">
      <w:r>
        <w:tab/>
        <w:t>d.</w:t>
      </w:r>
      <w:r>
        <w:tab/>
        <w:t>an area (1) designated pursuant to the "State Planning Act," P.L.1985, c.398 (C.52:18A-196 et seq.), as:</w:t>
      </w:r>
    </w:p>
    <w:p w:rsidR="000B7C83" w:rsidRDefault="000B7C83" w:rsidP="000B7C83">
      <w:r>
        <w:tab/>
        <w:t>(a)</w:t>
      </w:r>
      <w:r>
        <w:tab/>
        <w:t>Planning Area 1 (Metropolitan);</w:t>
      </w:r>
    </w:p>
    <w:p w:rsidR="000B7C83" w:rsidRDefault="000B7C83" w:rsidP="000B7C83">
      <w:r>
        <w:tab/>
        <w:t>(b)</w:t>
      </w:r>
      <w:r>
        <w:tab/>
        <w:t>Planning Area 2 (Suburban); or</w:t>
      </w:r>
    </w:p>
    <w:p w:rsidR="000B7C83" w:rsidRDefault="000B7C83" w:rsidP="000B7C83">
      <w:r>
        <w:tab/>
        <w:t>(c)</w:t>
      </w:r>
      <w:r>
        <w:tab/>
        <w:t>Planning Area 3 (Fringe Planning Area);</w:t>
      </w:r>
    </w:p>
    <w:p w:rsidR="000B7C83" w:rsidRDefault="000B7C83" w:rsidP="000B7C83">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0B7C83" w:rsidRDefault="000B7C83" w:rsidP="000B7C83">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0B7C83" w:rsidRDefault="000B7C83" w:rsidP="000B7C83">
      <w:r>
        <w:tab/>
        <w:t>(4)</w:t>
      </w:r>
      <w:r>
        <w:tab/>
        <w:t xml:space="preserve">located within a regional growth area, rural development area zoned for industrial use as of the effective date of P.L.2016, c.75, town, village, or a military and federal installation area </w:t>
      </w:r>
      <w:r>
        <w:lastRenderedPageBreak/>
        <w:t>designated in the comprehensive management plan prepared and adopted by the Pinelands Commission pursuant to the "Pinelands Protection Act," P.L.1979, c.111 (C.13:18A-1 et seq.);</w:t>
      </w:r>
    </w:p>
    <w:p w:rsidR="000B7C83" w:rsidRDefault="000B7C83" w:rsidP="000B7C83">
      <w:r>
        <w:tab/>
        <w:t>(5)</w:t>
      </w:r>
      <w:r>
        <w:tab/>
        <w:t>located within the planning area of the Highlands Region as defined in section 3 of P.L.2004, c.120 (C.13:20-3) or a highlands development credit receiving area or redevelopment area;</w:t>
      </w:r>
    </w:p>
    <w:p w:rsidR="000B7C83" w:rsidRDefault="000B7C83" w:rsidP="000B7C83">
      <w:r>
        <w:tab/>
        <w:t>(6)</w:t>
      </w:r>
      <w:r>
        <w:tab/>
        <w:t>located within a Garden State Growth Zone;</w:t>
      </w:r>
    </w:p>
    <w:p w:rsidR="000B7C83" w:rsidRDefault="000B7C83" w:rsidP="000B7C83">
      <w:r>
        <w:tab/>
        <w:t>(7)</w:t>
      </w:r>
      <w:r>
        <w:tab/>
        <w:t xml:space="preserve">located within land approved for closure under any federal Commission on Base Realignment and Closure action; </w:t>
      </w:r>
      <w:r w:rsidR="00996E64" w:rsidRPr="00996E64">
        <w:rPr>
          <w:rFonts w:ascii="Albertus Extra Bold" w:hAnsi="Albertus Extra Bold"/>
          <w:b/>
        </w:rPr>
        <w:t>[</w:t>
      </w:r>
      <w:r>
        <w:t>or</w:t>
      </w:r>
      <w:r w:rsidR="00996E64" w:rsidRPr="00996E64">
        <w:rPr>
          <w:rFonts w:ascii="Albertus Extra Bold" w:hAnsi="Albertus Extra Bold"/>
          <w:b/>
        </w:rPr>
        <w:t>]</w:t>
      </w:r>
    </w:p>
    <w:p w:rsidR="000B7C83" w:rsidRDefault="000B7C83" w:rsidP="000B7C83">
      <w:r>
        <w:tab/>
        <w:t>(8)</w:t>
      </w:r>
      <w:r>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0B7C83" w:rsidRDefault="000B7C83" w:rsidP="000B7C83">
      <w:r>
        <w:tab/>
        <w:t>(a)</w:t>
      </w:r>
      <w:r>
        <w:tab/>
        <w:t>a designated center under the State Development and Redevelopment Plan;</w:t>
      </w:r>
    </w:p>
    <w:p w:rsidR="000B7C83" w:rsidRDefault="000B7C83" w:rsidP="000B7C83">
      <w:r>
        <w:tab/>
        <w:t>(b)</w:t>
      </w:r>
      <w:r>
        <w:tab/>
        <w:t>a designated growth center in an endorsed plan until the State Planning Commission revises and readopts New Jersey's State Strategic Plan and adopts regulations to revise this definition as it pertains to Statewide planning areas;</w:t>
      </w:r>
    </w:p>
    <w:p w:rsidR="000B7C83" w:rsidRDefault="000B7C83" w:rsidP="000B7C83">
      <w:r>
        <w:tab/>
        <w:t>(c)</w:t>
      </w:r>
      <w:r>
        <w:tab/>
        <w:t>any area determined to be in need of redevelopment pursuant to sections 5 and 6 of P.L.1992, c.79 (C.40A:12A-5 and C.40A:12A-6) or in need of rehabilitation pursuant to section 14 of P.L.1992, c.79 (C.40A:12A-14);</w:t>
      </w:r>
    </w:p>
    <w:p w:rsidR="000B7C83" w:rsidRDefault="000B7C83" w:rsidP="000B7C83">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0B7C83" w:rsidRDefault="000B7C83" w:rsidP="000B7C83">
      <w:r>
        <w:tab/>
        <w:t>(e)</w:t>
      </w:r>
      <w:r>
        <w:tab/>
        <w:t>the planning area of the Highlands Region as defined in section 3 of P.L.2004, c.120 (C.13:20-3) or a highlands development credit receiving area or redevelopment area; or</w:t>
      </w:r>
    </w:p>
    <w:p w:rsidR="00996E64" w:rsidRPr="00FA2696" w:rsidRDefault="000B7C83" w:rsidP="00996E64">
      <w:pPr>
        <w:rPr>
          <w:u w:val="single"/>
        </w:rPr>
      </w:pPr>
      <w:r>
        <w:tab/>
        <w:t>(f)</w:t>
      </w:r>
      <w:r>
        <w:tab/>
        <w:t>any area on which an existing tourism destination project is located</w:t>
      </w:r>
      <w:r w:rsidR="00996E64" w:rsidRPr="00FA2696">
        <w:rPr>
          <w:u w:val="single"/>
        </w:rPr>
        <w:t>; or</w:t>
      </w:r>
    </w:p>
    <w:p w:rsidR="000B7C83" w:rsidRDefault="00996E64" w:rsidP="00996E64">
      <w:r w:rsidRPr="00FA2696">
        <w:tab/>
      </w:r>
      <w:r w:rsidRPr="00FA2696">
        <w:rPr>
          <w:u w:val="single"/>
        </w:rPr>
        <w:t>(9)</w:t>
      </w:r>
      <w:r w:rsidRPr="00FA2696">
        <w:rPr>
          <w:u w:val="single"/>
        </w:rPr>
        <w:tab/>
        <w:t>located on commercial property within a five-mile radius of the outer boundary of</w:t>
      </w:r>
      <w:r>
        <w:rPr>
          <w:u w:val="single"/>
        </w:rPr>
        <w:t xml:space="preserve"> </w:t>
      </w:r>
      <w:r w:rsidRPr="00FA2696">
        <w:rPr>
          <w:u w:val="single"/>
        </w:rPr>
        <w:t>a military installation in this State</w:t>
      </w:r>
      <w:r w:rsidR="000B7C83">
        <w:t>.</w:t>
      </w:r>
    </w:p>
    <w:p w:rsidR="000B7C83" w:rsidRDefault="000B7C83" w:rsidP="000B7C83">
      <w:r>
        <w:tab/>
        <w:t>"Qualified incentive area" shall not include any property located within the preservation area of the Highlands Region as defined in section 3 of P.L.2004, c.120 (C.13:20-3).</w:t>
      </w:r>
    </w:p>
    <w:p w:rsidR="000B7C83" w:rsidRDefault="000B7C83" w:rsidP="000B7C83">
      <w:r>
        <w:tab/>
        <w:t xml:space="preserve">"Qualified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w:t>
      </w:r>
      <w:r>
        <w:lastRenderedPageBreak/>
        <w:t>restricted for use by one or more technology startup companies during the commitment period.</w:t>
      </w:r>
    </w:p>
    <w:p w:rsidR="000B7C83" w:rsidRDefault="000B7C83" w:rsidP="000B7C83">
      <w:r>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rsidR="000B7C83" w:rsidRDefault="000B7C83" w:rsidP="000B7C83">
      <w:r>
        <w:tab/>
        <w:t>"SDA district" means an SDA district as defined in section 3 of P.L.2000, c.72 (C.18A:7G-3).</w:t>
      </w:r>
    </w:p>
    <w:p w:rsidR="000B7C83" w:rsidRDefault="000B7C83" w:rsidP="000B7C83">
      <w:r>
        <w:tab/>
        <w:t>"SDA municipality" means a municipality in which an SDA district is situate.</w:t>
      </w:r>
    </w:p>
    <w:p w:rsidR="000B7C83" w:rsidRDefault="000B7C83" w:rsidP="000B7C83">
      <w:r>
        <w:tab/>
        <w:t>"State college" means a State college or university established pursuant to chapter 64 of Title 18A of the New Jersey Statutes.</w:t>
      </w:r>
    </w:p>
    <w:p w:rsidR="000B7C83" w:rsidRDefault="000B7C83" w:rsidP="000B7C83">
      <w:r>
        <w:tab/>
        <w:t>"Targeted industry" means any industry identified from time to time by the authority including initially, a transportation, manufacturing, defense, energy, logistics, life sciences, technology, health, and finance business, but excluding a primarily warehouse or distribution business.</w:t>
      </w:r>
    </w:p>
    <w:p w:rsidR="000B7C83" w:rsidRDefault="000B7C83" w:rsidP="000B7C83">
      <w:r>
        <w:tab/>
        <w:t xml:space="preserve">"Technology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 </w:t>
      </w:r>
    </w:p>
    <w:p w:rsidR="000B7C83" w:rsidRDefault="000B7C83" w:rsidP="000B7C83">
      <w:r>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rsidR="000B7C83" w:rsidRDefault="000B7C83" w:rsidP="000B7C83">
      <w:r>
        <w:lastRenderedPageBreak/>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0B7C83" w:rsidRDefault="000B7C83" w:rsidP="000B7C83">
      <w:r>
        <w:tab/>
        <w:t>"Urban transit hub" means an urban transit hub, as defined in section 2 of P.L.2007, c.346 (C.34:1B-208), that is located within an eligible municipality, as defined in section 2 of P.L.2007, c.346 (C.34:1B-208) and also located within a qualified incentive area.</w:t>
      </w:r>
    </w:p>
    <w:p w:rsidR="000B7C83" w:rsidRDefault="000B7C83" w:rsidP="000B7C83">
      <w:r>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rsidR="00E07BC4" w:rsidRDefault="00E07BC4" w:rsidP="000B7C83">
      <w:r>
        <w:t>(cf:P.L.2018, c.120, s.1)</w:t>
      </w:r>
    </w:p>
    <w:p w:rsidR="00E07BC4" w:rsidRDefault="00E07BC4" w:rsidP="0081014A"/>
    <w:p w:rsidR="0081014A" w:rsidRPr="00880BEA" w:rsidRDefault="0081014A" w:rsidP="0081014A">
      <w:r w:rsidRPr="00880BEA">
        <w:tab/>
      </w:r>
      <w:r w:rsidR="00B86AC6">
        <w:t>5</w:t>
      </w:r>
      <w:r w:rsidRPr="00880BEA">
        <w:t>.</w:t>
      </w:r>
      <w:r w:rsidRPr="00880BEA">
        <w:tab/>
        <w:t>Section 5 of P.L.2011, c.149 (C.34:1B-246) is amended to read as follows:</w:t>
      </w:r>
    </w:p>
    <w:p w:rsidR="006037F6" w:rsidRDefault="008A520A" w:rsidP="006037F6">
      <w:r>
        <w:tab/>
        <w:t>5.</w:t>
      </w:r>
      <w:r>
        <w:tab/>
        <w:t xml:space="preserve">a.  </w:t>
      </w:r>
      <w:r w:rsidR="006037F6">
        <w:t xml:space="preserve">The total amount of the tax credit for an eligible business for each new or retained full-time job shall be as set forth in subsections b. through f. of this section.  The total tax credit amount shall be calculated and credited to the business annually for each year of the eligibility period. Notwithstanding any other provisions of P.L.2013, c.161 (C.52:27D-489p et al.), a business may assign its ability to apply for the tax credit under this subsection to a non-profit organization with a mission dedicated to attracting investment and completing development and redevelopment projects in a Garden State Growth Zone.  The non-profit organization or organization operating a qualified incubator facility may make an application on behalf of a business which meets the requirements for the tax credit, or a group of non-qualifying businesses or positions, located at a qualified business facility, that shall be considered a unified project for the purposes of the incentives provided under this section.  For any project located in a Garden State Growth Zone that qualifies under the "Municipal Rehabilitation and Economic Recovery Act," P.L.2002, c.43 (C.52:27BBB-1 et al.), or any project located in a Garden State Growth Zone which contains a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w:t>
      </w:r>
      <w:r w:rsidR="006037F6">
        <w:lastRenderedPageBreak/>
        <w:t xml:space="preserve">supermarket or grocery store, a business may assign its ability to apply for the tax credit under this subsection to the developer of the facility.  The developer may make an application on behalf of the business which meets the requirements for the tax credit, or a group of non-qualifying businesses located at the business facility, that shall be considered a unified project for the purposes of the incentives provided under this section, and the developer may apply for tax credits available based on the number of jobs provided by the business or </w:t>
      </w:r>
      <w:r w:rsidR="006037F6" w:rsidRPr="006037F6">
        <w:rPr>
          <w:u w:val="single"/>
        </w:rPr>
        <w:t>group of</w:t>
      </w:r>
      <w:r w:rsidR="006037F6">
        <w:t xml:space="preserve"> businesses and the total capital investment of the business or </w:t>
      </w:r>
      <w:r w:rsidR="006037F6" w:rsidRPr="006037F6">
        <w:rPr>
          <w:u w:val="single"/>
        </w:rPr>
        <w:t>group of</w:t>
      </w:r>
      <w:r w:rsidR="006037F6">
        <w:t xml:space="preserve"> businesses and the developer.</w:t>
      </w:r>
    </w:p>
    <w:p w:rsidR="006037F6" w:rsidRDefault="006037F6" w:rsidP="006037F6">
      <w:r>
        <w:tab/>
        <w:t>b.</w:t>
      </w:r>
      <w:r>
        <w:tab/>
        <w:t xml:space="preserve">The base amount of the tax credit for each new or retained full-time job shall be as follows: </w:t>
      </w:r>
    </w:p>
    <w:p w:rsidR="006037F6" w:rsidRDefault="006037F6" w:rsidP="006037F6">
      <w:r>
        <w:tab/>
        <w:t>(1)</w:t>
      </w:r>
      <w:r w:rsidR="008A520A">
        <w:t xml:space="preserve"> </w:t>
      </w:r>
      <w:r>
        <w:t xml:space="preserve"> (a)</w:t>
      </w:r>
      <w:r w:rsidR="008A520A">
        <w:t xml:space="preserve"> </w:t>
      </w:r>
      <w:r>
        <w:t xml:space="preserve"> for a qualified business facility located within an urban transit hub municipality, located within a Garden State Growth Zone, or which is a mega project, $5,000 per year;</w:t>
      </w:r>
    </w:p>
    <w:p w:rsidR="006037F6" w:rsidRDefault="006037F6" w:rsidP="006037F6">
      <w:r>
        <w:tab/>
        <w:t>(b)  for a qualified business facility located within a Garden State Create Zone and used by an eligible business in a targeted industry to conduct a collaborative research relationship with a doctoral university within the zone, $5,000 per year;</w:t>
      </w:r>
    </w:p>
    <w:p w:rsidR="006037F6" w:rsidRDefault="006037F6" w:rsidP="006037F6">
      <w:r>
        <w:tab/>
        <w:t>(2)</w:t>
      </w:r>
      <w:r>
        <w:tab/>
        <w:t xml:space="preserve">for a qualified business facility located within a distressed municipality but not qualifying under paragraph (1) of this subsection, $4,000 per year; </w:t>
      </w:r>
    </w:p>
    <w:p w:rsidR="006037F6" w:rsidRDefault="006037F6" w:rsidP="006037F6">
      <w:r>
        <w:tab/>
        <w:t>(3)</w:t>
      </w:r>
      <w:r>
        <w:tab/>
        <w:t xml:space="preserve">for a project in a priority area, $3,000 per year; and </w:t>
      </w:r>
    </w:p>
    <w:p w:rsidR="006037F6" w:rsidRDefault="006037F6" w:rsidP="006037F6">
      <w:r>
        <w:tab/>
        <w:t>(4)</w:t>
      </w:r>
      <w:r>
        <w:tab/>
        <w:t>for a project in other eligible areas, $500 per year.</w:t>
      </w:r>
    </w:p>
    <w:p w:rsidR="006037F6" w:rsidRDefault="006037F6" w:rsidP="006037F6">
      <w:r>
        <w:tab/>
        <w:t>c.</w:t>
      </w:r>
      <w:r>
        <w:tab/>
        <w:t xml:space="preserve">In addition to the base amount of the tax credit, the amount of the tax credit to be awarded for each new or retained full-time job shall be increased if the qualified business facility meets any of the following priority criteria or other additional or replacement criteria determined by the authority from time to time in response to evolving economic or market conditions: </w:t>
      </w:r>
    </w:p>
    <w:p w:rsidR="006037F6" w:rsidRDefault="006037F6" w:rsidP="006037F6">
      <w:r>
        <w:tab/>
        <w:t>(1)</w:t>
      </w:r>
      <w:r>
        <w:tab/>
        <w:t xml:space="preserve">for a qualified business facility located in a deep poverty pocket or in an area that is the subject of a Choice Neighborhoods Transformation Plan funded by the federal Department of Housing and Urban Development, an increase of $1,500 per year; </w:t>
      </w:r>
    </w:p>
    <w:p w:rsidR="006037F6" w:rsidRDefault="006037F6" w:rsidP="006037F6">
      <w:r>
        <w:tab/>
        <w:t>(2)</w:t>
      </w:r>
      <w:r>
        <w:tab/>
        <w:t xml:space="preserve">for a qualified business facility located in a qualified incubator facility, an increase of $500 per year; </w:t>
      </w:r>
    </w:p>
    <w:p w:rsidR="006037F6" w:rsidRDefault="006037F6" w:rsidP="006037F6">
      <w:r>
        <w:tab/>
        <w:t>(3)</w:t>
      </w:r>
      <w:r>
        <w:tab/>
        <w:t xml:space="preserve">for a qualified business facility located in a mixed-use development that incorporates sufficient moderate income housing on site to accommodate a minimum of 20 percent of the full-time employees of the business, an increase of $500 per year; </w:t>
      </w:r>
    </w:p>
    <w:p w:rsidR="006037F6" w:rsidRDefault="006037F6" w:rsidP="006037F6">
      <w:r>
        <w:tab/>
        <w:t>(4)</w:t>
      </w:r>
      <w:r>
        <w:tab/>
        <w:t xml:space="preserve">for a qualified business facility located within a transit oriented development, an increase of $2,000 per year; </w:t>
      </w:r>
    </w:p>
    <w:p w:rsidR="006037F6" w:rsidRDefault="006037F6" w:rsidP="006037F6">
      <w:r>
        <w:tab/>
        <w:t>(5)</w:t>
      </w:r>
      <w:r>
        <w:tab/>
        <w:t xml:space="preserve">for a qualified business facility, other than a mega project, at which the capital investment in industrial premises for industrial use by the business is in excess of the minimum capital investment required for eligibility pursuant to subsection b. of section 3 of P.L.2011, c.149 (C.34:1B-244), an increase of $1,000 per year for each additional amount of investment that exceeds the minimum </w:t>
      </w:r>
      <w:r>
        <w:lastRenderedPageBreak/>
        <w:t>amount required for eligibility by 20 percent, with a maximum increase of $3,000 per year;</w:t>
      </w:r>
    </w:p>
    <w:p w:rsidR="006037F6" w:rsidRDefault="006037F6" w:rsidP="006037F6">
      <w:r>
        <w:tab/>
        <w:t>(6)</w:t>
      </w:r>
      <w:r>
        <w:tab/>
        <w:t xml:space="preserve">for a business with new full-time jobs and retained full-time jobs at the project with an average salary in excess of the existing average salary for the county in which the project is located, or, in the case of a project in a Garden State Growth Zone, a business that employs full-time positions at the project with an average salary in excess of the average salary for the Garden State Growth Zone, an increase of $250 per year during the commitment period for each 35 percent by which the project's average salary levels exceeds the county or Garden State Growth Zone average salary, with a maximum increase of $1,500 per year; </w:t>
      </w:r>
    </w:p>
    <w:p w:rsidR="006037F6" w:rsidRDefault="006037F6" w:rsidP="006037F6">
      <w:r>
        <w:tab/>
        <w:t>(7)</w:t>
      </w:r>
      <w:r>
        <w:tab/>
        <w:t xml:space="preserve">for a business with large numbers of new full-time jobs and retained full-time jobs during the commitment period, the increases shall be in accordance with the following schedule: </w:t>
      </w:r>
    </w:p>
    <w:p w:rsidR="006037F6" w:rsidRDefault="006037F6" w:rsidP="006037F6">
      <w:r>
        <w:tab/>
        <w:t>(a)</w:t>
      </w:r>
      <w:r>
        <w:tab/>
        <w:t xml:space="preserve">if the number of new full-time jobs and retained full-time jobs is between 251 and 400, $500 per year; </w:t>
      </w:r>
    </w:p>
    <w:p w:rsidR="006037F6" w:rsidRDefault="006037F6" w:rsidP="006037F6">
      <w:r>
        <w:tab/>
        <w:t>(b)</w:t>
      </w:r>
      <w:r>
        <w:tab/>
        <w:t xml:space="preserve">if the number of new full-time jobs and retained full-time jobs is between 401 and 600, $750 per year; </w:t>
      </w:r>
    </w:p>
    <w:p w:rsidR="006037F6" w:rsidRDefault="006037F6" w:rsidP="006037F6">
      <w:r>
        <w:tab/>
        <w:t>(c)</w:t>
      </w:r>
      <w:r>
        <w:tab/>
        <w:t xml:space="preserve"> if the number of new full-time jobs and retained full-time jobs is between 601 and 800, $1000 per year; </w:t>
      </w:r>
    </w:p>
    <w:p w:rsidR="006037F6" w:rsidRDefault="006037F6" w:rsidP="006037F6">
      <w:r>
        <w:tab/>
        <w:t>(d)</w:t>
      </w:r>
      <w:r>
        <w:tab/>
        <w:t xml:space="preserve">if the number of new full-time jobs and retained full-time jobs is between 801 and 1,000, $1,250 per year; </w:t>
      </w:r>
    </w:p>
    <w:p w:rsidR="006037F6" w:rsidRDefault="006037F6" w:rsidP="006037F6">
      <w:r>
        <w:tab/>
        <w:t>(e)</w:t>
      </w:r>
      <w:r>
        <w:tab/>
        <w:t xml:space="preserve">if the number of new full-time jobs and retained full-time jobs is in excess of 1,000, $1,500 per year; </w:t>
      </w:r>
    </w:p>
    <w:p w:rsidR="006037F6" w:rsidRDefault="006037F6" w:rsidP="006037F6">
      <w:r>
        <w:tab/>
        <w:t>(8)</w:t>
      </w:r>
      <w:r>
        <w:tab/>
        <w:t xml:space="preserve">for a business in a targeted industry, an increase of $500 per year; </w:t>
      </w:r>
    </w:p>
    <w:p w:rsidR="006037F6" w:rsidRDefault="006037F6" w:rsidP="006037F6">
      <w:r>
        <w:tab/>
        <w:t>(9)</w:t>
      </w:r>
      <w:r>
        <w:tab/>
        <w:t xml:space="preserve">for a qualified business facility exceeding the Leadership in Energy and Environmental Design's "Silver" rating standards or completes substantial environmental remediation, an additional increase of $250 per year; </w:t>
      </w:r>
    </w:p>
    <w:p w:rsidR="006037F6" w:rsidRDefault="008A520A" w:rsidP="006037F6">
      <w:r>
        <w:tab/>
        <w:t xml:space="preserve">(10)  </w:t>
      </w:r>
      <w:r w:rsidR="006037F6">
        <w:t>for a mega project or a project located within a Garden State Growth Zone at which the capital investment in industrial premises for industrial use by the business exceeds the minimum capital investment required for eligibility pursuant to subsection b. of section 3 of P.L.2011, c.149 (C.34:1B-244), an increase of $1,000 per year for each additional amount of investment that exceeds the minimum amount by 20 percent, with a maximum increase of $5,000 per year;</w:t>
      </w:r>
    </w:p>
    <w:p w:rsidR="006037F6" w:rsidRDefault="006037F6" w:rsidP="006037F6">
      <w:r>
        <w:tab/>
        <w:t xml:space="preserve">(11) </w:t>
      </w:r>
      <w:r w:rsidR="008A520A">
        <w:t xml:space="preserve"> </w:t>
      </w:r>
      <w:r>
        <w:t>for a project in which a business retains at least 400 jobs and is located within the municipality in which it was located immediately prior to the filing of the application hereunder and is the United States headquarters of an automobile manufacturer, an increase of $1,500 per year;</w:t>
      </w:r>
    </w:p>
    <w:p w:rsidR="006037F6" w:rsidRDefault="006037F6" w:rsidP="006037F6">
      <w:r>
        <w:tab/>
        <w:t>(12) for a project located in a municipality in Atlantic, Burlington, Camden, Cape May, Cumberland, Gloucester, Ocean, and Salem counties with a 2007 Municipality Revitalization Index greater than 465, an increase of $1,000 per year;</w:t>
      </w:r>
    </w:p>
    <w:p w:rsidR="006037F6" w:rsidRDefault="00773173" w:rsidP="006037F6">
      <w:r>
        <w:lastRenderedPageBreak/>
        <w:tab/>
        <w:t xml:space="preserve">(13)  </w:t>
      </w:r>
      <w:r w:rsidR="006037F6">
        <w:t>for a project located within a half-mile of any light rail station constructed after the effective date of P.L.2013, c.161 (C.52:27D-489p et al.), an increase of $1,000 per year;</w:t>
      </w:r>
    </w:p>
    <w:p w:rsidR="006037F6" w:rsidRDefault="00773173" w:rsidP="006037F6">
      <w:r>
        <w:tab/>
        <w:t xml:space="preserve">(14)  </w:t>
      </w:r>
      <w:r w:rsidR="006037F6">
        <w:t xml:space="preserve">for a marine terminal project in a municipality located outside the Garden State Growth Zone, but within the geographical boundaries of the South Jersey Port District, an increase of $1,500 per year; </w:t>
      </w:r>
    </w:p>
    <w:p w:rsidR="006037F6" w:rsidRDefault="006037F6" w:rsidP="006037F6">
      <w:r>
        <w:tab/>
        <w:t>(15)</w:t>
      </w:r>
      <w:r w:rsidR="00773173">
        <w:t xml:space="preserve"> </w:t>
      </w:r>
      <w:r>
        <w:t xml:space="preserve"> for a project located within an area determined to be in need of redevelopment pursuant to sections 5 and 6 of P.L.1992, c.79 (C.40A:12A-5 and C.40A:12A-6), and which is located within a quarter mile of at least one United States Highway and at least two New Jersey State Highways, an increase of $1,500 per year; </w:t>
      </w:r>
    </w:p>
    <w:p w:rsidR="006037F6" w:rsidRDefault="006037F6" w:rsidP="006037F6">
      <w:r>
        <w:tab/>
        <w:t>(16)</w:t>
      </w:r>
      <w:r w:rsidR="00773173">
        <w:t xml:space="preserve"> </w:t>
      </w:r>
      <w:r>
        <w:t xml:space="preserve"> for a project that generates solar energy on site for use within the project of an amount that equals at least 50 percent of the project's electric supply service needs, an increase of $250 per year; </w:t>
      </w:r>
    </w:p>
    <w:p w:rsidR="006037F6" w:rsidRDefault="006037F6" w:rsidP="006037F6">
      <w:r>
        <w:tab/>
        <w:t>(17)</w:t>
      </w:r>
      <w:r w:rsidR="00773173">
        <w:t xml:space="preserve"> </w:t>
      </w:r>
      <w:r>
        <w:t xml:space="preserve"> for a qualified business facility that includes a vacant commercial building having over 1,000,000 square feet of office or laboratory space available for occupancy for a period of over one year, an increase of $1,000 per year; </w:t>
      </w:r>
      <w:r w:rsidR="00266031" w:rsidRPr="00266031">
        <w:rPr>
          <w:rFonts w:ascii="Albertus Extra Bold" w:hAnsi="Albertus Extra Bold"/>
          <w:b/>
        </w:rPr>
        <w:t>[</w:t>
      </w:r>
      <w:r>
        <w:t>and</w:t>
      </w:r>
      <w:r w:rsidR="00266031" w:rsidRPr="00266031">
        <w:rPr>
          <w:rFonts w:ascii="Albertus Extra Bold" w:hAnsi="Albertus Extra Bold"/>
          <w:b/>
        </w:rPr>
        <w:t>]</w:t>
      </w:r>
    </w:p>
    <w:p w:rsidR="00266031" w:rsidRDefault="006037F6" w:rsidP="00266031">
      <w:r>
        <w:tab/>
        <w:t xml:space="preserve">(18) </w:t>
      </w:r>
      <w:r w:rsidR="00773173">
        <w:t xml:space="preserve"> </w:t>
      </w:r>
      <w:r>
        <w:t>for an eligible business in a targeted industry at a qualified business facility on the campus of a college or university other than a doctoral university, or at a qualified business facility within a three-mile radius of the outermost boundary of the campus of a college or university other than a doctoral university, which facility is used by the business to conduct a collaborative research relationship with the college or university, an increase of $1,000 per year.  The boundary of the campus of a college or university shall be based upon a map appearing in the college's or university's official catalog or other official publication on the effective date of P.L.2017, c.221</w:t>
      </w:r>
      <w:r w:rsidR="00266031" w:rsidRPr="0096676A">
        <w:rPr>
          <w:u w:val="single"/>
        </w:rPr>
        <w:t>; and</w:t>
      </w:r>
    </w:p>
    <w:p w:rsidR="006037F6" w:rsidRDefault="00266031" w:rsidP="00266031">
      <w:r>
        <w:tab/>
      </w:r>
      <w:r w:rsidRPr="0012525A">
        <w:rPr>
          <w:u w:val="single"/>
        </w:rPr>
        <w:t>(19)</w:t>
      </w:r>
      <w:r w:rsidR="00773173">
        <w:rPr>
          <w:u w:val="single"/>
        </w:rPr>
        <w:t xml:space="preserve"> </w:t>
      </w:r>
      <w:r w:rsidRPr="0012525A">
        <w:rPr>
          <w:u w:val="single"/>
        </w:rPr>
        <w:t xml:space="preserve"> </w:t>
      </w:r>
      <w:r w:rsidRPr="00880BEA">
        <w:rPr>
          <w:u w:val="single"/>
        </w:rPr>
        <w:t>for a qualified business facility</w:t>
      </w:r>
      <w:r>
        <w:rPr>
          <w:u w:val="single"/>
        </w:rPr>
        <w:t xml:space="preserve"> used in connection with a business that is engaged in projects involving </w:t>
      </w:r>
      <w:r w:rsidRPr="00396703">
        <w:rPr>
          <w:u w:val="single"/>
        </w:rPr>
        <w:t>science,</w:t>
      </w:r>
      <w:r>
        <w:rPr>
          <w:u w:val="single"/>
        </w:rPr>
        <w:t xml:space="preserve"> </w:t>
      </w:r>
      <w:r w:rsidRPr="00396703">
        <w:rPr>
          <w:u w:val="single"/>
        </w:rPr>
        <w:t>technology,</w:t>
      </w:r>
      <w:r>
        <w:rPr>
          <w:u w:val="single"/>
        </w:rPr>
        <w:t xml:space="preserve"> </w:t>
      </w:r>
      <w:r w:rsidRPr="00396703">
        <w:rPr>
          <w:u w:val="single"/>
        </w:rPr>
        <w:t>engineering,</w:t>
      </w:r>
      <w:r>
        <w:rPr>
          <w:u w:val="single"/>
        </w:rPr>
        <w:t xml:space="preserve"> </w:t>
      </w:r>
      <w:r w:rsidRPr="00396703">
        <w:rPr>
          <w:u w:val="single"/>
        </w:rPr>
        <w:t>math,</w:t>
      </w:r>
      <w:r>
        <w:rPr>
          <w:u w:val="single"/>
        </w:rPr>
        <w:t xml:space="preserve"> or </w:t>
      </w:r>
      <w:r w:rsidRPr="00396703">
        <w:rPr>
          <w:u w:val="single"/>
        </w:rPr>
        <w:t>research</w:t>
      </w:r>
      <w:r>
        <w:rPr>
          <w:u w:val="single"/>
        </w:rPr>
        <w:t xml:space="preserve"> </w:t>
      </w:r>
      <w:r w:rsidRPr="00396703">
        <w:rPr>
          <w:u w:val="single"/>
        </w:rPr>
        <w:t>and</w:t>
      </w:r>
      <w:r>
        <w:rPr>
          <w:u w:val="single"/>
        </w:rPr>
        <w:t xml:space="preserve"> </w:t>
      </w:r>
      <w:r w:rsidRPr="00396703">
        <w:rPr>
          <w:u w:val="single"/>
        </w:rPr>
        <w:t>development</w:t>
      </w:r>
      <w:r>
        <w:rPr>
          <w:u w:val="single"/>
        </w:rPr>
        <w:t xml:space="preserve">, which projects are related to and supportive of </w:t>
      </w:r>
      <w:r w:rsidRPr="00B129A1">
        <w:rPr>
          <w:u w:val="single"/>
        </w:rPr>
        <w:t xml:space="preserve">the missions and operations of </w:t>
      </w:r>
      <w:r>
        <w:rPr>
          <w:u w:val="single"/>
        </w:rPr>
        <w:t xml:space="preserve">a New Jersey military installation, and which will be </w:t>
      </w:r>
      <w:r w:rsidRPr="00880BEA">
        <w:rPr>
          <w:u w:val="single"/>
        </w:rPr>
        <w:t>located</w:t>
      </w:r>
      <w:r>
        <w:rPr>
          <w:u w:val="single"/>
        </w:rPr>
        <w:t xml:space="preserve"> </w:t>
      </w:r>
      <w:r w:rsidRPr="00880BEA">
        <w:rPr>
          <w:u w:val="single"/>
        </w:rPr>
        <w:t>within a five-mile radius of the outer boundary of</w:t>
      </w:r>
      <w:r>
        <w:rPr>
          <w:u w:val="single"/>
        </w:rPr>
        <w:t xml:space="preserve"> </w:t>
      </w:r>
      <w:r w:rsidRPr="00880BEA">
        <w:rPr>
          <w:u w:val="single"/>
        </w:rPr>
        <w:t>a military installation in this State, an increase of $500 per year</w:t>
      </w:r>
      <w:r w:rsidR="006037F6">
        <w:t xml:space="preserve">. </w:t>
      </w:r>
    </w:p>
    <w:p w:rsidR="006037F6" w:rsidRDefault="006037F6" w:rsidP="006037F6">
      <w:r>
        <w:tab/>
        <w:t>d.</w:t>
      </w:r>
      <w:r>
        <w:tab/>
        <w:t>The gross amount of the tax credit for an eligible business for each new or retained full-time job shall be the sum of the base amount as set forth pursuant to subsection b. of this section and the various additional bonus amounts for which the business is eligible pursuant to subsection c. of this section, subject to the following limitations:</w:t>
      </w:r>
    </w:p>
    <w:p w:rsidR="006037F6" w:rsidRDefault="006037F6" w:rsidP="006037F6">
      <w:r>
        <w:tab/>
        <w:t>(1)</w:t>
      </w:r>
      <w:r>
        <w:tab/>
        <w:t xml:space="preserve">for a mega project or a project in a Garden State Growth Zone, the gross amount for each new or retained full-time job shall not exceed $15,000 per year; </w:t>
      </w:r>
    </w:p>
    <w:p w:rsidR="006037F6" w:rsidRDefault="006037F6" w:rsidP="006037F6">
      <w:r>
        <w:tab/>
        <w:t>(2)</w:t>
      </w:r>
      <w:r>
        <w:tab/>
        <w:t xml:space="preserve">for a qualified business facility located within an urban transit hub municipality or a Garden State Create Zone, the gross </w:t>
      </w:r>
      <w:r>
        <w:lastRenderedPageBreak/>
        <w:t>amount for each new or retained full-time job shall not exceed $12,000 per year;</w:t>
      </w:r>
    </w:p>
    <w:p w:rsidR="006037F6" w:rsidRDefault="006037F6" w:rsidP="006037F6">
      <w:r>
        <w:tab/>
        <w:t>(3)</w:t>
      </w:r>
      <w:r>
        <w:tab/>
        <w:t>for a qualified business facility in a distressed municipality the gross amount for each new or retained full-time job shall not exceed $11,000 per year;</w:t>
      </w:r>
    </w:p>
    <w:p w:rsidR="006037F6" w:rsidRDefault="006037F6" w:rsidP="006037F6">
      <w:r>
        <w:tab/>
        <w:t>(4)</w:t>
      </w:r>
      <w:r>
        <w:tab/>
        <w:t xml:space="preserve">for a qualified business facility in other priority areas, the gross amount for each new or retained full-time job shall not exceed $10,500 per year; </w:t>
      </w:r>
    </w:p>
    <w:p w:rsidR="006037F6" w:rsidRDefault="006037F6" w:rsidP="006037F6">
      <w:r>
        <w:tab/>
        <w:t>(5)</w:t>
      </w:r>
      <w:r>
        <w:tab/>
        <w:t>for a qualified business facility in other eligible areas, the gross amount for each new or retained full-time job shall not exceed $6,000 per year; and</w:t>
      </w:r>
    </w:p>
    <w:p w:rsidR="006037F6" w:rsidRDefault="006037F6" w:rsidP="006037F6">
      <w:r>
        <w:tab/>
        <w:t>(6)</w:t>
      </w:r>
      <w:r>
        <w:tab/>
        <w:t>for a disaster recovery project, the gross amount for each new or retained full-time job shall not exceed $2,000 per year.</w:t>
      </w:r>
    </w:p>
    <w:p w:rsidR="006037F6" w:rsidRDefault="006037F6" w:rsidP="006037F6">
      <w:r>
        <w:tab/>
        <w:t>Notwithstanding anything to the contrary set forth herein and in the provisions of subsections a. through f. of this section, but subject to the provisions of paragraph (1) of subsection f. of this section, for a project located within a Garden State Growth Zone which qualifies for the "Municipal Rehabilitation and Economic Recovery Act," P.L.2002, c.43 (C.52:27BBB-1 et al.), which creates 35 or more full-time jobs new to the municipality, the total tax credit shall be:</w:t>
      </w:r>
    </w:p>
    <w:p w:rsidR="006037F6" w:rsidRDefault="006037F6" w:rsidP="006037F6">
      <w:r>
        <w:tab/>
        <w:t>(a)</w:t>
      </w:r>
      <w:r>
        <w:tab/>
        <w:t>for a project which creates 35 or more full-time jobs new to the municipality and makes a capital investment of at least $5,000,000,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$2,000,000 per year over the grant term of ten years;</w:t>
      </w:r>
    </w:p>
    <w:p w:rsidR="006037F6" w:rsidRDefault="006037F6" w:rsidP="006037F6">
      <w:r>
        <w:tab/>
        <w:t>(b)</w:t>
      </w:r>
      <w:r>
        <w:tab/>
        <w:t>for a project which creates 70 or more full-time jobs new to the municipality and makes a capital investment of at least $10,000,000,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$3,000,000 per year over the grant term of ten years;</w:t>
      </w:r>
    </w:p>
    <w:p w:rsidR="006037F6" w:rsidRDefault="006037F6" w:rsidP="006037F6">
      <w:r>
        <w:tab/>
        <w:t>(c)</w:t>
      </w:r>
      <w:r>
        <w:tab/>
        <w:t>for a project which creates 100 or more full-time jobs new to the municipality and makes a capital investment of at least $15,000,000,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$4,000,000 per year over the grant term of ten years;</w:t>
      </w:r>
    </w:p>
    <w:p w:rsidR="006037F6" w:rsidRDefault="006037F6" w:rsidP="006037F6">
      <w:r>
        <w:lastRenderedPageBreak/>
        <w:tab/>
        <w:t>(d)</w:t>
      </w:r>
      <w:r>
        <w:tab/>
        <w:t>for a project which creates 150 or more full-time jobs new to the municipality and makes a capital investment of at least $20,000,000,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$5,000,000 per year over the grant term of ten years; or</w:t>
      </w:r>
    </w:p>
    <w:p w:rsidR="006037F6" w:rsidRDefault="006037F6" w:rsidP="006037F6">
      <w:r>
        <w:tab/>
        <w:t>(e)</w:t>
      </w:r>
      <w:r>
        <w:tab/>
        <w:t>for a project which creates 250 or more full-time jobs new to the municipality and makes a capital investment of at least $30,000,000,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as defined herein at that project divided by the ten-year grant term.</w:t>
      </w:r>
    </w:p>
    <w:p w:rsidR="006037F6" w:rsidRDefault="006037F6" w:rsidP="006037F6">
      <w:r>
        <w:tab/>
        <w:t>e.</w:t>
      </w:r>
      <w:r>
        <w:tab/>
        <w:t>After the determination by the authority of the gross amount of tax credits for which a business is eligible pursuant to subsection d. of this section, the final total tax credit amount shall be calculated as follows: (1) for each new full-time job, the business shall be allowed tax credits equaling 100 percent of the gross amount of tax credits for each new full-time job; and (2) for each retained full-time job, the business shall be allowed tax credits equaling the lesser of 50 percent of the gross amount of tax credits for each retained full-time job, or one-tenth of the capital investment divided by the number of retained and new full-time jobs per year over the grant term of ten years, unless the jobs are part of a mega project which is the United States headquarters of an automobile manufacturer located within a priority area or in a Garden State Growth Zone, in which case the business shall be entitled to tax credits equaling 100 percent of the gross amount of tax credits for each retained full-time job, or unless the new qualified business facility would replace a facility that has been wholly or substantially damaged as a result of a federally-declared disaster, in which case the business shall be entitled to tax credits equaling 100 percent of the gross amount of tax credits for each retained full-time job.</w:t>
      </w:r>
    </w:p>
    <w:p w:rsidR="006037F6" w:rsidRDefault="006037F6" w:rsidP="006037F6">
      <w:r>
        <w:tab/>
        <w:t>f.</w:t>
      </w:r>
      <w:r>
        <w:tab/>
        <w:t xml:space="preserve">Notwithstanding the provisions of subsections a. through e. of this section, for each application approved by the authority's board, the amount of tax credits available to be applied by the business annually shall not exceed: </w:t>
      </w:r>
    </w:p>
    <w:p w:rsidR="006037F6" w:rsidRDefault="006037F6" w:rsidP="006037F6">
      <w:r>
        <w:tab/>
        <w:t>(1)</w:t>
      </w:r>
      <w:r>
        <w:tab/>
        <w:t xml:space="preserve">$35,000,000 and provides a net benefit to the State as provided herein with respect to a qualified business facility in a Garden State Growth Zone which qualifies under the "Municipal Rehabilitation and Economic Recovery Act," P.L.2002, c.43 (C.52:27BBB-1 et al.), or which contains a Tourism District as </w:t>
      </w:r>
      <w:r>
        <w:lastRenderedPageBreak/>
        <w:t>established pursuant to section 5 of P.L.2011, c.18 (C.5:12-219) and regulated by the Casino Reinvestment Development Authority;</w:t>
      </w:r>
    </w:p>
    <w:p w:rsidR="006037F6" w:rsidRDefault="006037F6" w:rsidP="006037F6">
      <w:r>
        <w:tab/>
        <w:t>(2)</w:t>
      </w:r>
      <w:r>
        <w:tab/>
        <w:t xml:space="preserve">$30,000,000 and provides a net benefit to the State as provided herein with respect to a mega project or a qualified business facility in a Garden State Growth Zone; </w:t>
      </w:r>
    </w:p>
    <w:p w:rsidR="006037F6" w:rsidRDefault="006037F6" w:rsidP="006037F6">
      <w:r>
        <w:tab/>
        <w:t>(3)</w:t>
      </w:r>
      <w:r>
        <w:tab/>
        <w:t xml:space="preserve">$10,000,000 and provides a net benefit to the State as provided herein with respect to a qualified business facility in an urban transit hub municipality or a Garden State Create Zone; </w:t>
      </w:r>
    </w:p>
    <w:p w:rsidR="006037F6" w:rsidRDefault="006037F6" w:rsidP="006037F6">
      <w:r>
        <w:tab/>
        <w:t>(4)</w:t>
      </w:r>
      <w:r>
        <w:tab/>
        <w:t xml:space="preserve">$8,000,000 and provides a net benefit to the State as provided herein with respect to a qualified business facility in a distressed municipality; </w:t>
      </w:r>
    </w:p>
    <w:p w:rsidR="006037F6" w:rsidRDefault="006037F6" w:rsidP="006037F6">
      <w:r>
        <w:tab/>
        <w:t>(5)</w:t>
      </w:r>
      <w:r>
        <w:tab/>
        <w:t xml:space="preserve">$4,000,000 and provides a net benefit to the State as provided herein with respect to a qualified business facility in other priority areas, but not more than 90 percent of the withholdings of the business from the qualified business facility; and </w:t>
      </w:r>
    </w:p>
    <w:p w:rsidR="006037F6" w:rsidRDefault="006037F6" w:rsidP="006037F6">
      <w:r>
        <w:tab/>
        <w:t>(6)</w:t>
      </w:r>
      <w:r>
        <w:tab/>
        <w:t>$2,500,000 and provides a net benefit to the State as provided herein with respect to a qualified business facility in other eligible areas, but not more than 90 percent of the withholdings of the business from the qualified business facility.</w:t>
      </w:r>
    </w:p>
    <w:p w:rsidR="006037F6" w:rsidRDefault="006037F6" w:rsidP="006037F6">
      <w:r>
        <w:tab/>
        <w:t>Under paragraphs (1) through (6) of this subsection, with the exception of a project located within a Garden State Growth Zone which qualifies for the "Municipal Rehabilitation and Economic Recovery Act," P.L.2002, c.43 (C.52:27BBB-1 et al.), or which contains a Tourism District as established pursuant to section 5 of P.L.2011, c.18 (C.5:12-219) and regulated by the Casino Reinvestment Development Authority, that divides the total capital investment of the project by the total number of full-time jobs at that project, for each application for tax credits in excess of $4,000,000 annually, the amount of tax credits available to be applied by the business annually shall be the lesser of the maximum amount under the applicable subsection or an amount determined by the authority necessary to complete the project, with such determination made by the authority's utilization of a full economic analysis of all locations under consideration by the business; all lease agreements, ownership documents, or substantially similar documentation for the business's current in-State locations, as applicable;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the amount necessary to complete the project.</w:t>
      </w:r>
    </w:p>
    <w:p w:rsidR="0081014A" w:rsidRDefault="006037F6" w:rsidP="0081014A">
      <w:r>
        <w:t>(</w:t>
      </w:r>
      <w:proofErr w:type="spellStart"/>
      <w:r>
        <w:t>cf</w:t>
      </w:r>
      <w:proofErr w:type="spellEnd"/>
      <w:r>
        <w:t>: P.L.2017, c.221, s.2)</w:t>
      </w:r>
    </w:p>
    <w:p w:rsidR="006037F6" w:rsidRDefault="006037F6" w:rsidP="0081014A"/>
    <w:p w:rsidR="0081014A" w:rsidRDefault="0081014A" w:rsidP="0081014A">
      <w:r>
        <w:tab/>
      </w:r>
      <w:r w:rsidR="00B86AC6">
        <w:t>6</w:t>
      </w:r>
      <w:r>
        <w:t>.</w:t>
      </w:r>
      <w:r>
        <w:tab/>
        <w:t>Section 1 of P.L.2011, c.34 (C.52:14B-26) is amended to read as follows:</w:t>
      </w:r>
    </w:p>
    <w:p w:rsidR="0081014A" w:rsidRDefault="0081014A" w:rsidP="0081014A">
      <w:r>
        <w:tab/>
        <w:t>1.</w:t>
      </w:r>
      <w:r>
        <w:tab/>
        <w:t xml:space="preserve">As used in </w:t>
      </w:r>
      <w:r w:rsidRPr="00AC3FAB">
        <w:rPr>
          <w:rFonts w:ascii="Albertus Extra Bold" w:hAnsi="Albertus Extra Bold"/>
          <w:b/>
        </w:rPr>
        <w:t>[</w:t>
      </w:r>
      <w:r>
        <w:t>this act</w:t>
      </w:r>
      <w:r w:rsidRPr="00AC3FAB">
        <w:rPr>
          <w:rFonts w:ascii="Albertus Extra Bold" w:hAnsi="Albertus Extra Bold"/>
          <w:b/>
        </w:rPr>
        <w:t>]</w:t>
      </w:r>
      <w:r>
        <w:t xml:space="preserve"> </w:t>
      </w:r>
      <w:r w:rsidRPr="00703096">
        <w:rPr>
          <w:u w:val="single"/>
        </w:rPr>
        <w:t>P.L.2011, c.34 (C.52:14B-26 et seq.)</w:t>
      </w:r>
      <w:r>
        <w:t>:</w:t>
      </w:r>
    </w:p>
    <w:p w:rsidR="0081014A" w:rsidRDefault="0081014A" w:rsidP="0081014A">
      <w:r>
        <w:lastRenderedPageBreak/>
        <w:tab/>
        <w:t>"Local agency" means any department of a political subdivision of this State, or any division, office, agency, or bureau thereof that issues a permit to a business.</w:t>
      </w:r>
    </w:p>
    <w:p w:rsidR="0081014A" w:rsidRDefault="0081014A" w:rsidP="0081014A">
      <w:r>
        <w:tab/>
      </w:r>
      <w:r w:rsidRPr="002022B5">
        <w:rPr>
          <w:u w:val="single"/>
        </w:rPr>
        <w:t>“</w:t>
      </w:r>
      <w:r>
        <w:rPr>
          <w:u w:val="single"/>
        </w:rPr>
        <w:t>M</w:t>
      </w:r>
      <w:r w:rsidRPr="00A44A79">
        <w:rPr>
          <w:u w:val="single"/>
        </w:rPr>
        <w:t>ilitary installation</w:t>
      </w:r>
      <w:r>
        <w:rPr>
          <w:u w:val="single"/>
        </w:rPr>
        <w:t xml:space="preserve">” means a facility under operation by any branch of the Armed Forces of the </w:t>
      </w:r>
      <w:smartTag w:uri="urn:schemas-microsoft-com:office:smarttags" w:element="country-region">
        <w:r>
          <w:rPr>
            <w:u w:val="single"/>
          </w:rPr>
          <w:t>United States</w:t>
        </w:r>
      </w:smartTag>
      <w:r>
        <w:rPr>
          <w:u w:val="single"/>
        </w:rPr>
        <w:t xml:space="preserve">, including but not limited to, the </w:t>
      </w:r>
      <w:smartTag w:uri="urn:schemas-microsoft-com:office:smarttags" w:element="place">
        <w:smartTag w:uri="urn:schemas-microsoft-com:office:smarttags" w:element="country-region">
          <w:r>
            <w:rPr>
              <w:u w:val="single"/>
            </w:rPr>
            <w:t>United States</w:t>
          </w:r>
        </w:smartTag>
      </w:smartTag>
      <w:r>
        <w:rPr>
          <w:u w:val="single"/>
        </w:rPr>
        <w:t xml:space="preserve"> Coast Guard, and the National Guard of this State.</w:t>
      </w:r>
    </w:p>
    <w:p w:rsidR="0081014A" w:rsidRDefault="0081014A" w:rsidP="0081014A">
      <w:r>
        <w:tab/>
        <w:t>"Permit" means a permit, license, certificate, registration, compliance schedule, or any other form of permission or approval required by law to be issued by a State agency in order to engage in a business activity, or any other authorization related thereto, whether that authorization is in the form of a permit, approval, license, certification, waiver, letter of interpretation, agreement, or any other executive or administrative decision which allows a business to engage in an activity.</w:t>
      </w:r>
    </w:p>
    <w:p w:rsidR="0081014A" w:rsidRDefault="0081014A" w:rsidP="0081014A">
      <w:r>
        <w:tab/>
        <w:t xml:space="preserve">"State agency" means any </w:t>
      </w:r>
      <w:smartTag w:uri="urn:schemas-microsoft-com:office:smarttags" w:element="place">
        <w:smartTag w:uri="urn:schemas-microsoft-com:office:smarttags" w:element="State">
          <w:r>
            <w:t>New Jersey</w:t>
          </w:r>
        </w:smartTag>
      </w:smartTag>
      <w:r>
        <w:t xml:space="preserve"> principal department or </w:t>
      </w:r>
    </w:p>
    <w:p w:rsidR="0081014A" w:rsidRDefault="0081014A" w:rsidP="0081014A">
      <w:r>
        <w:t xml:space="preserve">any division, office, agency, or bureau thereof that issues a permit </w:t>
      </w:r>
    </w:p>
    <w:p w:rsidR="0081014A" w:rsidRDefault="0081014A" w:rsidP="0081014A">
      <w:r>
        <w:t>to a business.</w:t>
      </w:r>
    </w:p>
    <w:p w:rsidR="0081014A" w:rsidRDefault="0081014A" w:rsidP="0081014A">
      <w:r>
        <w:t>(</w:t>
      </w:r>
      <w:proofErr w:type="spellStart"/>
      <w:r>
        <w:t>cf</w:t>
      </w:r>
      <w:proofErr w:type="spellEnd"/>
      <w:r>
        <w:t>: P.L.2011, c.34, s.1)</w:t>
      </w:r>
    </w:p>
    <w:p w:rsidR="0081014A" w:rsidRDefault="0081014A" w:rsidP="0081014A"/>
    <w:p w:rsidR="0081014A" w:rsidRPr="00880BEA" w:rsidRDefault="0081014A" w:rsidP="0081014A">
      <w:r w:rsidRPr="00880BEA">
        <w:tab/>
      </w:r>
      <w:r w:rsidR="00B86AC6">
        <w:t>7</w:t>
      </w:r>
      <w:r w:rsidRPr="00880BEA">
        <w:t>.</w:t>
      </w:r>
      <w:r w:rsidRPr="00880BEA">
        <w:tab/>
        <w:t>Section 4 of P.L.2011, c.34 (C.52:14B-29) is amended to read as follows:</w:t>
      </w:r>
    </w:p>
    <w:p w:rsidR="0081014A" w:rsidRPr="00880BEA" w:rsidRDefault="0081014A" w:rsidP="0081014A">
      <w:r w:rsidRPr="00880BEA">
        <w:tab/>
        <w:t>4.</w:t>
      </w:r>
      <w:r w:rsidRPr="00880BEA">
        <w:tab/>
        <w:t xml:space="preserve">Concerning any large, complex project having a significant potential employment or investment impact </w:t>
      </w:r>
      <w:r w:rsidRPr="00880BEA">
        <w:rPr>
          <w:u w:val="single"/>
        </w:rPr>
        <w:t xml:space="preserve">or a </w:t>
      </w:r>
      <w:r w:rsidRPr="00B129A1">
        <w:rPr>
          <w:u w:val="single"/>
        </w:rPr>
        <w:t>project</w:t>
      </w:r>
      <w:r>
        <w:rPr>
          <w:u w:val="single"/>
        </w:rPr>
        <w:t xml:space="preserve"> involving </w:t>
      </w:r>
      <w:r w:rsidRPr="00396703">
        <w:rPr>
          <w:u w:val="single"/>
        </w:rPr>
        <w:t>science,</w:t>
      </w:r>
      <w:r>
        <w:rPr>
          <w:u w:val="single"/>
        </w:rPr>
        <w:t xml:space="preserve"> </w:t>
      </w:r>
      <w:r w:rsidRPr="00396703">
        <w:rPr>
          <w:u w:val="single"/>
        </w:rPr>
        <w:t>technology,</w:t>
      </w:r>
      <w:r>
        <w:rPr>
          <w:u w:val="single"/>
        </w:rPr>
        <w:t xml:space="preserve"> </w:t>
      </w:r>
      <w:r w:rsidRPr="00396703">
        <w:rPr>
          <w:u w:val="single"/>
        </w:rPr>
        <w:t>engineering,</w:t>
      </w:r>
      <w:r>
        <w:rPr>
          <w:u w:val="single"/>
        </w:rPr>
        <w:t xml:space="preserve"> </w:t>
      </w:r>
      <w:r w:rsidRPr="00396703">
        <w:rPr>
          <w:u w:val="single"/>
        </w:rPr>
        <w:t>math,</w:t>
      </w:r>
      <w:r>
        <w:rPr>
          <w:u w:val="single"/>
        </w:rPr>
        <w:t xml:space="preserve"> or </w:t>
      </w:r>
      <w:r w:rsidRPr="00396703">
        <w:rPr>
          <w:u w:val="single"/>
        </w:rPr>
        <w:t>research</w:t>
      </w:r>
      <w:r>
        <w:rPr>
          <w:u w:val="single"/>
        </w:rPr>
        <w:t xml:space="preserve"> </w:t>
      </w:r>
      <w:r w:rsidRPr="00396703">
        <w:rPr>
          <w:u w:val="single"/>
        </w:rPr>
        <w:t>and</w:t>
      </w:r>
      <w:r>
        <w:rPr>
          <w:u w:val="single"/>
        </w:rPr>
        <w:t xml:space="preserve"> </w:t>
      </w:r>
      <w:r w:rsidRPr="00396703">
        <w:rPr>
          <w:u w:val="single"/>
        </w:rPr>
        <w:t>development</w:t>
      </w:r>
      <w:r>
        <w:rPr>
          <w:u w:val="single"/>
        </w:rPr>
        <w:t xml:space="preserve">, which project is </w:t>
      </w:r>
      <w:r w:rsidRPr="00880BEA">
        <w:rPr>
          <w:u w:val="single"/>
        </w:rPr>
        <w:t>related to</w:t>
      </w:r>
      <w:r>
        <w:rPr>
          <w:u w:val="single"/>
        </w:rPr>
        <w:t xml:space="preserve"> </w:t>
      </w:r>
      <w:r w:rsidRPr="00BC33F8">
        <w:rPr>
          <w:u w:val="single"/>
        </w:rPr>
        <w:t>and</w:t>
      </w:r>
      <w:r>
        <w:rPr>
          <w:u w:val="single"/>
        </w:rPr>
        <w:t xml:space="preserve"> </w:t>
      </w:r>
      <w:r w:rsidRPr="00880BEA">
        <w:rPr>
          <w:u w:val="single"/>
        </w:rPr>
        <w:t>supportive of</w:t>
      </w:r>
      <w:r>
        <w:rPr>
          <w:u w:val="single"/>
        </w:rPr>
        <w:t xml:space="preserve"> </w:t>
      </w:r>
      <w:r w:rsidRPr="00B129A1">
        <w:rPr>
          <w:u w:val="single"/>
        </w:rPr>
        <w:t xml:space="preserve">the missions and operations of </w:t>
      </w:r>
      <w:r>
        <w:rPr>
          <w:u w:val="single"/>
        </w:rPr>
        <w:t xml:space="preserve">a New Jersey military installation, </w:t>
      </w:r>
      <w:r w:rsidRPr="00880BEA">
        <w:rPr>
          <w:u w:val="single"/>
        </w:rPr>
        <w:t>and located</w:t>
      </w:r>
      <w:r>
        <w:rPr>
          <w:u w:val="single"/>
        </w:rPr>
        <w:t xml:space="preserve"> </w:t>
      </w:r>
      <w:r w:rsidRPr="00880BEA">
        <w:rPr>
          <w:u w:val="single"/>
        </w:rPr>
        <w:t>within a five-mile radius of the outer boundary of</w:t>
      </w:r>
      <w:r>
        <w:rPr>
          <w:u w:val="single"/>
        </w:rPr>
        <w:t xml:space="preserve"> </w:t>
      </w:r>
      <w:r w:rsidRPr="00880BEA">
        <w:rPr>
          <w:u w:val="single"/>
        </w:rPr>
        <w:t>a military installation in this State</w:t>
      </w:r>
      <w:r w:rsidRPr="00880BEA">
        <w:t xml:space="preserve">, the Secretary of State or other State officer or employee designated by the Governor pursuant to section 3 of P.L.2011, c.34 (C.52:14B-28) shall designate an employee of the Department of State from among those positions otherwise filled to act as a contact person to be responsible for assisting each business undertaking </w:t>
      </w:r>
      <w:r w:rsidRPr="00880BEA">
        <w:rPr>
          <w:rFonts w:ascii="Albertus Extra Bold" w:hAnsi="Albertus Extra Bold"/>
          <w:b/>
        </w:rPr>
        <w:t>[</w:t>
      </w:r>
      <w:r w:rsidRPr="00880BEA">
        <w:t>such</w:t>
      </w:r>
      <w:r w:rsidRPr="00880BEA">
        <w:rPr>
          <w:rFonts w:ascii="Albertus Extra Bold" w:hAnsi="Albertus Extra Bold"/>
          <w:b/>
        </w:rPr>
        <w:t>]</w:t>
      </w:r>
      <w:r w:rsidRPr="00880BEA">
        <w:t xml:space="preserve"> </w:t>
      </w:r>
      <w:r w:rsidRPr="00880BEA">
        <w:rPr>
          <w:u w:val="single"/>
        </w:rPr>
        <w:t>the</w:t>
      </w:r>
      <w:r w:rsidRPr="00880BEA">
        <w:t xml:space="preserve"> project on an individual basis and to continue as the point of contact between that business and all appropriate government entities throughout the permit and approval application process.  Concerning projects which require permits from multiple State and local agencies, the Secretary of State or the Governor's designee shall designate an employee of the Department of State from among those positions otherwise filled to guide </w:t>
      </w:r>
      <w:r w:rsidRPr="00880BEA">
        <w:rPr>
          <w:rFonts w:ascii="Albertus Extra Bold" w:hAnsi="Albertus Extra Bold"/>
          <w:b/>
        </w:rPr>
        <w:t>[</w:t>
      </w:r>
      <w:r w:rsidRPr="00880BEA">
        <w:t>such</w:t>
      </w:r>
      <w:r w:rsidRPr="00880BEA">
        <w:rPr>
          <w:rFonts w:ascii="Albertus Extra Bold" w:hAnsi="Albertus Extra Bold"/>
          <w:b/>
        </w:rPr>
        <w:t>]</w:t>
      </w:r>
      <w:r w:rsidRPr="00880BEA">
        <w:t xml:space="preserve"> </w:t>
      </w:r>
      <w:r w:rsidRPr="00880BEA">
        <w:rPr>
          <w:u w:val="single"/>
        </w:rPr>
        <w:t>the</w:t>
      </w:r>
      <w:r w:rsidRPr="00880BEA">
        <w:t xml:space="preserve"> projects throughout the process of applying for and receiving any business permit or approval.  The duties of the designated contact person shall include:</w:t>
      </w:r>
    </w:p>
    <w:p w:rsidR="0081014A" w:rsidRPr="00880BEA" w:rsidRDefault="0081014A" w:rsidP="0081014A">
      <w:r w:rsidRPr="00880BEA">
        <w:tab/>
        <w:t>a.</w:t>
      </w:r>
      <w:r w:rsidRPr="00880BEA">
        <w:tab/>
        <w:t>Developing, from the outset, a checklist of permits to which the applicable agencies agree;</w:t>
      </w:r>
    </w:p>
    <w:p w:rsidR="0081014A" w:rsidRPr="00880BEA" w:rsidRDefault="0081014A" w:rsidP="0081014A">
      <w:r w:rsidRPr="00880BEA">
        <w:tab/>
        <w:t>b.</w:t>
      </w:r>
      <w:r w:rsidRPr="00880BEA">
        <w:tab/>
        <w:t>Establishing a detailed course of actions and milestones for the permitting or approval process that shall be agreed to by the applicable agencies;</w:t>
      </w:r>
    </w:p>
    <w:p w:rsidR="0081014A" w:rsidRPr="00880BEA" w:rsidRDefault="0081014A" w:rsidP="0081014A">
      <w:r w:rsidRPr="00880BEA">
        <w:lastRenderedPageBreak/>
        <w:tab/>
        <w:t>c.</w:t>
      </w:r>
      <w:r w:rsidRPr="00880BEA">
        <w:tab/>
        <w:t>Reporting any impediments to, or conflicts regarding, milestones to the Secretary of State or the Governor's Designee, and promptly evaluating any disputes, delays, or other issues requiring centralized review; and</w:t>
      </w:r>
    </w:p>
    <w:p w:rsidR="0081014A" w:rsidRPr="00880BEA" w:rsidRDefault="0081014A" w:rsidP="0081014A">
      <w:r w:rsidRPr="00880BEA">
        <w:tab/>
        <w:t>d.</w:t>
      </w:r>
      <w:r w:rsidRPr="00880BEA">
        <w:tab/>
        <w:t>Coordinating as needed with the New Jersey Economic Development Authority to ensure that businesses considering investing in this State receive integrated project management of all State and local agency required permits and approvals.</w:t>
      </w:r>
    </w:p>
    <w:p w:rsidR="0081014A" w:rsidRDefault="0081014A" w:rsidP="0081014A">
      <w:r w:rsidRPr="00880BEA">
        <w:t>(</w:t>
      </w:r>
      <w:proofErr w:type="spellStart"/>
      <w:r w:rsidRPr="00880BEA">
        <w:t>cf</w:t>
      </w:r>
      <w:proofErr w:type="spellEnd"/>
      <w:r w:rsidRPr="00880BEA">
        <w:t>: P.L.2011, c.34, s.4)</w:t>
      </w:r>
    </w:p>
    <w:p w:rsidR="0081014A" w:rsidRDefault="0081014A" w:rsidP="0081014A"/>
    <w:p w:rsidR="00B86AC6" w:rsidRDefault="00B86AC6" w:rsidP="00B86AC6">
      <w:r>
        <w:tab/>
        <w:t>8.</w:t>
      </w:r>
      <w:r>
        <w:tab/>
        <w:t>Section 3 of P.L.2019, c.240 is repealed.</w:t>
      </w:r>
    </w:p>
    <w:p w:rsidR="00B86AC6" w:rsidRDefault="00B86AC6" w:rsidP="0081014A"/>
    <w:p w:rsidR="0081014A" w:rsidRDefault="0081014A" w:rsidP="0081014A">
      <w:r>
        <w:tab/>
      </w:r>
      <w:r w:rsidR="00B86AC6">
        <w:t>9</w:t>
      </w:r>
      <w:r>
        <w:t>.</w:t>
      </w:r>
      <w:r>
        <w:tab/>
        <w:t>This act shall take effect immediately.</w:t>
      </w:r>
    </w:p>
    <w:p w:rsidR="0081014A" w:rsidRDefault="0081014A" w:rsidP="0081014A"/>
    <w:p w:rsidR="0081014A" w:rsidRDefault="0081014A" w:rsidP="0081014A"/>
    <w:p w:rsidR="0081014A" w:rsidRDefault="0081014A" w:rsidP="0081014A">
      <w:pPr>
        <w:jc w:val="center"/>
      </w:pPr>
      <w:r>
        <w:t>STATEMENT</w:t>
      </w:r>
    </w:p>
    <w:p w:rsidR="0081014A" w:rsidRDefault="0081014A" w:rsidP="0081014A">
      <w:pPr>
        <w:jc w:val="center"/>
      </w:pPr>
    </w:p>
    <w:p w:rsidR="0081014A" w:rsidRDefault="0081014A" w:rsidP="0081014A">
      <w:r>
        <w:tab/>
        <w:t>This bill modifies current business incentive programs consistent with recommendations set forth in the July 2015 report by the New Jersey Military Installment Growth and Development Task Force in order to encourage businesses to undertake innovative projects related to the missions and operations of military installations located within New Jersey.</w:t>
      </w:r>
    </w:p>
    <w:p w:rsidR="0081014A" w:rsidRDefault="0081014A" w:rsidP="0081014A">
      <w:r>
        <w:tab/>
        <w:t>The bill establishes incentives for businesses to engage in projects involving science, technology, engineering, math, or research and development (STEM/R&amp;D), that are related to and supportive of the missions and operations of a New Jersey military installation, and are located within a five-mile radius of the outer boundary of a military installation in this State.  For those businesses, the bill:</w:t>
      </w:r>
    </w:p>
    <w:p w:rsidR="0081014A" w:rsidRDefault="0081014A" w:rsidP="0081014A">
      <w:pPr>
        <w:pStyle w:val="ListParagraph"/>
        <w:numPr>
          <w:ilvl w:val="0"/>
          <w:numId w:val="1"/>
        </w:numPr>
        <w:ind w:left="810"/>
      </w:pPr>
      <w:r>
        <w:t xml:space="preserve">amends a small business loan program to establish eligibility for reduced interest rate loans for projects involving STEM/R&amp;D related to and supportive of the missions and operations of a New Jersey military installation and located within a five-mile radius of a military installation in this State; </w:t>
      </w:r>
    </w:p>
    <w:p w:rsidR="0081014A" w:rsidRDefault="0081014A" w:rsidP="0081014A">
      <w:pPr>
        <w:pStyle w:val="ListParagraph"/>
        <w:numPr>
          <w:ilvl w:val="0"/>
          <w:numId w:val="1"/>
        </w:numPr>
        <w:ind w:left="810"/>
      </w:pPr>
      <w:r>
        <w:t>amends the Grow New Jersey Assistance Program, to make an area located on commercial property within a five-mile radius of a military installation in this State an area qualified for the program; a project that locates in one of these areas, meets the capital and employment requirements, for which the program incentives are a material factor, demonstrates the required net positive benefit and other qualifiers may receive Grow New Jersey benefits;</w:t>
      </w:r>
    </w:p>
    <w:p w:rsidR="0081014A" w:rsidRDefault="0081014A" w:rsidP="0081014A">
      <w:pPr>
        <w:pStyle w:val="ListParagraph"/>
        <w:numPr>
          <w:ilvl w:val="0"/>
          <w:numId w:val="1"/>
        </w:numPr>
        <w:ind w:left="810"/>
      </w:pPr>
      <w:r>
        <w:t xml:space="preserve">establishes a Grow New Jersey tax credit bonus of $500 per employee if the qualifying project located within a five-mile radius of a military installation in this State is used in connection with projects involving STEM/R&amp;D related to and supportive of the missions and operations of a New Jersey </w:t>
      </w:r>
      <w:r>
        <w:lastRenderedPageBreak/>
        <w:t>military installation; and amends a program that streamlines the review and issuance of permits to make a business project located within a five-mile radius of a military installation in this State and used in connection with projects involving STEM/R&amp;D related to and supportive of the missions and operations of a New Jersey military installation eligible for assistance.</w:t>
      </w:r>
    </w:p>
    <w:p w:rsidR="000B7C83" w:rsidRDefault="000B7C83" w:rsidP="000B7C83">
      <w:r>
        <w:tab/>
        <w:t>The bill repeals a duplicative provision added by section 3 of P.L.2019, c.240.</w:t>
      </w:r>
    </w:p>
    <w:sectPr w:rsidR="000B7C83" w:rsidSect="00F056B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1B7" w:rsidRDefault="003731B7">
      <w:r>
        <w:separator/>
      </w:r>
    </w:p>
  </w:endnote>
  <w:endnote w:type="continuationSeparator" w:id="0">
    <w:p w:rsidR="003731B7" w:rsidRDefault="00373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F73" w:rsidRPr="00921C91" w:rsidRDefault="00524F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4F73" w:rsidRPr="00921C91" w:rsidRDefault="00524F73">
    <w:pPr>
      <w:pStyle w:val="Footer"/>
      <w:rPr>
        <w:szCs w:val="18"/>
      </w:rPr>
    </w:pPr>
  </w:p>
  <w:p w:rsidR="00524F73" w:rsidRPr="00921C91" w:rsidRDefault="00524F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1B7" w:rsidRDefault="003731B7">
      <w:r>
        <w:separator/>
      </w:r>
    </w:p>
  </w:footnote>
  <w:footnote w:type="continuationSeparator" w:id="0">
    <w:p w:rsidR="003731B7" w:rsidRDefault="00373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32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56BD" w:rsidRDefault="00F056BD" w:rsidP="00F056BD">
    <w:pPr>
      <w:pStyle w:val="bpuHeadSpon"/>
    </w:pPr>
    <w:r w:rsidRPr="00F056BD">
      <w:rPr>
        <w:rStyle w:val="bpuHeadSponChar"/>
      </w:rPr>
      <w:t>S1677</w:t>
    </w:r>
    <w:r>
      <w:t xml:space="preserve"> CRUZ-PEREZ, ADDIEGO</w:t>
    </w:r>
  </w:p>
  <w:p w:rsidR="00F056BD" w:rsidRDefault="00F056BD" w:rsidP="00F056BD">
    <w:pPr>
      <w:pStyle w:val="bpuHeadSpon"/>
    </w:pPr>
    <w:r>
      <w:fldChar w:fldCharType="begin"/>
    </w:r>
    <w:r>
      <w:instrText xml:space="preserve"> PAGE  \* MERGEFORMAT </w:instrText>
    </w:r>
    <w:r>
      <w:fldChar w:fldCharType="separate"/>
    </w:r>
    <w:r w:rsidR="00B6325C">
      <w:rPr>
        <w:noProof/>
      </w:rPr>
      <w:t>20</w:t>
    </w:r>
    <w:r>
      <w:fldChar w:fldCharType="end"/>
    </w:r>
  </w:p>
  <w:p w:rsidR="00F056BD" w:rsidRDefault="00F056BD" w:rsidP="00F056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56BD" w:rsidRDefault="00F056BD" w:rsidP="00F056BD">
    <w:pPr>
      <w:pStyle w:val="bpuHeadSpon"/>
    </w:pPr>
    <w:r w:rsidRPr="00F056BD">
      <w:rPr>
        <w:rStyle w:val="bpuHeadSponChar"/>
      </w:rPr>
      <w:t>S1677</w:t>
    </w:r>
    <w:r>
      <w:t xml:space="preserve"> CRUZ-PEREZ, ADDIEGO</w:t>
    </w:r>
  </w:p>
  <w:p w:rsidR="00F056BD" w:rsidRDefault="00F056BD" w:rsidP="00F056BD">
    <w:pPr>
      <w:pStyle w:val="bpuHeadSpon"/>
    </w:pPr>
    <w:r>
      <w:fldChar w:fldCharType="begin"/>
    </w:r>
    <w:r>
      <w:instrText xml:space="preserve"> PAGE  \* MERGEFORMAT </w:instrText>
    </w:r>
    <w:r>
      <w:fldChar w:fldCharType="separate"/>
    </w:r>
    <w:r w:rsidR="00B6325C">
      <w:rPr>
        <w:noProof/>
      </w:rPr>
      <w:t>2</w:t>
    </w:r>
    <w:r>
      <w:fldChar w:fldCharType="end"/>
    </w:r>
  </w:p>
  <w:p w:rsidR="00F056BD" w:rsidRDefault="00F056BD" w:rsidP="00F056B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D0D0D"/>
    <w:multiLevelType w:val="hybridMultilevel"/>
    <w:tmpl w:val="CDA8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1B7"/>
    <w:rsid w:val="000051BD"/>
    <w:rsid w:val="000075B6"/>
    <w:rsid w:val="000160A5"/>
    <w:rsid w:val="0002335B"/>
    <w:rsid w:val="0003549A"/>
    <w:rsid w:val="000367AE"/>
    <w:rsid w:val="00043B22"/>
    <w:rsid w:val="00054975"/>
    <w:rsid w:val="00057D20"/>
    <w:rsid w:val="0006197C"/>
    <w:rsid w:val="0006281F"/>
    <w:rsid w:val="0008141C"/>
    <w:rsid w:val="000919D3"/>
    <w:rsid w:val="00094A55"/>
    <w:rsid w:val="000A44A7"/>
    <w:rsid w:val="000B1054"/>
    <w:rsid w:val="000B3411"/>
    <w:rsid w:val="000B7C83"/>
    <w:rsid w:val="000C054C"/>
    <w:rsid w:val="000C12C2"/>
    <w:rsid w:val="000D11AF"/>
    <w:rsid w:val="000D6255"/>
    <w:rsid w:val="000D6262"/>
    <w:rsid w:val="000D7B4A"/>
    <w:rsid w:val="000E4006"/>
    <w:rsid w:val="000F3DA2"/>
    <w:rsid w:val="000F5FDE"/>
    <w:rsid w:val="000F7466"/>
    <w:rsid w:val="0013000E"/>
    <w:rsid w:val="00133F81"/>
    <w:rsid w:val="00135943"/>
    <w:rsid w:val="0015534B"/>
    <w:rsid w:val="001645FB"/>
    <w:rsid w:val="00173D2B"/>
    <w:rsid w:val="00176BDE"/>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EBD"/>
    <w:rsid w:val="001E6213"/>
    <w:rsid w:val="001F14C7"/>
    <w:rsid w:val="001F7405"/>
    <w:rsid w:val="00205533"/>
    <w:rsid w:val="00212B8D"/>
    <w:rsid w:val="00222983"/>
    <w:rsid w:val="002370D0"/>
    <w:rsid w:val="00255958"/>
    <w:rsid w:val="00257FA2"/>
    <w:rsid w:val="0026574A"/>
    <w:rsid w:val="00266031"/>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8E1"/>
    <w:rsid w:val="00315320"/>
    <w:rsid w:val="00325776"/>
    <w:rsid w:val="00325E27"/>
    <w:rsid w:val="00330395"/>
    <w:rsid w:val="00333704"/>
    <w:rsid w:val="00336624"/>
    <w:rsid w:val="00336691"/>
    <w:rsid w:val="0034025F"/>
    <w:rsid w:val="00340458"/>
    <w:rsid w:val="0034200F"/>
    <w:rsid w:val="003446A0"/>
    <w:rsid w:val="0034481B"/>
    <w:rsid w:val="00350130"/>
    <w:rsid w:val="00351DDA"/>
    <w:rsid w:val="00354334"/>
    <w:rsid w:val="0036180C"/>
    <w:rsid w:val="00363CF5"/>
    <w:rsid w:val="00364344"/>
    <w:rsid w:val="003702CA"/>
    <w:rsid w:val="00370617"/>
    <w:rsid w:val="003731B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B92"/>
    <w:rsid w:val="004C742C"/>
    <w:rsid w:val="004E1F3E"/>
    <w:rsid w:val="004F21BD"/>
    <w:rsid w:val="004F4F1D"/>
    <w:rsid w:val="004F74DD"/>
    <w:rsid w:val="00501317"/>
    <w:rsid w:val="0050495C"/>
    <w:rsid w:val="00505DC9"/>
    <w:rsid w:val="00506E1E"/>
    <w:rsid w:val="00513C81"/>
    <w:rsid w:val="00524F73"/>
    <w:rsid w:val="00527BFB"/>
    <w:rsid w:val="00532A32"/>
    <w:rsid w:val="00540B0B"/>
    <w:rsid w:val="0054460F"/>
    <w:rsid w:val="005536CD"/>
    <w:rsid w:val="00554051"/>
    <w:rsid w:val="00557240"/>
    <w:rsid w:val="005651F3"/>
    <w:rsid w:val="00572184"/>
    <w:rsid w:val="00577A15"/>
    <w:rsid w:val="00580533"/>
    <w:rsid w:val="00586E5E"/>
    <w:rsid w:val="005907DF"/>
    <w:rsid w:val="0059131D"/>
    <w:rsid w:val="005B3F92"/>
    <w:rsid w:val="005B479C"/>
    <w:rsid w:val="005B561E"/>
    <w:rsid w:val="005C07E4"/>
    <w:rsid w:val="005C2124"/>
    <w:rsid w:val="005C336F"/>
    <w:rsid w:val="005C728F"/>
    <w:rsid w:val="005C7F3C"/>
    <w:rsid w:val="005E017C"/>
    <w:rsid w:val="005E50C6"/>
    <w:rsid w:val="005F2A97"/>
    <w:rsid w:val="005F399B"/>
    <w:rsid w:val="006019F8"/>
    <w:rsid w:val="006037F6"/>
    <w:rsid w:val="00605B20"/>
    <w:rsid w:val="0061156F"/>
    <w:rsid w:val="00613FF5"/>
    <w:rsid w:val="006155A8"/>
    <w:rsid w:val="00621B94"/>
    <w:rsid w:val="00626239"/>
    <w:rsid w:val="00635316"/>
    <w:rsid w:val="00635449"/>
    <w:rsid w:val="006378C5"/>
    <w:rsid w:val="00645E6A"/>
    <w:rsid w:val="00646335"/>
    <w:rsid w:val="00647B7A"/>
    <w:rsid w:val="00665CBC"/>
    <w:rsid w:val="00667A5C"/>
    <w:rsid w:val="00677316"/>
    <w:rsid w:val="00686AEB"/>
    <w:rsid w:val="006B7897"/>
    <w:rsid w:val="006B7FA7"/>
    <w:rsid w:val="006C086A"/>
    <w:rsid w:val="006C21C1"/>
    <w:rsid w:val="006C4C62"/>
    <w:rsid w:val="006C7327"/>
    <w:rsid w:val="006D00E5"/>
    <w:rsid w:val="006D2249"/>
    <w:rsid w:val="006D5238"/>
    <w:rsid w:val="006D791B"/>
    <w:rsid w:val="006E2895"/>
    <w:rsid w:val="006F180D"/>
    <w:rsid w:val="006F4334"/>
    <w:rsid w:val="006F47AF"/>
    <w:rsid w:val="006F52C0"/>
    <w:rsid w:val="006F6B8A"/>
    <w:rsid w:val="00707CD3"/>
    <w:rsid w:val="00716BB9"/>
    <w:rsid w:val="007256D1"/>
    <w:rsid w:val="007279FD"/>
    <w:rsid w:val="007502CB"/>
    <w:rsid w:val="00752D79"/>
    <w:rsid w:val="00752E20"/>
    <w:rsid w:val="00756EDE"/>
    <w:rsid w:val="0077317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14A"/>
    <w:rsid w:val="00813627"/>
    <w:rsid w:val="00832816"/>
    <w:rsid w:val="008333B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20A"/>
    <w:rsid w:val="008B2850"/>
    <w:rsid w:val="008C79B3"/>
    <w:rsid w:val="008D77BD"/>
    <w:rsid w:val="008E454C"/>
    <w:rsid w:val="008F1E5A"/>
    <w:rsid w:val="00901BDA"/>
    <w:rsid w:val="009121D8"/>
    <w:rsid w:val="00916F7A"/>
    <w:rsid w:val="00917FE3"/>
    <w:rsid w:val="00927B8F"/>
    <w:rsid w:val="009318C7"/>
    <w:rsid w:val="00931C09"/>
    <w:rsid w:val="009348C2"/>
    <w:rsid w:val="009440D0"/>
    <w:rsid w:val="0094478F"/>
    <w:rsid w:val="009523A3"/>
    <w:rsid w:val="00960958"/>
    <w:rsid w:val="00963A46"/>
    <w:rsid w:val="00966A3E"/>
    <w:rsid w:val="00971493"/>
    <w:rsid w:val="00971AD9"/>
    <w:rsid w:val="00973069"/>
    <w:rsid w:val="00973523"/>
    <w:rsid w:val="00980766"/>
    <w:rsid w:val="009835D4"/>
    <w:rsid w:val="009865D4"/>
    <w:rsid w:val="00996E6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D8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25C"/>
    <w:rsid w:val="00B6342D"/>
    <w:rsid w:val="00B726BD"/>
    <w:rsid w:val="00B732BC"/>
    <w:rsid w:val="00B86AC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05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F9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57D"/>
    <w:rsid w:val="00D64A90"/>
    <w:rsid w:val="00D82A6D"/>
    <w:rsid w:val="00D9410B"/>
    <w:rsid w:val="00D9695B"/>
    <w:rsid w:val="00DA2417"/>
    <w:rsid w:val="00DA5585"/>
    <w:rsid w:val="00DB02AC"/>
    <w:rsid w:val="00DB6AA2"/>
    <w:rsid w:val="00DD43AD"/>
    <w:rsid w:val="00DE10D1"/>
    <w:rsid w:val="00DE2514"/>
    <w:rsid w:val="00DE6851"/>
    <w:rsid w:val="00DF03EE"/>
    <w:rsid w:val="00DF2942"/>
    <w:rsid w:val="00E01B71"/>
    <w:rsid w:val="00E05CC9"/>
    <w:rsid w:val="00E07BC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8A8"/>
    <w:rsid w:val="00EE19FA"/>
    <w:rsid w:val="00F00D08"/>
    <w:rsid w:val="00F047E3"/>
    <w:rsid w:val="00F056B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24E93E5-3AEC-48DA-A69D-9F746B397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1014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character" w:styleId="LineNumber">
    <w:name w:val="line number"/>
    <w:basedOn w:val="DefaultParagraphFont"/>
    <w:semiHidden/>
    <w:unhideWhenUsed/>
    <w:rsid w:val="00F05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25</Pages>
  <Words>10085</Words>
  <Characters>54199</Characters>
  <Application>Microsoft Office Word</Application>
  <DocSecurity>0</DocSecurity>
  <Lines>1133</Lines>
  <Paragraphs>248</Paragraphs>
  <ScaleCrop>false</ScaleCrop>
  <HeadingPairs>
    <vt:vector size="2" baseType="variant">
      <vt:variant>
        <vt:lpstr>Title</vt:lpstr>
      </vt:variant>
      <vt:variant>
        <vt:i4>1</vt:i4>
      </vt:variant>
    </vt:vector>
  </HeadingPairs>
  <TitlesOfParts>
    <vt:vector size="1" baseType="lpstr">
      <vt:lpstr>S1677</vt:lpstr>
    </vt:vector>
  </TitlesOfParts>
  <Manager>R229</Manager>
  <Company>NJ Office of Legislative Services</Company>
  <LinksUpToDate>false</LinksUpToDate>
  <CharactersWithSpaces>64358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S1677</dc:title>
  <dc:subject/>
  <dc:creator>Senator  CRUZ-PEREZ, Senator  ADDIEGO</dc:creator>
  <cp:keywords>S1677|25|AU |147|0|147|F|0|</cp:keywords>
  <dc:description>INTRODUCED FEBRUARY 13, 2020</dc:description>
  <cp:lastModifiedBy>Bell, Careema</cp:lastModifiedBy>
  <cp:revision>2</cp:revision>
  <cp:lastPrinted>2020-02-11T18:34:00Z</cp:lastPrinted>
  <dcterms:created xsi:type="dcterms:W3CDTF">2020-02-14T15:10:00Z</dcterms:created>
  <dcterms:modified xsi:type="dcterms:W3CDTF">2020-02-14T15:10:00Z</dcterms:modified>
  <cp:category>s.8: Repealer; s.9: Eff. date &amp; Note to ss.1-8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