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D27" w:rsidRDefault="00C42D27" w:rsidP="00C42D27">
      <w:pPr>
        <w:pStyle w:val="bpuBill"/>
      </w:pPr>
      <w:bookmarkStart w:id="0" w:name="bpuFrontPg"/>
      <w:bookmarkStart w:id="1" w:name="_GoBack"/>
      <w:bookmarkEnd w:id="0"/>
      <w:bookmarkEnd w:id="1"/>
      <w:r>
        <w:t xml:space="preserve">SENATE, No. 1705 </w:t>
      </w:r>
    </w:p>
    <w:p w:rsidR="00C42D27" w:rsidRPr="009D38FF" w:rsidRDefault="00C42D27" w:rsidP="00C42D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11178" r:id="rId7"/>
        </w:object>
      </w:r>
    </w:p>
    <w:p w:rsidR="00C42D27" w:rsidRDefault="00C42D27" w:rsidP="00C42D27">
      <w:pPr>
        <w:pStyle w:val="bpuState"/>
      </w:pPr>
      <w:r>
        <w:t>STATE OF NEW JERSEY</w:t>
      </w:r>
    </w:p>
    <w:p w:rsidR="00C42D27" w:rsidRDefault="00C42D27" w:rsidP="00C42D27">
      <w:pPr>
        <w:pStyle w:val="bpuLegislature"/>
      </w:pPr>
      <w:r>
        <w:t>219th LEGISLATURE</w:t>
      </w:r>
    </w:p>
    <w:p w:rsidR="00C42D27" w:rsidRDefault="00C42D27" w:rsidP="00C42D27">
      <w:pPr>
        <w:pStyle w:val="bpuWpGraphic"/>
      </w:pPr>
      <w:r>
        <w:object w:dxaOrig="8985" w:dyaOrig="255">
          <v:shape id="_x0000_i1026" type="#_x0000_t75" style="width:6in;height:12pt" o:ole="">
            <v:imagedata r:id="rId6" o:title=""/>
          </v:shape>
          <o:OLEObject Type="Embed" ProgID="WPWin6.1" ShapeID="_x0000_i1026" DrawAspect="Content" ObjectID="_1645611179" r:id="rId8"/>
        </w:object>
      </w:r>
      <w:r>
        <w:t xml:space="preserve">  </w:t>
      </w:r>
    </w:p>
    <w:p w:rsidR="00C42D27" w:rsidRDefault="00C42D27" w:rsidP="00C42D27">
      <w:pPr>
        <w:pStyle w:val="bpuIntro"/>
      </w:pPr>
      <w:r>
        <w:t>INTRODUCED FEBRUARY 13, 2020</w:t>
      </w:r>
    </w:p>
    <w:p w:rsidR="00C42D27" w:rsidRDefault="00C42D27" w:rsidP="00C42D27">
      <w:pPr>
        <w:pStyle w:val="bpuIntro"/>
      </w:pPr>
    </w:p>
    <w:p w:rsidR="00C42D27" w:rsidRDefault="00C42D27" w:rsidP="00C42D27">
      <w:pPr>
        <w:pStyle w:val="bpuIntro"/>
        <w:sectPr w:rsidR="00C42D27" w:rsidSect="003903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2D27" w:rsidRDefault="00C42D27" w:rsidP="00C42D27">
      <w:pPr>
        <w:pStyle w:val="bpuIntro"/>
      </w:pPr>
    </w:p>
    <w:p w:rsidR="00C42D27" w:rsidRDefault="00C42D27" w:rsidP="00C42D27">
      <w:pPr>
        <w:pStyle w:val="bpuSponsor"/>
      </w:pPr>
      <w:r>
        <w:t>Sponsored by:</w:t>
      </w:r>
    </w:p>
    <w:p w:rsidR="00C42D27" w:rsidRDefault="00C42D27" w:rsidP="00C42D27">
      <w:pPr>
        <w:pStyle w:val="bpuSponsor"/>
      </w:pPr>
      <w:r>
        <w:t>Senator  THOMAS H. KEAN, JR.</w:t>
      </w:r>
    </w:p>
    <w:p w:rsidR="00C42D27" w:rsidRDefault="00C42D27" w:rsidP="00C42D27">
      <w:pPr>
        <w:pStyle w:val="bpuSponsor"/>
      </w:pPr>
      <w:r>
        <w:t>District 21 (Morris, Somerset and Union)</w:t>
      </w:r>
    </w:p>
    <w:p w:rsidR="00C42D27" w:rsidRDefault="00C42D27" w:rsidP="00C42D27">
      <w:pPr>
        <w:pStyle w:val="bpuSponsor"/>
      </w:pPr>
    </w:p>
    <w:p w:rsidR="00C42D27" w:rsidRDefault="003903B2" w:rsidP="003903B2">
      <w:pPr>
        <w:pStyle w:val="bpuSponsor"/>
      </w:pPr>
      <w:r>
        <w:t>Co-Sponsored by:</w:t>
      </w:r>
    </w:p>
    <w:p w:rsidR="003903B2" w:rsidRPr="003903B2" w:rsidRDefault="003903B2" w:rsidP="003903B2">
      <w:pPr>
        <w:pStyle w:val="bpuSponsor"/>
      </w:pPr>
      <w:r w:rsidRPr="003903B2">
        <w:t>Senator Brown</w:t>
      </w:r>
    </w:p>
    <w:p w:rsidR="00C42D27" w:rsidRDefault="00C42D27" w:rsidP="00C42D27">
      <w:pPr>
        <w:pStyle w:val="bpuSponsor"/>
      </w:pPr>
    </w:p>
    <w:p w:rsidR="00C42D27" w:rsidRDefault="00C42D27" w:rsidP="00C42D27">
      <w:pPr>
        <w:pStyle w:val="bpuSponsor"/>
      </w:pPr>
    </w:p>
    <w:p w:rsidR="003903B2" w:rsidRDefault="003903B2" w:rsidP="003903B2"/>
    <w:p w:rsidR="003903B2" w:rsidRPr="003903B2" w:rsidRDefault="003903B2" w:rsidP="003903B2"/>
    <w:p w:rsidR="00C42D27" w:rsidRDefault="00C42D27" w:rsidP="00C42D27">
      <w:pPr>
        <w:pStyle w:val="bpuSponsor"/>
      </w:pPr>
      <w:r>
        <w:t>SYNOPSIS</w:t>
      </w:r>
    </w:p>
    <w:p w:rsidR="00C42D27" w:rsidRDefault="00C42D27" w:rsidP="00C42D27">
      <w:pPr>
        <w:pStyle w:val="bpuNormText"/>
      </w:pPr>
      <w:r>
        <w:tab/>
        <w:t xml:space="preserve">Adds illicit </w:t>
      </w:r>
      <w:proofErr w:type="spellStart"/>
      <w:r>
        <w:t>fentanyls</w:t>
      </w:r>
      <w:proofErr w:type="spellEnd"/>
      <w:r>
        <w:t xml:space="preserve"> to Schedule I in the “New Jersey Controlled Dangerous Substances Act.” </w:t>
      </w:r>
    </w:p>
    <w:p w:rsidR="00C42D27" w:rsidRDefault="00C42D27" w:rsidP="00C42D27">
      <w:pPr>
        <w:pStyle w:val="bpuNormText"/>
      </w:pPr>
    </w:p>
    <w:p w:rsidR="00C42D27" w:rsidRDefault="00C42D27" w:rsidP="00C42D27">
      <w:pPr>
        <w:pStyle w:val="bpuSponsor"/>
      </w:pPr>
      <w:r>
        <w:t xml:space="preserve">CURRENT VERSION OF TEXT </w:t>
      </w:r>
    </w:p>
    <w:p w:rsidR="00C42D27" w:rsidRDefault="00C42D27" w:rsidP="00C42D27">
      <w:pPr>
        <w:pStyle w:val="bpuNormText"/>
      </w:pPr>
      <w:r>
        <w:tab/>
        <w:t>As introduced.</w:t>
      </w:r>
    </w:p>
    <w:p w:rsidR="00C42D27" w:rsidRDefault="00C42D27" w:rsidP="00C42D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2D27" w:rsidRDefault="00C42D27" w:rsidP="008916EC">
      <w:pPr>
        <w:pStyle w:val="FronterPage"/>
        <w:tabs>
          <w:tab w:val="clear" w:pos="720"/>
          <w:tab w:val="clear" w:pos="1440"/>
          <w:tab w:val="clear" w:pos="2160"/>
          <w:tab w:val="clear" w:pos="2880"/>
          <w:tab w:val="clear" w:pos="3600"/>
          <w:tab w:val="clear" w:pos="4320"/>
          <w:tab w:val="clear" w:pos="5040"/>
        </w:tabs>
        <w:sectPr w:rsidR="00C42D27" w:rsidSect="00C42D27">
          <w:type w:val="continuous"/>
          <w:pgSz w:w="12240" w:h="20160" w:code="5"/>
          <w:pgMar w:top="1440" w:right="2275" w:bottom="1440" w:left="2275" w:header="72" w:footer="720" w:gutter="0"/>
          <w:pgNumType w:start="1"/>
          <w:cols w:space="720"/>
          <w:docGrid w:linePitch="360"/>
        </w:sectPr>
      </w:pPr>
    </w:p>
    <w:p w:rsidR="008233CD" w:rsidRPr="00677316" w:rsidRDefault="008233CD" w:rsidP="008233CD">
      <w:pPr>
        <w:pStyle w:val="HangingAnAct"/>
        <w:rPr>
          <w:rStyle w:val="HangingAnActChar"/>
        </w:rPr>
      </w:pPr>
      <w:r w:rsidRPr="008233CD">
        <w:rPr>
          <w:rStyle w:val="BillHead"/>
        </w:rPr>
        <w:lastRenderedPageBreak/>
        <w:t>An Act</w:t>
      </w:r>
      <w:r w:rsidRPr="006B7FA7">
        <w:rPr>
          <w:rStyle w:val="HangingAnActChar"/>
        </w:rPr>
        <w:t xml:space="preserve"> </w:t>
      </w:r>
      <w:r w:rsidRPr="00436FFF">
        <w:rPr>
          <w:rStyle w:val="HangingAnActChar"/>
        </w:rPr>
        <w:t>concerning certain controlled dangerous substances and amending P.L.1970, c.226.</w:t>
      </w:r>
    </w:p>
    <w:p w:rsidR="008233CD" w:rsidRPr="00D71D68" w:rsidRDefault="008233CD" w:rsidP="008233CD"/>
    <w:p w:rsidR="008233CD" w:rsidRPr="00AA7880" w:rsidRDefault="008233CD" w:rsidP="008233CD">
      <w:r>
        <w:tab/>
      </w:r>
      <w:r>
        <w:rPr>
          <w:rStyle w:val="BillHeading2"/>
        </w:rPr>
        <w:t xml:space="preserve">Be It Enacted </w:t>
      </w:r>
      <w:r>
        <w:rPr>
          <w:rStyle w:val="BillLanguage"/>
        </w:rPr>
        <w:t>by the Senate and General Assembly of the State of New Jersey:</w:t>
      </w:r>
    </w:p>
    <w:p w:rsidR="008233CD" w:rsidRDefault="008233CD" w:rsidP="008233CD"/>
    <w:p w:rsidR="008233CD" w:rsidRDefault="008233CD" w:rsidP="008233CD">
      <w:r>
        <w:tab/>
        <w:t>1.  Section 5 of P.L.1970, c.226 (C.24:21-5)  is amended to read as follows:</w:t>
      </w:r>
    </w:p>
    <w:p w:rsidR="00534B17" w:rsidRDefault="00534B17" w:rsidP="00534B17">
      <w:r>
        <w:tab/>
        <w:t>5.</w:t>
      </w:r>
      <w:r>
        <w:tab/>
        <w:t>Schedule I.</w:t>
      </w:r>
    </w:p>
    <w:p w:rsidR="00534B17" w:rsidRDefault="00534B17" w:rsidP="00534B17">
      <w:r>
        <w:tab/>
        <w:t>a.</w:t>
      </w:r>
      <w:r>
        <w:tab/>
        <w:t>Tests. The director shall place a substance in Schedule I if he finds that the substance:  (1) has high potential for abuse; and (2) has no accepted medical use in treatment in the United States; or lacks accepted safety for use in treatment under medical supervision.</w:t>
      </w:r>
    </w:p>
    <w:p w:rsidR="00534B17" w:rsidRDefault="00534B17" w:rsidP="00534B17">
      <w:r>
        <w:tab/>
        <w:t>b.</w:t>
      </w:r>
      <w:r>
        <w:tab/>
        <w:t>The controlled dangerous substances listed in this section are included in Schedule I, subject to any revision and republishing by the director pursuant to subsection d. of section 3 of P.L.1970, c.226 (C.24:21-3), and except to the extent provided in any other schedule.</w:t>
      </w:r>
    </w:p>
    <w:p w:rsidR="00534B17" w:rsidRDefault="00534B17" w:rsidP="00534B17">
      <w:r>
        <w:tab/>
        <w:t>c.</w:t>
      </w:r>
      <w:r>
        <w:tab/>
        <w:t>Any of the following opiates, including their isomers, esters, and ethers, unless specifically excepted, whenever the existence of such isomers, esters, ethers and salts is possible within the specific chemical designation:</w:t>
      </w:r>
    </w:p>
    <w:p w:rsidR="00534B17" w:rsidRDefault="00534B17" w:rsidP="00534B17">
      <w:r>
        <w:tab/>
        <w:t>(1)</w:t>
      </w:r>
      <w:r>
        <w:tab/>
      </w:r>
      <w:proofErr w:type="spellStart"/>
      <w:r>
        <w:t>Acetylmethadol</w:t>
      </w:r>
      <w:proofErr w:type="spellEnd"/>
    </w:p>
    <w:p w:rsidR="00534B17" w:rsidRDefault="00534B17" w:rsidP="00534B17">
      <w:r>
        <w:tab/>
        <w:t>(2)</w:t>
      </w:r>
      <w:r>
        <w:tab/>
      </w:r>
      <w:proofErr w:type="spellStart"/>
      <w:r>
        <w:t>Allylprodine</w:t>
      </w:r>
      <w:proofErr w:type="spellEnd"/>
    </w:p>
    <w:p w:rsidR="00534B17" w:rsidRDefault="00534B17" w:rsidP="00534B17">
      <w:r>
        <w:tab/>
        <w:t>(3)</w:t>
      </w:r>
      <w:r>
        <w:tab/>
      </w:r>
      <w:proofErr w:type="spellStart"/>
      <w:r>
        <w:t>Alphacetylmethadol</w:t>
      </w:r>
      <w:proofErr w:type="spellEnd"/>
    </w:p>
    <w:p w:rsidR="00534B17" w:rsidRDefault="00534B17" w:rsidP="00534B17">
      <w:r>
        <w:tab/>
        <w:t>(4)</w:t>
      </w:r>
      <w:r>
        <w:tab/>
      </w:r>
      <w:proofErr w:type="spellStart"/>
      <w:r>
        <w:t>Alphameprodine</w:t>
      </w:r>
      <w:proofErr w:type="spellEnd"/>
    </w:p>
    <w:p w:rsidR="00534B17" w:rsidRDefault="00534B17" w:rsidP="00534B17">
      <w:r>
        <w:tab/>
        <w:t>(5)</w:t>
      </w:r>
      <w:r>
        <w:tab/>
      </w:r>
      <w:proofErr w:type="spellStart"/>
      <w:r>
        <w:t>Alphamethadol</w:t>
      </w:r>
      <w:proofErr w:type="spellEnd"/>
    </w:p>
    <w:p w:rsidR="00534B17" w:rsidRDefault="00534B17" w:rsidP="00534B17">
      <w:r>
        <w:tab/>
        <w:t>(6)</w:t>
      </w:r>
      <w:r>
        <w:tab/>
      </w:r>
      <w:proofErr w:type="spellStart"/>
      <w:r>
        <w:t>Benzethidine</w:t>
      </w:r>
      <w:proofErr w:type="spellEnd"/>
    </w:p>
    <w:p w:rsidR="00534B17" w:rsidRDefault="00534B17" w:rsidP="00534B17">
      <w:r>
        <w:tab/>
        <w:t>(7)</w:t>
      </w:r>
      <w:r>
        <w:tab/>
      </w:r>
      <w:proofErr w:type="spellStart"/>
      <w:r>
        <w:t>Betacetylmethadol</w:t>
      </w:r>
      <w:proofErr w:type="spellEnd"/>
    </w:p>
    <w:p w:rsidR="00534B17" w:rsidRDefault="00534B17" w:rsidP="00534B17">
      <w:r>
        <w:tab/>
        <w:t>(8)</w:t>
      </w:r>
      <w:r>
        <w:tab/>
      </w:r>
      <w:proofErr w:type="spellStart"/>
      <w:r>
        <w:t>Betameprodine</w:t>
      </w:r>
      <w:proofErr w:type="spellEnd"/>
    </w:p>
    <w:p w:rsidR="00534B17" w:rsidRDefault="00534B17" w:rsidP="00534B17">
      <w:r>
        <w:tab/>
        <w:t>(9)</w:t>
      </w:r>
      <w:r>
        <w:tab/>
      </w:r>
      <w:proofErr w:type="spellStart"/>
      <w:r>
        <w:t>Betamethadol</w:t>
      </w:r>
      <w:proofErr w:type="spellEnd"/>
    </w:p>
    <w:p w:rsidR="00534B17" w:rsidRDefault="00F7620F" w:rsidP="00534B17">
      <w:r>
        <w:tab/>
        <w:t xml:space="preserve">(10)  </w:t>
      </w:r>
      <w:proofErr w:type="spellStart"/>
      <w:r w:rsidR="00534B17">
        <w:t>Betaprodine</w:t>
      </w:r>
      <w:proofErr w:type="spellEnd"/>
    </w:p>
    <w:p w:rsidR="00534B17" w:rsidRDefault="00534B17" w:rsidP="00534B17">
      <w:r>
        <w:tab/>
        <w:t xml:space="preserve">(11) </w:t>
      </w:r>
      <w:r w:rsidR="00F7620F">
        <w:t xml:space="preserve"> </w:t>
      </w:r>
      <w:proofErr w:type="spellStart"/>
      <w:r>
        <w:t>Clonitazene</w:t>
      </w:r>
      <w:proofErr w:type="spellEnd"/>
    </w:p>
    <w:p w:rsidR="00534B17" w:rsidRDefault="00534B17" w:rsidP="00534B17">
      <w:r>
        <w:tab/>
        <w:t xml:space="preserve">(12) </w:t>
      </w:r>
      <w:r w:rsidR="00F7620F">
        <w:t xml:space="preserve"> </w:t>
      </w:r>
      <w:proofErr w:type="spellStart"/>
      <w:r>
        <w:t>Dextromoramide</w:t>
      </w:r>
      <w:proofErr w:type="spellEnd"/>
    </w:p>
    <w:p w:rsidR="00534B17" w:rsidRDefault="00534B17" w:rsidP="00534B17">
      <w:r>
        <w:tab/>
        <w:t xml:space="preserve">(13) </w:t>
      </w:r>
      <w:r w:rsidR="00F7620F">
        <w:t xml:space="preserve"> </w:t>
      </w:r>
      <w:proofErr w:type="spellStart"/>
      <w:r>
        <w:t>Dextrorphan</w:t>
      </w:r>
      <w:proofErr w:type="spellEnd"/>
    </w:p>
    <w:p w:rsidR="00534B17" w:rsidRDefault="00534B17" w:rsidP="00534B17">
      <w:r>
        <w:tab/>
        <w:t xml:space="preserve">(14) </w:t>
      </w:r>
      <w:r w:rsidR="00F7620F">
        <w:t xml:space="preserve"> </w:t>
      </w:r>
      <w:proofErr w:type="spellStart"/>
      <w:r>
        <w:t>Diampromide</w:t>
      </w:r>
      <w:proofErr w:type="spellEnd"/>
    </w:p>
    <w:p w:rsidR="00534B17" w:rsidRDefault="00534B17" w:rsidP="00534B17">
      <w:r>
        <w:tab/>
        <w:t xml:space="preserve">(15) </w:t>
      </w:r>
      <w:r w:rsidR="00F7620F">
        <w:t xml:space="preserve"> </w:t>
      </w:r>
      <w:proofErr w:type="spellStart"/>
      <w:r>
        <w:t>Diethylthiambutene</w:t>
      </w:r>
      <w:proofErr w:type="spellEnd"/>
    </w:p>
    <w:p w:rsidR="00534B17" w:rsidRDefault="00534B17" w:rsidP="00534B17">
      <w:r>
        <w:tab/>
        <w:t xml:space="preserve">(16) </w:t>
      </w:r>
      <w:r w:rsidR="00F7620F">
        <w:t xml:space="preserve"> </w:t>
      </w:r>
      <w:proofErr w:type="spellStart"/>
      <w:r>
        <w:t>Dimenoxadol</w:t>
      </w:r>
      <w:proofErr w:type="spellEnd"/>
    </w:p>
    <w:p w:rsidR="00534B17" w:rsidRDefault="00534B17" w:rsidP="00534B17">
      <w:r>
        <w:tab/>
        <w:t xml:space="preserve">(17) </w:t>
      </w:r>
      <w:r w:rsidR="00F7620F">
        <w:t xml:space="preserve"> </w:t>
      </w:r>
      <w:proofErr w:type="spellStart"/>
      <w:r>
        <w:t>Dimepheptanol</w:t>
      </w:r>
      <w:proofErr w:type="spellEnd"/>
    </w:p>
    <w:p w:rsidR="00534B17" w:rsidRDefault="00534B17" w:rsidP="00534B17">
      <w:r>
        <w:tab/>
        <w:t xml:space="preserve">(18) </w:t>
      </w:r>
      <w:r w:rsidR="00F7620F">
        <w:t xml:space="preserve"> </w:t>
      </w:r>
      <w:proofErr w:type="spellStart"/>
      <w:r>
        <w:t>Dimethylthiambutene</w:t>
      </w:r>
      <w:proofErr w:type="spellEnd"/>
    </w:p>
    <w:p w:rsidR="00534B17" w:rsidRDefault="00534B17" w:rsidP="00534B17">
      <w:r>
        <w:tab/>
        <w:t xml:space="preserve">(19) </w:t>
      </w:r>
      <w:r w:rsidR="00F7620F">
        <w:t xml:space="preserve"> </w:t>
      </w:r>
      <w:proofErr w:type="spellStart"/>
      <w:r>
        <w:t>Dioxaphetyl</w:t>
      </w:r>
      <w:proofErr w:type="spellEnd"/>
      <w:r>
        <w:t xml:space="preserve"> butyrate</w:t>
      </w:r>
    </w:p>
    <w:p w:rsidR="00534B17" w:rsidRDefault="00534B17" w:rsidP="00534B17">
      <w:r>
        <w:tab/>
        <w:t xml:space="preserve">(20) </w:t>
      </w:r>
      <w:r w:rsidR="00F7620F">
        <w:t xml:space="preserve"> </w:t>
      </w:r>
      <w:proofErr w:type="spellStart"/>
      <w:r>
        <w:t>Dipipanone</w:t>
      </w:r>
      <w:proofErr w:type="spellEnd"/>
    </w:p>
    <w:p w:rsidR="00534B17" w:rsidRDefault="00534B17" w:rsidP="00534B17">
      <w:r>
        <w:tab/>
        <w:t xml:space="preserve">(21) </w:t>
      </w:r>
      <w:r w:rsidR="00F7620F">
        <w:t xml:space="preserve"> </w:t>
      </w:r>
      <w:proofErr w:type="spellStart"/>
      <w:r>
        <w:t>Ethylmethylthiambutene</w:t>
      </w:r>
      <w:proofErr w:type="spellEnd"/>
    </w:p>
    <w:p w:rsidR="00534B17" w:rsidRDefault="00534B17" w:rsidP="00534B17">
      <w:r>
        <w:tab/>
        <w:t xml:space="preserve">(22) </w:t>
      </w:r>
      <w:r w:rsidR="00F7620F">
        <w:t xml:space="preserve"> </w:t>
      </w:r>
      <w:proofErr w:type="spellStart"/>
      <w:r>
        <w:t>Etonitazene</w:t>
      </w:r>
      <w:proofErr w:type="spellEnd"/>
      <w:r w:rsidR="00F7620F">
        <w:br w:type="page"/>
      </w:r>
    </w:p>
    <w:p w:rsidR="00534B17" w:rsidRDefault="00534B17" w:rsidP="00534B17">
      <w:r>
        <w:lastRenderedPageBreak/>
        <w:tab/>
        <w:t xml:space="preserve">(23) </w:t>
      </w:r>
      <w:r w:rsidR="00F7620F">
        <w:t xml:space="preserve"> </w:t>
      </w:r>
      <w:proofErr w:type="spellStart"/>
      <w:r>
        <w:t>Etoxeridine</w:t>
      </w:r>
      <w:proofErr w:type="spellEnd"/>
    </w:p>
    <w:p w:rsidR="00534B17" w:rsidRDefault="00534B17" w:rsidP="00534B17">
      <w:r>
        <w:tab/>
        <w:t xml:space="preserve">(24) </w:t>
      </w:r>
      <w:r w:rsidR="00F7620F">
        <w:t xml:space="preserve"> </w:t>
      </w:r>
      <w:proofErr w:type="spellStart"/>
      <w:r>
        <w:t>Furethidine</w:t>
      </w:r>
      <w:proofErr w:type="spellEnd"/>
    </w:p>
    <w:p w:rsidR="00534B17" w:rsidRDefault="00534B17" w:rsidP="00534B17">
      <w:r>
        <w:tab/>
        <w:t xml:space="preserve">(25) </w:t>
      </w:r>
      <w:r w:rsidR="00F7620F">
        <w:t xml:space="preserve"> </w:t>
      </w:r>
      <w:proofErr w:type="spellStart"/>
      <w:r>
        <w:t>Hydroxypethidine</w:t>
      </w:r>
      <w:proofErr w:type="spellEnd"/>
    </w:p>
    <w:p w:rsidR="00534B17" w:rsidRDefault="00534B17" w:rsidP="00534B17">
      <w:r>
        <w:tab/>
        <w:t>(26)</w:t>
      </w:r>
      <w:r w:rsidR="00F7620F">
        <w:t xml:space="preserve"> </w:t>
      </w:r>
      <w:r>
        <w:t xml:space="preserve"> </w:t>
      </w:r>
      <w:proofErr w:type="spellStart"/>
      <w:r>
        <w:t>Ketobemidone</w:t>
      </w:r>
      <w:proofErr w:type="spellEnd"/>
    </w:p>
    <w:p w:rsidR="00534B17" w:rsidRDefault="00534B17" w:rsidP="00534B17">
      <w:r>
        <w:tab/>
        <w:t xml:space="preserve">(27) </w:t>
      </w:r>
      <w:r w:rsidR="00F7620F">
        <w:t xml:space="preserve"> </w:t>
      </w:r>
      <w:proofErr w:type="spellStart"/>
      <w:r>
        <w:t>Levomoramide</w:t>
      </w:r>
      <w:proofErr w:type="spellEnd"/>
    </w:p>
    <w:p w:rsidR="00534B17" w:rsidRDefault="00534B17" w:rsidP="00534B17">
      <w:r>
        <w:tab/>
        <w:t xml:space="preserve">(28) </w:t>
      </w:r>
      <w:r w:rsidR="00F7620F">
        <w:t xml:space="preserve"> </w:t>
      </w:r>
      <w:proofErr w:type="spellStart"/>
      <w:r>
        <w:t>Levophenacylmorphan</w:t>
      </w:r>
      <w:proofErr w:type="spellEnd"/>
    </w:p>
    <w:p w:rsidR="00534B17" w:rsidRDefault="00534B17" w:rsidP="00534B17">
      <w:r>
        <w:tab/>
        <w:t>(29)</w:t>
      </w:r>
      <w:r w:rsidR="00F7620F">
        <w:t xml:space="preserve"> </w:t>
      </w:r>
      <w:r>
        <w:t xml:space="preserve"> </w:t>
      </w:r>
      <w:proofErr w:type="spellStart"/>
      <w:r>
        <w:t>Morpheridine</w:t>
      </w:r>
      <w:proofErr w:type="spellEnd"/>
    </w:p>
    <w:p w:rsidR="00534B17" w:rsidRDefault="00534B17" w:rsidP="00534B17">
      <w:r>
        <w:tab/>
        <w:t>(30)</w:t>
      </w:r>
      <w:r w:rsidR="00F7620F">
        <w:t xml:space="preserve"> </w:t>
      </w:r>
      <w:r>
        <w:t xml:space="preserve"> </w:t>
      </w:r>
      <w:proofErr w:type="spellStart"/>
      <w:r>
        <w:t>Noracymethadol</w:t>
      </w:r>
      <w:proofErr w:type="spellEnd"/>
    </w:p>
    <w:p w:rsidR="00534B17" w:rsidRDefault="00534B17" w:rsidP="00534B17">
      <w:r>
        <w:tab/>
        <w:t xml:space="preserve">(31) </w:t>
      </w:r>
      <w:r w:rsidR="00F7620F">
        <w:t xml:space="preserve"> </w:t>
      </w:r>
      <w:proofErr w:type="spellStart"/>
      <w:r>
        <w:t>Norlevorphanol</w:t>
      </w:r>
      <w:proofErr w:type="spellEnd"/>
    </w:p>
    <w:p w:rsidR="00534B17" w:rsidRDefault="00534B17" w:rsidP="00534B17">
      <w:r>
        <w:tab/>
        <w:t xml:space="preserve">(32) </w:t>
      </w:r>
      <w:r w:rsidR="00F7620F">
        <w:t xml:space="preserve"> </w:t>
      </w:r>
      <w:proofErr w:type="spellStart"/>
      <w:r>
        <w:t>Normethadone</w:t>
      </w:r>
      <w:proofErr w:type="spellEnd"/>
    </w:p>
    <w:p w:rsidR="00534B17" w:rsidRDefault="00534B17" w:rsidP="00534B17">
      <w:r>
        <w:tab/>
        <w:t xml:space="preserve">(33) </w:t>
      </w:r>
      <w:r w:rsidR="00F7620F">
        <w:t xml:space="preserve"> </w:t>
      </w:r>
      <w:proofErr w:type="spellStart"/>
      <w:r>
        <w:t>Norpipanone</w:t>
      </w:r>
      <w:proofErr w:type="spellEnd"/>
    </w:p>
    <w:p w:rsidR="00534B17" w:rsidRDefault="00534B17" w:rsidP="00534B17">
      <w:r>
        <w:tab/>
        <w:t>(34)</w:t>
      </w:r>
      <w:r w:rsidR="00F7620F">
        <w:t xml:space="preserve"> </w:t>
      </w:r>
      <w:r>
        <w:t xml:space="preserve"> </w:t>
      </w:r>
      <w:proofErr w:type="spellStart"/>
      <w:r>
        <w:t>Phenadoxone</w:t>
      </w:r>
      <w:proofErr w:type="spellEnd"/>
    </w:p>
    <w:p w:rsidR="00534B17" w:rsidRDefault="00534B17" w:rsidP="00534B17">
      <w:r>
        <w:tab/>
        <w:t xml:space="preserve">(35) </w:t>
      </w:r>
      <w:r w:rsidR="00F7620F">
        <w:t xml:space="preserve"> </w:t>
      </w:r>
      <w:proofErr w:type="spellStart"/>
      <w:r>
        <w:t>Phenampromide</w:t>
      </w:r>
      <w:proofErr w:type="spellEnd"/>
    </w:p>
    <w:p w:rsidR="00534B17" w:rsidRDefault="00534B17" w:rsidP="00534B17">
      <w:r>
        <w:tab/>
        <w:t xml:space="preserve">(36) </w:t>
      </w:r>
      <w:r w:rsidR="00F7620F">
        <w:t xml:space="preserve"> </w:t>
      </w:r>
      <w:proofErr w:type="spellStart"/>
      <w:r>
        <w:t>Phenomorphan</w:t>
      </w:r>
      <w:proofErr w:type="spellEnd"/>
    </w:p>
    <w:p w:rsidR="00534B17" w:rsidRDefault="00534B17" w:rsidP="00534B17">
      <w:r>
        <w:tab/>
        <w:t xml:space="preserve">(37) </w:t>
      </w:r>
      <w:r w:rsidR="00F7620F">
        <w:t xml:space="preserve"> </w:t>
      </w:r>
      <w:proofErr w:type="spellStart"/>
      <w:r>
        <w:t>Phenoperidine</w:t>
      </w:r>
      <w:proofErr w:type="spellEnd"/>
    </w:p>
    <w:p w:rsidR="00534B17" w:rsidRDefault="00534B17" w:rsidP="00534B17">
      <w:r>
        <w:tab/>
        <w:t xml:space="preserve">(38) </w:t>
      </w:r>
      <w:r w:rsidR="00F7620F">
        <w:t xml:space="preserve"> </w:t>
      </w:r>
      <w:proofErr w:type="spellStart"/>
      <w:r>
        <w:t>Piritramide</w:t>
      </w:r>
      <w:proofErr w:type="spellEnd"/>
    </w:p>
    <w:p w:rsidR="00534B17" w:rsidRDefault="00534B17" w:rsidP="00534B17">
      <w:r>
        <w:tab/>
        <w:t>(39)</w:t>
      </w:r>
      <w:r w:rsidR="00F7620F">
        <w:t xml:space="preserve"> </w:t>
      </w:r>
      <w:r>
        <w:t xml:space="preserve"> </w:t>
      </w:r>
      <w:proofErr w:type="spellStart"/>
      <w:r>
        <w:t>Proheptazine</w:t>
      </w:r>
      <w:proofErr w:type="spellEnd"/>
    </w:p>
    <w:p w:rsidR="00534B17" w:rsidRDefault="00534B17" w:rsidP="00534B17">
      <w:r>
        <w:tab/>
        <w:t>(40)</w:t>
      </w:r>
      <w:r w:rsidR="00F7620F">
        <w:t xml:space="preserve"> </w:t>
      </w:r>
      <w:r>
        <w:t xml:space="preserve"> </w:t>
      </w:r>
      <w:proofErr w:type="spellStart"/>
      <w:r>
        <w:t>Properidine</w:t>
      </w:r>
      <w:proofErr w:type="spellEnd"/>
    </w:p>
    <w:p w:rsidR="00534B17" w:rsidRDefault="00534B17" w:rsidP="00534B17">
      <w:r>
        <w:tab/>
        <w:t xml:space="preserve">(41) </w:t>
      </w:r>
      <w:r w:rsidR="00F7620F">
        <w:t xml:space="preserve"> </w:t>
      </w:r>
      <w:proofErr w:type="spellStart"/>
      <w:r>
        <w:t>Racemoramide</w:t>
      </w:r>
      <w:proofErr w:type="spellEnd"/>
    </w:p>
    <w:p w:rsidR="00534B17" w:rsidRDefault="00534B17" w:rsidP="00534B17">
      <w:r>
        <w:tab/>
        <w:t>(42)</w:t>
      </w:r>
      <w:r w:rsidR="00F7620F">
        <w:t xml:space="preserve"> </w:t>
      </w:r>
      <w:r>
        <w:t xml:space="preserve"> </w:t>
      </w:r>
      <w:proofErr w:type="spellStart"/>
      <w:r>
        <w:t>Trimeperidine</w:t>
      </w:r>
      <w:proofErr w:type="spellEnd"/>
      <w:r>
        <w:t>.</w:t>
      </w:r>
    </w:p>
    <w:p w:rsidR="00534B17" w:rsidRDefault="00534B17" w:rsidP="00534B17">
      <w:r>
        <w:tab/>
        <w:t>d.</w:t>
      </w:r>
      <w:r>
        <w:tab/>
        <w:t>Any of the following narcotic substances, their salts, isomers and salts of isomers, unless specifically excepted, whenever the existence of such salts, isomers and salts of isomers is possible within the specific chemical designation:</w:t>
      </w:r>
    </w:p>
    <w:p w:rsidR="00534B17" w:rsidRDefault="00534B17" w:rsidP="00534B17">
      <w:r>
        <w:tab/>
        <w:t>(1)</w:t>
      </w:r>
      <w:r>
        <w:tab/>
      </w:r>
      <w:proofErr w:type="spellStart"/>
      <w:r>
        <w:t>Acetorphine</w:t>
      </w:r>
      <w:proofErr w:type="spellEnd"/>
    </w:p>
    <w:p w:rsidR="00534B17" w:rsidRDefault="00534B17" w:rsidP="00534B17">
      <w:r>
        <w:tab/>
        <w:t>(2)</w:t>
      </w:r>
      <w:r>
        <w:tab/>
      </w:r>
      <w:proofErr w:type="spellStart"/>
      <w:r>
        <w:t>Acetylcodone</w:t>
      </w:r>
      <w:proofErr w:type="spellEnd"/>
    </w:p>
    <w:p w:rsidR="00534B17" w:rsidRDefault="00534B17" w:rsidP="00534B17">
      <w:r>
        <w:tab/>
        <w:t>(3)</w:t>
      </w:r>
      <w:r>
        <w:tab/>
      </w:r>
      <w:proofErr w:type="spellStart"/>
      <w:r>
        <w:t>Acetyldihydrocodeine</w:t>
      </w:r>
      <w:proofErr w:type="spellEnd"/>
    </w:p>
    <w:p w:rsidR="00534B17" w:rsidRDefault="00534B17" w:rsidP="00534B17">
      <w:r>
        <w:tab/>
        <w:t>(4)</w:t>
      </w:r>
      <w:r>
        <w:tab/>
      </w:r>
      <w:proofErr w:type="spellStart"/>
      <w:r>
        <w:t>Benzylmorphine</w:t>
      </w:r>
      <w:proofErr w:type="spellEnd"/>
    </w:p>
    <w:p w:rsidR="00534B17" w:rsidRDefault="00534B17" w:rsidP="00534B17">
      <w:r>
        <w:tab/>
        <w:t>(5)</w:t>
      </w:r>
      <w:r>
        <w:tab/>
        <w:t xml:space="preserve">Codeine </w:t>
      </w:r>
      <w:proofErr w:type="spellStart"/>
      <w:r>
        <w:t>methylbromide</w:t>
      </w:r>
      <w:proofErr w:type="spellEnd"/>
    </w:p>
    <w:p w:rsidR="00534B17" w:rsidRDefault="00534B17" w:rsidP="00534B17">
      <w:r>
        <w:tab/>
        <w:t>(6)</w:t>
      </w:r>
      <w:r>
        <w:tab/>
        <w:t>Codeine-N-Oxide</w:t>
      </w:r>
    </w:p>
    <w:p w:rsidR="00534B17" w:rsidRDefault="00534B17" w:rsidP="00534B17">
      <w:r>
        <w:tab/>
        <w:t>(7)</w:t>
      </w:r>
      <w:r>
        <w:tab/>
      </w:r>
      <w:proofErr w:type="spellStart"/>
      <w:r>
        <w:t>Cyprenorphine</w:t>
      </w:r>
      <w:proofErr w:type="spellEnd"/>
    </w:p>
    <w:p w:rsidR="00534B17" w:rsidRDefault="00534B17" w:rsidP="00534B17">
      <w:r>
        <w:tab/>
        <w:t>(8)</w:t>
      </w:r>
      <w:r>
        <w:tab/>
      </w:r>
      <w:proofErr w:type="spellStart"/>
      <w:r>
        <w:t>Desomorphine</w:t>
      </w:r>
      <w:proofErr w:type="spellEnd"/>
    </w:p>
    <w:p w:rsidR="00534B17" w:rsidRDefault="00534B17" w:rsidP="00534B17">
      <w:r>
        <w:tab/>
        <w:t>(9)</w:t>
      </w:r>
      <w:r>
        <w:tab/>
      </w:r>
      <w:proofErr w:type="spellStart"/>
      <w:r>
        <w:t>Dihydromorphine</w:t>
      </w:r>
      <w:proofErr w:type="spellEnd"/>
    </w:p>
    <w:p w:rsidR="00534B17" w:rsidRDefault="00534B17" w:rsidP="00534B17">
      <w:r>
        <w:tab/>
        <w:t xml:space="preserve">(10) </w:t>
      </w:r>
      <w:r w:rsidR="00F7620F">
        <w:t xml:space="preserve"> </w:t>
      </w:r>
      <w:proofErr w:type="spellStart"/>
      <w:r>
        <w:t>Etorphine</w:t>
      </w:r>
      <w:proofErr w:type="spellEnd"/>
    </w:p>
    <w:p w:rsidR="00534B17" w:rsidRDefault="00534B17" w:rsidP="00534B17">
      <w:r>
        <w:tab/>
        <w:t xml:space="preserve">(11) </w:t>
      </w:r>
      <w:r w:rsidR="00F7620F">
        <w:t xml:space="preserve"> </w:t>
      </w:r>
      <w:r>
        <w:t>Heroin</w:t>
      </w:r>
    </w:p>
    <w:p w:rsidR="00534B17" w:rsidRDefault="00534B17" w:rsidP="00534B17">
      <w:r>
        <w:tab/>
        <w:t>(12)</w:t>
      </w:r>
      <w:r w:rsidR="00F7620F">
        <w:t xml:space="preserve"> </w:t>
      </w:r>
      <w:r>
        <w:t xml:space="preserve"> </w:t>
      </w:r>
      <w:proofErr w:type="spellStart"/>
      <w:r>
        <w:t>Hydromorphinol</w:t>
      </w:r>
      <w:proofErr w:type="spellEnd"/>
    </w:p>
    <w:p w:rsidR="00534B17" w:rsidRDefault="00534B17" w:rsidP="00534B17">
      <w:r>
        <w:tab/>
        <w:t>(13)</w:t>
      </w:r>
      <w:r w:rsidR="00F7620F">
        <w:t xml:space="preserve"> </w:t>
      </w:r>
      <w:r>
        <w:t xml:space="preserve"> </w:t>
      </w:r>
      <w:proofErr w:type="spellStart"/>
      <w:r>
        <w:t>Methyldesorphine</w:t>
      </w:r>
      <w:proofErr w:type="spellEnd"/>
    </w:p>
    <w:p w:rsidR="00534B17" w:rsidRDefault="00534B17" w:rsidP="00534B17">
      <w:r>
        <w:tab/>
        <w:t xml:space="preserve">(14) </w:t>
      </w:r>
      <w:r w:rsidR="00F7620F">
        <w:t xml:space="preserve"> </w:t>
      </w:r>
      <w:proofErr w:type="spellStart"/>
      <w:r>
        <w:t>Methylhydromorphine</w:t>
      </w:r>
      <w:proofErr w:type="spellEnd"/>
    </w:p>
    <w:p w:rsidR="00534B17" w:rsidRDefault="00534B17" w:rsidP="00534B17">
      <w:r>
        <w:tab/>
        <w:t>(15)</w:t>
      </w:r>
      <w:r w:rsidR="00F7620F">
        <w:t xml:space="preserve"> </w:t>
      </w:r>
      <w:r>
        <w:t xml:space="preserve"> Morphine </w:t>
      </w:r>
      <w:proofErr w:type="spellStart"/>
      <w:r>
        <w:t>methylbromide</w:t>
      </w:r>
      <w:proofErr w:type="spellEnd"/>
    </w:p>
    <w:p w:rsidR="00534B17" w:rsidRDefault="00534B17" w:rsidP="00534B17">
      <w:r>
        <w:tab/>
        <w:t xml:space="preserve">(16) </w:t>
      </w:r>
      <w:r w:rsidR="00F7620F">
        <w:t xml:space="preserve"> </w:t>
      </w:r>
      <w:r>
        <w:t xml:space="preserve">Morphine </w:t>
      </w:r>
      <w:proofErr w:type="spellStart"/>
      <w:r>
        <w:t>methylsulfonate</w:t>
      </w:r>
      <w:proofErr w:type="spellEnd"/>
    </w:p>
    <w:p w:rsidR="00534B17" w:rsidRDefault="00534B17" w:rsidP="00534B17">
      <w:r>
        <w:tab/>
        <w:t xml:space="preserve">(17) </w:t>
      </w:r>
      <w:r w:rsidR="00F7620F">
        <w:t xml:space="preserve"> </w:t>
      </w:r>
      <w:r>
        <w:t>Morphine-N-Oxide</w:t>
      </w:r>
    </w:p>
    <w:p w:rsidR="00534B17" w:rsidRDefault="00534B17" w:rsidP="00534B17">
      <w:r>
        <w:tab/>
        <w:t xml:space="preserve">(18) </w:t>
      </w:r>
      <w:r w:rsidR="00F7620F">
        <w:t xml:space="preserve"> </w:t>
      </w:r>
      <w:proofErr w:type="spellStart"/>
      <w:r>
        <w:t>Myrophine</w:t>
      </w:r>
      <w:proofErr w:type="spellEnd"/>
    </w:p>
    <w:p w:rsidR="00534B17" w:rsidRDefault="00534B17" w:rsidP="00534B17">
      <w:r>
        <w:tab/>
        <w:t xml:space="preserve">(19) </w:t>
      </w:r>
      <w:r w:rsidR="00F7620F">
        <w:t xml:space="preserve"> </w:t>
      </w:r>
      <w:proofErr w:type="spellStart"/>
      <w:r>
        <w:t>Nicocodeine</w:t>
      </w:r>
      <w:proofErr w:type="spellEnd"/>
    </w:p>
    <w:p w:rsidR="00534B17" w:rsidRDefault="00534B17" w:rsidP="00534B17">
      <w:r>
        <w:tab/>
        <w:t>(20)</w:t>
      </w:r>
      <w:r w:rsidR="00F7620F">
        <w:t xml:space="preserve"> </w:t>
      </w:r>
      <w:r>
        <w:t xml:space="preserve"> </w:t>
      </w:r>
      <w:proofErr w:type="spellStart"/>
      <w:r>
        <w:t>Nicomorphine</w:t>
      </w:r>
      <w:proofErr w:type="spellEnd"/>
    </w:p>
    <w:p w:rsidR="00534B17" w:rsidRDefault="00534B17" w:rsidP="00534B17">
      <w:r>
        <w:tab/>
        <w:t xml:space="preserve">(21) </w:t>
      </w:r>
      <w:r w:rsidR="00F7620F">
        <w:t xml:space="preserve"> </w:t>
      </w:r>
      <w:proofErr w:type="spellStart"/>
      <w:r>
        <w:t>Normorphine</w:t>
      </w:r>
      <w:proofErr w:type="spellEnd"/>
    </w:p>
    <w:p w:rsidR="00534B17" w:rsidRDefault="00534B17" w:rsidP="00534B17">
      <w:r>
        <w:tab/>
        <w:t xml:space="preserve">(22) </w:t>
      </w:r>
      <w:r w:rsidR="00F7620F">
        <w:t xml:space="preserve"> </w:t>
      </w:r>
      <w:proofErr w:type="spellStart"/>
      <w:r>
        <w:t>Phoclodine</w:t>
      </w:r>
      <w:proofErr w:type="spellEnd"/>
    </w:p>
    <w:p w:rsidR="00534B17" w:rsidRDefault="00534B17" w:rsidP="00534B17">
      <w:r>
        <w:tab/>
        <w:t xml:space="preserve">(23) </w:t>
      </w:r>
      <w:r w:rsidR="00F7620F">
        <w:t xml:space="preserve"> </w:t>
      </w:r>
      <w:proofErr w:type="spellStart"/>
      <w:r>
        <w:t>Thebacon</w:t>
      </w:r>
      <w:proofErr w:type="spellEnd"/>
      <w:r>
        <w:t>.</w:t>
      </w:r>
    </w:p>
    <w:p w:rsidR="00534B17" w:rsidRDefault="00534B17" w:rsidP="00534B17">
      <w:r>
        <w:lastRenderedPageBreak/>
        <w:tab/>
        <w:t>e.</w:t>
      </w:r>
      <w:r>
        <w:tab/>
        <w:t>Any material, compound, mixture or preparation which contains any quantity of the following hallucinogenic substances, their salts, isomers and salts of isomers, unless specifically excepted, whenever the existence of such salts, isomers, and salts of isomers is possible within the specific chemical designation:</w:t>
      </w:r>
    </w:p>
    <w:p w:rsidR="00534B17" w:rsidRDefault="00534B17" w:rsidP="00534B17">
      <w:r>
        <w:tab/>
        <w:t>(1)</w:t>
      </w:r>
      <w:r>
        <w:tab/>
        <w:t>3,4-methylenedioxy amphetamine</w:t>
      </w:r>
    </w:p>
    <w:p w:rsidR="00534B17" w:rsidRDefault="00534B17" w:rsidP="00534B17">
      <w:r>
        <w:tab/>
        <w:t>(2)</w:t>
      </w:r>
      <w:r>
        <w:tab/>
        <w:t>5-methoxy-3,4-methylenedioxy amphetamine</w:t>
      </w:r>
    </w:p>
    <w:p w:rsidR="00534B17" w:rsidRDefault="00534B17" w:rsidP="00534B17">
      <w:r>
        <w:tab/>
        <w:t>(3)</w:t>
      </w:r>
      <w:r>
        <w:tab/>
        <w:t>3,4,5-trimethoxy amphetamine</w:t>
      </w:r>
    </w:p>
    <w:p w:rsidR="00534B17" w:rsidRDefault="00534B17" w:rsidP="00534B17">
      <w:r>
        <w:tab/>
        <w:t>(4)</w:t>
      </w:r>
      <w:r>
        <w:tab/>
      </w:r>
      <w:proofErr w:type="spellStart"/>
      <w:r>
        <w:t>Bufotenine</w:t>
      </w:r>
      <w:proofErr w:type="spellEnd"/>
    </w:p>
    <w:p w:rsidR="00534B17" w:rsidRDefault="00534B17" w:rsidP="00534B17">
      <w:r>
        <w:tab/>
        <w:t>(5)</w:t>
      </w:r>
      <w:r>
        <w:tab/>
      </w:r>
      <w:proofErr w:type="spellStart"/>
      <w:r>
        <w:t>Diethyltryptamine</w:t>
      </w:r>
      <w:proofErr w:type="spellEnd"/>
    </w:p>
    <w:p w:rsidR="00534B17" w:rsidRDefault="00534B17" w:rsidP="00534B17">
      <w:r>
        <w:tab/>
        <w:t>(6)</w:t>
      </w:r>
      <w:r>
        <w:tab/>
        <w:t>Dimethyltryptamine</w:t>
      </w:r>
    </w:p>
    <w:p w:rsidR="00534B17" w:rsidRDefault="00534B17" w:rsidP="00534B17">
      <w:r>
        <w:tab/>
        <w:t>(7)</w:t>
      </w:r>
      <w:r>
        <w:tab/>
        <w:t>4-methyl-2,5-dimethoxylamphetamine</w:t>
      </w:r>
    </w:p>
    <w:p w:rsidR="00534B17" w:rsidRDefault="00534B17" w:rsidP="00534B17">
      <w:r>
        <w:tab/>
        <w:t>(8)</w:t>
      </w:r>
      <w:r>
        <w:tab/>
      </w:r>
      <w:proofErr w:type="spellStart"/>
      <w:r>
        <w:t>Ibogaine</w:t>
      </w:r>
      <w:proofErr w:type="spellEnd"/>
    </w:p>
    <w:p w:rsidR="00534B17" w:rsidRDefault="00534B17" w:rsidP="00534B17">
      <w:r>
        <w:tab/>
        <w:t>(9)</w:t>
      </w:r>
      <w:r>
        <w:tab/>
        <w:t>Lysergic acid diethylamide</w:t>
      </w:r>
    </w:p>
    <w:p w:rsidR="00534B17" w:rsidRPr="00436FFF" w:rsidRDefault="00534B17" w:rsidP="00534B17">
      <w:pPr>
        <w:rPr>
          <w:u w:val="single"/>
        </w:rPr>
      </w:pPr>
      <w:r>
        <w:tab/>
        <w:t>(10)</w:t>
      </w:r>
      <w:r w:rsidR="00F7620F">
        <w:t xml:space="preserve"> </w:t>
      </w:r>
      <w:r>
        <w:t xml:space="preserve"> </w:t>
      </w:r>
      <w:r w:rsidRPr="00436FFF">
        <w:rPr>
          <w:rFonts w:ascii="Albertus Extra Bold" w:hAnsi="Albertus Extra Bold"/>
          <w:b/>
        </w:rPr>
        <w:t>[</w:t>
      </w:r>
      <w:r>
        <w:t>Marihuana</w:t>
      </w:r>
      <w:r w:rsidRPr="00436FFF">
        <w:rPr>
          <w:rFonts w:ascii="Albertus Extra Bold" w:hAnsi="Albertus Extra Bold"/>
          <w:b/>
        </w:rPr>
        <w:t>]</w:t>
      </w:r>
      <w:r>
        <w:t xml:space="preserve"> </w:t>
      </w:r>
      <w:r>
        <w:rPr>
          <w:u w:val="single"/>
        </w:rPr>
        <w:t>Marijuana</w:t>
      </w:r>
    </w:p>
    <w:p w:rsidR="00534B17" w:rsidRDefault="00534B17" w:rsidP="00534B17">
      <w:r>
        <w:tab/>
        <w:t xml:space="preserve">(11) </w:t>
      </w:r>
      <w:r w:rsidR="00F7620F">
        <w:t xml:space="preserve"> </w:t>
      </w:r>
      <w:r>
        <w:t>Mescaline</w:t>
      </w:r>
    </w:p>
    <w:p w:rsidR="00534B17" w:rsidRDefault="00534B17" w:rsidP="00534B17">
      <w:r>
        <w:tab/>
        <w:t>(12)</w:t>
      </w:r>
      <w:r w:rsidR="00F7620F">
        <w:t xml:space="preserve"> </w:t>
      </w:r>
      <w:r>
        <w:t xml:space="preserve"> Peyote</w:t>
      </w:r>
    </w:p>
    <w:p w:rsidR="00534B17" w:rsidRDefault="00534B17" w:rsidP="00534B17">
      <w:r>
        <w:tab/>
        <w:t xml:space="preserve">(13) </w:t>
      </w:r>
      <w:r w:rsidR="00F7620F">
        <w:t xml:space="preserve"> </w:t>
      </w:r>
      <w:r>
        <w:t xml:space="preserve">N-ethyl-3-piperidyl </w:t>
      </w:r>
      <w:proofErr w:type="spellStart"/>
      <w:r>
        <w:t>benzilate</w:t>
      </w:r>
      <w:proofErr w:type="spellEnd"/>
    </w:p>
    <w:p w:rsidR="00534B17" w:rsidRDefault="00534B17" w:rsidP="00534B17">
      <w:r>
        <w:tab/>
        <w:t>(14)</w:t>
      </w:r>
      <w:r w:rsidR="00F7620F">
        <w:t xml:space="preserve"> </w:t>
      </w:r>
      <w:r>
        <w:t xml:space="preserve"> N-methyl-3-piperidyl </w:t>
      </w:r>
      <w:proofErr w:type="spellStart"/>
      <w:r>
        <w:t>benzilate</w:t>
      </w:r>
      <w:proofErr w:type="spellEnd"/>
    </w:p>
    <w:p w:rsidR="00534B17" w:rsidRDefault="00534B17" w:rsidP="00534B17">
      <w:r>
        <w:tab/>
        <w:t xml:space="preserve">(15) </w:t>
      </w:r>
      <w:r w:rsidR="00F7620F">
        <w:t xml:space="preserve"> </w:t>
      </w:r>
      <w:r>
        <w:t>Psilocybin</w:t>
      </w:r>
    </w:p>
    <w:p w:rsidR="00534B17" w:rsidRDefault="00534B17" w:rsidP="00534B17">
      <w:r>
        <w:tab/>
        <w:t xml:space="preserve">(16) </w:t>
      </w:r>
      <w:r w:rsidR="00F7620F">
        <w:t xml:space="preserve"> </w:t>
      </w:r>
      <w:proofErr w:type="spellStart"/>
      <w:r>
        <w:t>Psilocyn</w:t>
      </w:r>
      <w:proofErr w:type="spellEnd"/>
    </w:p>
    <w:p w:rsidR="00534B17" w:rsidRDefault="00534B17" w:rsidP="00534B17">
      <w:r>
        <w:tab/>
      </w:r>
      <w:r w:rsidR="00C16267">
        <w:t>(17)</w:t>
      </w:r>
      <w:r w:rsidR="00F7620F">
        <w:t xml:space="preserve"> </w:t>
      </w:r>
      <w:r w:rsidR="00C16267">
        <w:t xml:space="preserve"> Tetrahydrocannabinols, except when found in hemp or a hemp product cultivated, handled, processed, transported, or sold pursuant to the "New Jersey Hemp Farming Act," P.L.2019, c.238 (C.4:28-6 et al.).</w:t>
      </w:r>
    </w:p>
    <w:p w:rsidR="00534B17" w:rsidRPr="00B72B32" w:rsidRDefault="00534B17" w:rsidP="00534B17">
      <w:pPr>
        <w:rPr>
          <w:u w:val="single"/>
        </w:rPr>
      </w:pPr>
      <w:r>
        <w:tab/>
      </w:r>
      <w:r w:rsidRPr="00B72B32">
        <w:rPr>
          <w:u w:val="single"/>
        </w:rPr>
        <w:t>f</w:t>
      </w:r>
      <w:r>
        <w:rPr>
          <w:u w:val="single"/>
        </w:rPr>
        <w:t xml:space="preserve">. </w:t>
      </w:r>
      <w:r w:rsidRPr="00B72B32">
        <w:rPr>
          <w:u w:val="single"/>
        </w:rPr>
        <w:t xml:space="preserve">Illicit </w:t>
      </w:r>
      <w:proofErr w:type="spellStart"/>
      <w:r w:rsidRPr="00B72B32">
        <w:rPr>
          <w:u w:val="single"/>
        </w:rPr>
        <w:t>fentanyls</w:t>
      </w:r>
      <w:proofErr w:type="spellEnd"/>
      <w:r w:rsidRPr="00B72B32">
        <w:rPr>
          <w:u w:val="single"/>
        </w:rPr>
        <w:t xml:space="preserve">. Illicit </w:t>
      </w:r>
      <w:proofErr w:type="spellStart"/>
      <w:r w:rsidRPr="00B72B32">
        <w:rPr>
          <w:u w:val="single"/>
        </w:rPr>
        <w:t>fentanyls</w:t>
      </w:r>
      <w:proofErr w:type="spellEnd"/>
      <w:r w:rsidRPr="00B72B32">
        <w:rPr>
          <w:u w:val="single"/>
        </w:rPr>
        <w:t xml:space="preserve"> include any material, compound, mixture, or preparation that is not listed as a controlled substance in Schedules I through V, is not a Federal Food and Drug Administration (FDA) approved drug, and contains any quantity of the following substances, their salts, isomers (whether optical, positional, or geometric), homologues (analogs), and salts of isomers, and homologues (analogs) unless specifically excepted whenever the existence of these salts, isomers, homologues (analogs), and salts of isomers and homologues (analogs) is possible within the specific chemical </w:t>
      </w:r>
      <w:proofErr w:type="spellStart"/>
      <w:r w:rsidRPr="00B72B32">
        <w:rPr>
          <w:u w:val="single"/>
        </w:rPr>
        <w:t>designations:i</w:t>
      </w:r>
      <w:proofErr w:type="spellEnd"/>
      <w:r w:rsidRPr="00B72B32">
        <w:rPr>
          <w:u w:val="single"/>
        </w:rPr>
        <w:t xml:space="preserve">.  </w:t>
      </w:r>
      <w:proofErr w:type="spellStart"/>
      <w:r w:rsidRPr="00B72B32">
        <w:rPr>
          <w:u w:val="single"/>
        </w:rPr>
        <w:t>Furanyl</w:t>
      </w:r>
      <w:proofErr w:type="spellEnd"/>
      <w:r w:rsidRPr="00B72B32">
        <w:rPr>
          <w:u w:val="single"/>
        </w:rPr>
        <w:t xml:space="preserve"> Fentanyl, with a chemical composition of N-phenyl-N-[1-(2-phenylethyl)-4-piperidinyl]-2-furancarboxamide, </w:t>
      </w:r>
      <w:proofErr w:type="spellStart"/>
      <w:r w:rsidRPr="00B72B32">
        <w:rPr>
          <w:u w:val="single"/>
        </w:rPr>
        <w:t>monohydrochloride</w:t>
      </w:r>
      <w:proofErr w:type="spellEnd"/>
      <w:r w:rsidRPr="00B72B32">
        <w:rPr>
          <w:u w:val="single"/>
        </w:rPr>
        <w:t xml:space="preserve"> or N-(1-phenethylpiperidin-4-yl)-N-phenylfuran-2-carboxamide;</w:t>
      </w:r>
    </w:p>
    <w:p w:rsidR="00534B17" w:rsidRPr="00B72B32" w:rsidRDefault="00534B17" w:rsidP="00534B17">
      <w:pPr>
        <w:rPr>
          <w:u w:val="single"/>
        </w:rPr>
      </w:pPr>
      <w:r w:rsidRPr="00B72B32">
        <w:tab/>
      </w:r>
      <w:r w:rsidRPr="00B72B32">
        <w:rPr>
          <w:u w:val="single"/>
        </w:rPr>
        <w:t>ii.  3-Methylfentanyl, with a chemical composition of 3-methyl-N-phenyl-N-[1-(2-phenethyl-4-piperidyl)-</w:t>
      </w:r>
      <w:proofErr w:type="spellStart"/>
      <w:r w:rsidRPr="00B72B32">
        <w:rPr>
          <w:u w:val="single"/>
        </w:rPr>
        <w:t>propanamide</w:t>
      </w:r>
      <w:proofErr w:type="spellEnd"/>
      <w:r w:rsidRPr="00B72B32">
        <w:rPr>
          <w:u w:val="single"/>
        </w:rPr>
        <w:t>);</w:t>
      </w:r>
    </w:p>
    <w:p w:rsidR="00534B17" w:rsidRPr="00B72B32" w:rsidRDefault="00534B17" w:rsidP="00534B17">
      <w:pPr>
        <w:rPr>
          <w:u w:val="single"/>
        </w:rPr>
      </w:pPr>
      <w:r w:rsidRPr="00B72B32">
        <w:tab/>
      </w:r>
      <w:r w:rsidRPr="00B72B32">
        <w:rPr>
          <w:u w:val="single"/>
        </w:rPr>
        <w:t xml:space="preserve">iii.  3-Methyl </w:t>
      </w:r>
      <w:proofErr w:type="spellStart"/>
      <w:r w:rsidRPr="00B72B32">
        <w:rPr>
          <w:u w:val="single"/>
        </w:rPr>
        <w:t>Butyrylfentanyl</w:t>
      </w:r>
      <w:proofErr w:type="spellEnd"/>
      <w:r w:rsidRPr="00B72B32">
        <w:rPr>
          <w:u w:val="single"/>
        </w:rPr>
        <w:t>, with a chemical composition of 3-Methyl, N-phenyl-N-[1-(2-phenylethyl)-4-piperidinyl]-</w:t>
      </w:r>
      <w:proofErr w:type="spellStart"/>
      <w:r w:rsidRPr="00B72B32">
        <w:rPr>
          <w:u w:val="single"/>
        </w:rPr>
        <w:t>butanamide</w:t>
      </w:r>
      <w:proofErr w:type="spellEnd"/>
      <w:r w:rsidRPr="00B72B32">
        <w:rPr>
          <w:u w:val="single"/>
        </w:rPr>
        <w:t xml:space="preserve">, </w:t>
      </w:r>
      <w:proofErr w:type="spellStart"/>
      <w:r w:rsidRPr="00B72B32">
        <w:rPr>
          <w:u w:val="single"/>
        </w:rPr>
        <w:t>monohydrochloride</w:t>
      </w:r>
      <w:proofErr w:type="spellEnd"/>
      <w:r w:rsidRPr="00B72B32">
        <w:rPr>
          <w:u w:val="single"/>
        </w:rPr>
        <w:t>;</w:t>
      </w:r>
    </w:p>
    <w:p w:rsidR="00534B17" w:rsidRPr="00B72B32" w:rsidRDefault="00534B17" w:rsidP="00534B17">
      <w:pPr>
        <w:rPr>
          <w:u w:val="single"/>
        </w:rPr>
      </w:pPr>
      <w:r w:rsidRPr="00B72B32">
        <w:tab/>
      </w:r>
      <w:r w:rsidRPr="00B72B32">
        <w:rPr>
          <w:u w:val="single"/>
        </w:rPr>
        <w:t xml:space="preserve">iv.  </w:t>
      </w:r>
      <w:proofErr w:type="spellStart"/>
      <w:r w:rsidRPr="00B72B32">
        <w:rPr>
          <w:u w:val="single"/>
        </w:rPr>
        <w:t>Valeryl</w:t>
      </w:r>
      <w:proofErr w:type="spellEnd"/>
      <w:r w:rsidRPr="00B72B32">
        <w:rPr>
          <w:u w:val="single"/>
        </w:rPr>
        <w:t xml:space="preserve"> Fentanyl, with a chemical composition of N-phenyl-N-[1-(2-phenylethyl)-4-piperidinyl]-</w:t>
      </w:r>
      <w:proofErr w:type="spellStart"/>
      <w:r w:rsidRPr="00B72B32">
        <w:rPr>
          <w:u w:val="single"/>
        </w:rPr>
        <w:t>pentanamide</w:t>
      </w:r>
      <w:proofErr w:type="spellEnd"/>
      <w:r w:rsidRPr="00B72B32">
        <w:rPr>
          <w:u w:val="single"/>
        </w:rPr>
        <w:t xml:space="preserve">, </w:t>
      </w:r>
      <w:proofErr w:type="spellStart"/>
      <w:r w:rsidRPr="00B72B32">
        <w:rPr>
          <w:u w:val="single"/>
        </w:rPr>
        <w:t>monohydrochloride</w:t>
      </w:r>
      <w:proofErr w:type="spellEnd"/>
      <w:r w:rsidRPr="00B72B32">
        <w:rPr>
          <w:u w:val="single"/>
        </w:rPr>
        <w:t>;</w:t>
      </w:r>
    </w:p>
    <w:p w:rsidR="00534B17" w:rsidRPr="00B72B32" w:rsidRDefault="00534B17" w:rsidP="00534B17">
      <w:pPr>
        <w:rPr>
          <w:u w:val="single"/>
        </w:rPr>
      </w:pPr>
      <w:r w:rsidRPr="00B72B32">
        <w:lastRenderedPageBreak/>
        <w:tab/>
      </w:r>
      <w:r w:rsidRPr="00B72B32">
        <w:rPr>
          <w:u w:val="single"/>
        </w:rPr>
        <w:t xml:space="preserve">v.  </w:t>
      </w:r>
      <w:proofErr w:type="spellStart"/>
      <w:r w:rsidRPr="00B72B32">
        <w:rPr>
          <w:u w:val="single"/>
        </w:rPr>
        <w:t>Norfentanyl</w:t>
      </w:r>
      <w:proofErr w:type="spellEnd"/>
      <w:r w:rsidRPr="00B72B32">
        <w:rPr>
          <w:u w:val="single"/>
        </w:rPr>
        <w:t>, with a chemical composition of N-phenyl-N-4-piperidinyl-propanamide;</w:t>
      </w:r>
    </w:p>
    <w:p w:rsidR="00534B17" w:rsidRPr="00B72B32" w:rsidRDefault="00534B17" w:rsidP="00534B17">
      <w:pPr>
        <w:rPr>
          <w:u w:val="single"/>
        </w:rPr>
      </w:pPr>
      <w:r w:rsidRPr="00B72B32">
        <w:tab/>
      </w:r>
      <w:r w:rsidRPr="00B72B32">
        <w:rPr>
          <w:u w:val="single"/>
        </w:rPr>
        <w:t>vi.  Para-</w:t>
      </w:r>
      <w:proofErr w:type="spellStart"/>
      <w:r w:rsidRPr="00B72B32">
        <w:rPr>
          <w:u w:val="single"/>
        </w:rPr>
        <w:t>Fluorobutyryl</w:t>
      </w:r>
      <w:proofErr w:type="spellEnd"/>
      <w:r w:rsidRPr="00B72B32">
        <w:rPr>
          <w:u w:val="single"/>
        </w:rPr>
        <w:t>-Fentanyl, with a chemical composition of N-(4-flu</w:t>
      </w:r>
      <w:r w:rsidR="00170263">
        <w:rPr>
          <w:u w:val="single"/>
        </w:rPr>
        <w:t>orophenyl)-N-[1-(2-phenylethyl)</w:t>
      </w:r>
      <w:r w:rsidRPr="00B72B32">
        <w:rPr>
          <w:u w:val="single"/>
        </w:rPr>
        <w:t xml:space="preserve">-4-piperidinyl]-butanamide, </w:t>
      </w:r>
      <w:proofErr w:type="spellStart"/>
      <w:r w:rsidRPr="00B72B32">
        <w:rPr>
          <w:u w:val="single"/>
        </w:rPr>
        <w:t>monohydrochloride</w:t>
      </w:r>
      <w:proofErr w:type="spellEnd"/>
      <w:r w:rsidRPr="00B72B32">
        <w:rPr>
          <w:u w:val="single"/>
        </w:rPr>
        <w:t>; and</w:t>
      </w:r>
    </w:p>
    <w:p w:rsidR="00534B17" w:rsidRPr="00B72B32" w:rsidRDefault="00534B17" w:rsidP="00534B17">
      <w:pPr>
        <w:rPr>
          <w:u w:val="single"/>
        </w:rPr>
      </w:pPr>
      <w:r w:rsidRPr="00B72B32">
        <w:tab/>
      </w:r>
      <w:r w:rsidR="00F7620F">
        <w:rPr>
          <w:u w:val="single"/>
        </w:rPr>
        <w:t>vii.</w:t>
      </w:r>
      <w:r w:rsidR="00F7620F">
        <w:rPr>
          <w:u w:val="single"/>
        </w:rPr>
        <w:tab/>
      </w:r>
      <w:proofErr w:type="spellStart"/>
      <w:r w:rsidRPr="00B72B32">
        <w:rPr>
          <w:u w:val="single"/>
        </w:rPr>
        <w:t>Carfentanyl</w:t>
      </w:r>
      <w:proofErr w:type="spellEnd"/>
      <w:r w:rsidRPr="00B72B32">
        <w:rPr>
          <w:u w:val="single"/>
        </w:rPr>
        <w:t>, with a chemical composition of 2-hydroxypropane-1, 2, 3-tricarboxylic acid; methyl 1-(2-phenylethyl)-4-(N-</w:t>
      </w:r>
      <w:proofErr w:type="spellStart"/>
      <w:r w:rsidRPr="00B72B32">
        <w:rPr>
          <w:u w:val="single"/>
        </w:rPr>
        <w:t>propanoylanilino</w:t>
      </w:r>
      <w:proofErr w:type="spellEnd"/>
      <w:r w:rsidRPr="00B72B32">
        <w:rPr>
          <w:u w:val="single"/>
        </w:rPr>
        <w:t>) piperidine-4-carboxylateor.</w:t>
      </w:r>
    </w:p>
    <w:p w:rsidR="00523219" w:rsidRDefault="00523219" w:rsidP="00523219">
      <w:r>
        <w:t>(</w:t>
      </w:r>
      <w:proofErr w:type="spellStart"/>
      <w:r>
        <w:t>cf</w:t>
      </w:r>
      <w:proofErr w:type="spellEnd"/>
      <w:r>
        <w:t>: P.L.2019, c.238, s.12)</w:t>
      </w:r>
    </w:p>
    <w:p w:rsidR="00534B17" w:rsidRDefault="00534B17" w:rsidP="006B1B81"/>
    <w:p w:rsidR="008233CD" w:rsidRDefault="008233CD" w:rsidP="008233CD">
      <w:r>
        <w:tab/>
        <w:t>2.  This act shall take effect immediately.</w:t>
      </w:r>
    </w:p>
    <w:p w:rsidR="008233CD" w:rsidRPr="00AA7880" w:rsidRDefault="008233CD" w:rsidP="008233CD"/>
    <w:p w:rsidR="008233CD" w:rsidRPr="00CE7BD8" w:rsidRDefault="008233CD" w:rsidP="008233CD"/>
    <w:p w:rsidR="008233CD" w:rsidRPr="00AA7880" w:rsidRDefault="008233CD" w:rsidP="008233CD">
      <w:pPr>
        <w:jc w:val="center"/>
      </w:pPr>
      <w:r w:rsidRPr="00D71D68">
        <w:t>STATEMENT</w:t>
      </w:r>
    </w:p>
    <w:p w:rsidR="008233CD" w:rsidRDefault="008233CD" w:rsidP="008233CD"/>
    <w:p w:rsidR="008233CD" w:rsidRDefault="008233CD" w:rsidP="008233CD">
      <w:r>
        <w:tab/>
        <w:t xml:space="preserve">This bill would add “illicit </w:t>
      </w:r>
      <w:proofErr w:type="spellStart"/>
      <w:r>
        <w:t>fentanyls</w:t>
      </w:r>
      <w:proofErr w:type="spellEnd"/>
      <w:r>
        <w:t xml:space="preserve">” to Schedule I in the “New Jersey Controlled Dangerous Substances Act.” Schedule I substances </w:t>
      </w:r>
      <w:r w:rsidRPr="0091151A">
        <w:t>ha</w:t>
      </w:r>
      <w:r>
        <w:t>ve</w:t>
      </w:r>
      <w:r w:rsidRPr="0091151A">
        <w:t xml:space="preserve"> high potential for abuse</w:t>
      </w:r>
      <w:r>
        <w:t>, and</w:t>
      </w:r>
      <w:r w:rsidRPr="0091151A">
        <w:t xml:space="preserve"> </w:t>
      </w:r>
      <w:r>
        <w:t xml:space="preserve">either have </w:t>
      </w:r>
      <w:r w:rsidRPr="0091151A">
        <w:t>no accepted medical use in treatment in the United States</w:t>
      </w:r>
      <w:r>
        <w:t>, or lack</w:t>
      </w:r>
      <w:r w:rsidRPr="0091151A">
        <w:t xml:space="preserve"> accepted safety for use in treatment under medical supervision.</w:t>
      </w:r>
      <w:r>
        <w:t xml:space="preserve">  Illicit </w:t>
      </w:r>
      <w:proofErr w:type="spellStart"/>
      <w:r>
        <w:t>fentanyls</w:t>
      </w:r>
      <w:proofErr w:type="spellEnd"/>
      <w:r>
        <w:t xml:space="preserve"> are derivatives of the regulated prescription drug fentanyl. In September 2016, t</w:t>
      </w:r>
      <w:r w:rsidRPr="00265C32">
        <w:t xml:space="preserve">he Office of the Attorney General </w:t>
      </w:r>
      <w:r>
        <w:t xml:space="preserve">issued </w:t>
      </w:r>
      <w:r w:rsidRPr="00265C32">
        <w:t xml:space="preserve">an </w:t>
      </w:r>
      <w:r>
        <w:t xml:space="preserve">emergency order that temporarily added seven illicit </w:t>
      </w:r>
      <w:proofErr w:type="spellStart"/>
      <w:r>
        <w:t>fentanyls</w:t>
      </w:r>
      <w:proofErr w:type="spellEnd"/>
      <w:r>
        <w:t xml:space="preserve"> to Schedule I. On March 21, 2017 this designation was made permanent, when these substances were added to Schedule I in the Administrative Code (N.J.A.C. 13:45H-10.1.)  This bill would codify the Schedule I placement of illicit </w:t>
      </w:r>
      <w:proofErr w:type="spellStart"/>
      <w:r>
        <w:t>fentanyls</w:t>
      </w:r>
      <w:proofErr w:type="spellEnd"/>
      <w:r>
        <w:t xml:space="preserve"> in the statutes.</w:t>
      </w:r>
    </w:p>
    <w:p w:rsidR="008233CD" w:rsidRDefault="008233CD" w:rsidP="008233CD">
      <w:r>
        <w:tab/>
        <w:t xml:space="preserve">This bill would not change the designation of prescription fentanyl, which is a Schedule II substance.  A substance is placed in Schedule II if it: </w:t>
      </w:r>
      <w:r w:rsidRPr="007A1FE5">
        <w:t>(1) has high potential for abuse; (2) has currently accepted medical use in treatment in the United States, or currently accepted medical use with severe restrictions; and (3) abuse may lead to severe psychic or physical dependence.</w:t>
      </w:r>
      <w:r>
        <w:t xml:space="preserve">  </w:t>
      </w:r>
      <w:r>
        <w:tab/>
      </w:r>
    </w:p>
    <w:p w:rsidR="008233CD" w:rsidRDefault="008233CD" w:rsidP="008233CD">
      <w:r>
        <w:tab/>
        <w:t xml:space="preserve">Under subsection b. of </w:t>
      </w:r>
      <w:r w:rsidRPr="007A1FE5">
        <w:t>N.J.S.A.2C:35-5</w:t>
      </w:r>
      <w:r>
        <w:t xml:space="preserve">, </w:t>
      </w:r>
      <w:r w:rsidRPr="007A1FE5">
        <w:t xml:space="preserve">unlawfully manufacturing, distributing, or dispensing any Schedule </w:t>
      </w:r>
      <w:r>
        <w:t xml:space="preserve">I or </w:t>
      </w:r>
      <w:r w:rsidRPr="007A1FE5">
        <w:t xml:space="preserve">II substance in a quantity of one ounce or more is a crime of the second degree (punishable by a term of imprisonment of five to ten years or a fine up to $150,000, or both).  Unlawfully manufacturing, distributing or dispensing in a quantity of less than one ounce is a crime of the third degree (generally punishable by a term of three to five years or a fine up to $15,000, or both, but in this case also punishable by an increased fine of up to $75,000). </w:t>
      </w:r>
    </w:p>
    <w:p w:rsidR="008233CD" w:rsidRDefault="008233CD" w:rsidP="008233CD">
      <w:r>
        <w:tab/>
        <w:t>Specifically, the bill adds the following substances to Schedule I:</w:t>
      </w:r>
    </w:p>
    <w:p w:rsidR="008233CD" w:rsidRDefault="008233CD" w:rsidP="008233CD">
      <w:r>
        <w:tab/>
        <w:t xml:space="preserve">Illicit </w:t>
      </w:r>
      <w:proofErr w:type="spellStart"/>
      <w:r>
        <w:t>fentanyls</w:t>
      </w:r>
      <w:proofErr w:type="spellEnd"/>
      <w:r>
        <w:t xml:space="preserve">. Illicit </w:t>
      </w:r>
      <w:proofErr w:type="spellStart"/>
      <w:r>
        <w:t>fentanyls</w:t>
      </w:r>
      <w:proofErr w:type="spellEnd"/>
      <w:r>
        <w:t xml:space="preserve"> include any material, compound, mixture, or preparation that is not listed as a controlled substance in Schedules I through V, is not a Federal Food and Drug Administration (FDA) approved drug, and contains any quantity of </w:t>
      </w:r>
      <w:r>
        <w:lastRenderedPageBreak/>
        <w:t xml:space="preserve">the following substances, their salts, isomers (whether optical, positional, or geometric), homologues (analogs), and salts of isomers, and homologues (analogs) unless specifically excepted whenever the existence of these salts, isomers, homologues (analogs), and salts of isomers and homologues (analogs) is possible within the specific chemical </w:t>
      </w:r>
      <w:proofErr w:type="spellStart"/>
      <w:r>
        <w:t>designations:i</w:t>
      </w:r>
      <w:proofErr w:type="spellEnd"/>
      <w:r>
        <w:t xml:space="preserve">.  </w:t>
      </w:r>
      <w:proofErr w:type="spellStart"/>
      <w:r>
        <w:t>Furanyl</w:t>
      </w:r>
      <w:proofErr w:type="spellEnd"/>
      <w:r>
        <w:t xml:space="preserve"> Fentanyl, with a chemical composition of N-phenyl-N-[1-(2-phenylethyl)-4-piperidinyl]-2-fura</w:t>
      </w:r>
      <w:r w:rsidR="00F7620F">
        <w:t xml:space="preserve">ncarboxamide, </w:t>
      </w:r>
      <w:proofErr w:type="spellStart"/>
      <w:r w:rsidR="00F7620F">
        <w:t>monohydrochloride</w:t>
      </w:r>
      <w:proofErr w:type="spellEnd"/>
      <w:r w:rsidR="00F7620F">
        <w:t xml:space="preserve"> </w:t>
      </w:r>
      <w:r>
        <w:t>or N-(1-phenethylpiperidin-4-yl)-N-phenylfuran-2-carboxamide;</w:t>
      </w:r>
    </w:p>
    <w:p w:rsidR="008233CD" w:rsidRDefault="008233CD" w:rsidP="008233CD">
      <w:r>
        <w:tab/>
        <w:t>ii.  3-Methylfentanyl, with a chemical composition of 3-methyl-N-phenyl-N-[1-(2-phenethyl-4-piperidyl)-</w:t>
      </w:r>
      <w:proofErr w:type="spellStart"/>
      <w:r>
        <w:t>propanamide</w:t>
      </w:r>
      <w:proofErr w:type="spellEnd"/>
      <w:r>
        <w:t>);</w:t>
      </w:r>
    </w:p>
    <w:p w:rsidR="008233CD" w:rsidRDefault="008233CD" w:rsidP="008233CD">
      <w:r>
        <w:tab/>
        <w:t xml:space="preserve">iii.  3-Methyl </w:t>
      </w:r>
      <w:proofErr w:type="spellStart"/>
      <w:r>
        <w:t>Butyrylfentanyl</w:t>
      </w:r>
      <w:proofErr w:type="spellEnd"/>
      <w:r>
        <w:t>, with a chemical composition of 3-Methyl, N-phenyl-N-[1-(2-phenylethyl)-4-piperidinyl]-</w:t>
      </w:r>
      <w:proofErr w:type="spellStart"/>
      <w:r>
        <w:t>butanamide</w:t>
      </w:r>
      <w:proofErr w:type="spellEnd"/>
      <w:r>
        <w:t xml:space="preserve">, </w:t>
      </w:r>
      <w:proofErr w:type="spellStart"/>
      <w:r>
        <w:t>monohydrochloride</w:t>
      </w:r>
      <w:proofErr w:type="spellEnd"/>
      <w:r>
        <w:t>;</w:t>
      </w:r>
    </w:p>
    <w:p w:rsidR="008233CD" w:rsidRDefault="008233CD" w:rsidP="008233CD">
      <w:r>
        <w:tab/>
        <w:t xml:space="preserve">iv.  </w:t>
      </w:r>
      <w:proofErr w:type="spellStart"/>
      <w:r>
        <w:t>Valeryl</w:t>
      </w:r>
      <w:proofErr w:type="spellEnd"/>
      <w:r>
        <w:t xml:space="preserve"> Fentanyl, with a chemical composition of N-phenyl-N-[1-(2-phenylethyl)-4-piperidinyl]-</w:t>
      </w:r>
      <w:proofErr w:type="spellStart"/>
      <w:r>
        <w:t>pentanamide</w:t>
      </w:r>
      <w:proofErr w:type="spellEnd"/>
      <w:r>
        <w:t xml:space="preserve">, </w:t>
      </w:r>
      <w:proofErr w:type="spellStart"/>
      <w:r>
        <w:t>monohydrochloride</w:t>
      </w:r>
      <w:proofErr w:type="spellEnd"/>
      <w:r>
        <w:t>;</w:t>
      </w:r>
    </w:p>
    <w:p w:rsidR="008233CD" w:rsidRDefault="008233CD" w:rsidP="008233CD">
      <w:r>
        <w:tab/>
        <w:t xml:space="preserve">v.  </w:t>
      </w:r>
      <w:proofErr w:type="spellStart"/>
      <w:r>
        <w:t>Norfentanyl</w:t>
      </w:r>
      <w:proofErr w:type="spellEnd"/>
      <w:r>
        <w:t>, with a chemical composition of N-phenyl-N-4-piperidinyl-propanamide;</w:t>
      </w:r>
    </w:p>
    <w:p w:rsidR="008233CD" w:rsidRDefault="008233CD" w:rsidP="008233CD">
      <w:r>
        <w:tab/>
        <w:t>vi.  Para-</w:t>
      </w:r>
      <w:proofErr w:type="spellStart"/>
      <w:r>
        <w:t>Fluorobutyryl</w:t>
      </w:r>
      <w:proofErr w:type="spellEnd"/>
      <w:r>
        <w:t>-Fentanyl, with a chemical composition of N-(4-flu</w:t>
      </w:r>
      <w:r w:rsidR="00F7620F">
        <w:t>orophenyl)-N-[1-(2-phenylethyl)</w:t>
      </w:r>
      <w:r>
        <w:t xml:space="preserve">-4-piperidinyl]-butanamide, </w:t>
      </w:r>
      <w:proofErr w:type="spellStart"/>
      <w:r>
        <w:t>monohydrochloride</w:t>
      </w:r>
      <w:proofErr w:type="spellEnd"/>
      <w:r>
        <w:t>; and</w:t>
      </w:r>
    </w:p>
    <w:p w:rsidR="008233CD" w:rsidRDefault="00F7620F" w:rsidP="008233CD">
      <w:r>
        <w:tab/>
        <w:t>vii.</w:t>
      </w:r>
      <w:r>
        <w:tab/>
      </w:r>
      <w:proofErr w:type="spellStart"/>
      <w:r w:rsidR="008233CD">
        <w:t>Carfentanyl</w:t>
      </w:r>
      <w:proofErr w:type="spellEnd"/>
      <w:r w:rsidR="008233CD">
        <w:t>, with a chemical composition of 2-hydroxypropane-1, 2, 3-tricarboxylic acid; methyl 1-(2-phenylethyl)-4-(N-</w:t>
      </w:r>
      <w:proofErr w:type="spellStart"/>
      <w:r w:rsidR="008233CD">
        <w:t>propanoylanilino</w:t>
      </w:r>
      <w:proofErr w:type="spellEnd"/>
      <w:r w:rsidR="008233CD">
        <w:t>) piperidine-4-carboxylateor.</w:t>
      </w:r>
    </w:p>
    <w:sectPr w:rsidR="008233CD" w:rsidSect="00C42D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E80" w:rsidRDefault="003C4E80">
      <w:r>
        <w:separator/>
      </w:r>
    </w:p>
  </w:endnote>
  <w:endnote w:type="continuationSeparator" w:id="0">
    <w:p w:rsidR="003C4E80" w:rsidRDefault="003C4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3B2" w:rsidRDefault="003903B2" w:rsidP="003903B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F5F" w:rsidRPr="00921C91" w:rsidRDefault="00280F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F5F" w:rsidRPr="00921C91" w:rsidRDefault="00280F5F">
    <w:pPr>
      <w:pStyle w:val="Footer"/>
      <w:rPr>
        <w:szCs w:val="18"/>
      </w:rPr>
    </w:pPr>
  </w:p>
  <w:p w:rsidR="00280F5F" w:rsidRPr="00921C91" w:rsidRDefault="00280F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E80" w:rsidRDefault="003C4E80">
      <w:r>
        <w:separator/>
      </w:r>
    </w:p>
  </w:footnote>
  <w:footnote w:type="continuationSeparator" w:id="0">
    <w:p w:rsidR="003C4E80" w:rsidRDefault="003C4E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44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D27" w:rsidRDefault="00C42D27" w:rsidP="00C42D27">
    <w:pPr>
      <w:pStyle w:val="bpuHeadSpon"/>
    </w:pPr>
    <w:r w:rsidRPr="00C42D27">
      <w:rPr>
        <w:rStyle w:val="bpuHeadSponChar"/>
      </w:rPr>
      <w:t>S1705</w:t>
    </w:r>
    <w:r>
      <w:t xml:space="preserve"> T.KEAN</w:t>
    </w:r>
  </w:p>
  <w:p w:rsidR="00C42D27" w:rsidRDefault="00C42D27" w:rsidP="00C42D27">
    <w:pPr>
      <w:pStyle w:val="bpuHeadSpon"/>
    </w:pPr>
    <w:r>
      <w:fldChar w:fldCharType="begin"/>
    </w:r>
    <w:r>
      <w:instrText xml:space="preserve"> PAGE  \* MERGEFORMAT </w:instrText>
    </w:r>
    <w:r>
      <w:fldChar w:fldCharType="separate"/>
    </w:r>
    <w:r w:rsidR="0000395A">
      <w:rPr>
        <w:noProof/>
      </w:rPr>
      <w:t>6</w:t>
    </w:r>
    <w:r>
      <w:fldChar w:fldCharType="end"/>
    </w:r>
  </w:p>
  <w:p w:rsidR="00C42D27" w:rsidRDefault="00C42D27" w:rsidP="00C42D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D27" w:rsidRDefault="00C42D27" w:rsidP="00C42D27">
    <w:pPr>
      <w:pStyle w:val="bpuHeadSpon"/>
    </w:pPr>
    <w:r w:rsidRPr="00C42D27">
      <w:rPr>
        <w:rStyle w:val="bpuHeadSponChar"/>
      </w:rPr>
      <w:t>S1705</w:t>
    </w:r>
    <w:r>
      <w:t xml:space="preserve"> T.KEAN</w:t>
    </w:r>
  </w:p>
  <w:p w:rsidR="00C42D27" w:rsidRDefault="00C42D27" w:rsidP="00C42D27">
    <w:pPr>
      <w:pStyle w:val="bpuHeadSpon"/>
    </w:pPr>
    <w:r>
      <w:fldChar w:fldCharType="begin"/>
    </w:r>
    <w:r>
      <w:instrText xml:space="preserve"> PAGE  \* MERGEFORMAT </w:instrText>
    </w:r>
    <w:r>
      <w:fldChar w:fldCharType="separate"/>
    </w:r>
    <w:r w:rsidR="00784456">
      <w:rPr>
        <w:noProof/>
      </w:rPr>
      <w:t>2</w:t>
    </w:r>
    <w:r>
      <w:fldChar w:fldCharType="end"/>
    </w:r>
  </w:p>
  <w:p w:rsidR="00C42D27" w:rsidRDefault="00C42D27" w:rsidP="00C42D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80"/>
    <w:rsid w:val="000039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26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F5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3B2"/>
    <w:rsid w:val="00391DA4"/>
    <w:rsid w:val="003A3C64"/>
    <w:rsid w:val="003A3F83"/>
    <w:rsid w:val="003C43EF"/>
    <w:rsid w:val="003C4E80"/>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219"/>
    <w:rsid w:val="00527BFB"/>
    <w:rsid w:val="00532A32"/>
    <w:rsid w:val="00534B1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F2E"/>
    <w:rsid w:val="00645E6A"/>
    <w:rsid w:val="00665CBC"/>
    <w:rsid w:val="00667A5C"/>
    <w:rsid w:val="00677316"/>
    <w:rsid w:val="00686AEB"/>
    <w:rsid w:val="006B1B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45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3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F9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267"/>
    <w:rsid w:val="00C23F09"/>
    <w:rsid w:val="00C25356"/>
    <w:rsid w:val="00C328D0"/>
    <w:rsid w:val="00C42D2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07C"/>
    <w:rsid w:val="00D9410B"/>
    <w:rsid w:val="00D9695B"/>
    <w:rsid w:val="00DA2417"/>
    <w:rsid w:val="00DA5585"/>
    <w:rsid w:val="00DB02AC"/>
    <w:rsid w:val="00DB6AA2"/>
    <w:rsid w:val="00DE10D1"/>
    <w:rsid w:val="00DE2514"/>
    <w:rsid w:val="00DE6851"/>
    <w:rsid w:val="00DF03EE"/>
    <w:rsid w:val="00E01B71"/>
    <w:rsid w:val="00E0201D"/>
    <w:rsid w:val="00E05CC9"/>
    <w:rsid w:val="00E15573"/>
    <w:rsid w:val="00E25A5B"/>
    <w:rsid w:val="00E373C7"/>
    <w:rsid w:val="00E4267B"/>
    <w:rsid w:val="00E42F13"/>
    <w:rsid w:val="00E452DF"/>
    <w:rsid w:val="00E543CF"/>
    <w:rsid w:val="00E546FD"/>
    <w:rsid w:val="00E6075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2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33513"/>
  <w15:docId w15:val="{B2CC92B1-FEB6-43D5-A741-E3C0E667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2D27"/>
  </w:style>
  <w:style w:type="paragraph" w:styleId="BalloonText">
    <w:name w:val="Balloon Text"/>
    <w:basedOn w:val="Normal"/>
    <w:link w:val="BalloonTextChar"/>
    <w:semiHidden/>
    <w:unhideWhenUsed/>
    <w:rsid w:val="000039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9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1120</Words>
  <Characters>7788</Characters>
  <Application>Microsoft Office Word</Application>
  <DocSecurity>0</DocSecurity>
  <Lines>240</Lines>
  <Paragraphs>125</Paragraphs>
  <ScaleCrop>false</ScaleCrop>
  <HeadingPairs>
    <vt:vector size="2" baseType="variant">
      <vt:variant>
        <vt:lpstr>Title</vt:lpstr>
      </vt:variant>
      <vt:variant>
        <vt:i4>1</vt:i4>
      </vt:variant>
    </vt:vector>
  </HeadingPairs>
  <TitlesOfParts>
    <vt:vector size="1" baseType="lpstr">
      <vt:lpstr>S1705</vt:lpstr>
    </vt:vector>
  </TitlesOfParts>
  <Manager>R229</Manager>
  <Company>NJ Office of Legislative Services</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S1705</dc:title>
  <dc:subject/>
  <dc:creator>Senator  KEAN</dc:creator>
  <cp:keywords>S1705|6|JU |103|0|103|N|0|</cp:keywords>
  <dc:description>INTRODUCED FEBRUARY 13, 2020</dc:description>
  <cp:lastModifiedBy>Franks, Denise</cp:lastModifiedBy>
  <cp:revision>2</cp:revision>
  <cp:lastPrinted>2020-03-13T17:25:00Z</cp:lastPrinted>
  <dcterms:created xsi:type="dcterms:W3CDTF">2020-03-13T17:25:00Z</dcterms:created>
  <dcterms:modified xsi:type="dcterms:W3CDTF">2020-03-13T17:25:00Z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