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7C6" w:rsidRDefault="00A907C6" w:rsidP="00A907C6">
      <w:pPr>
        <w:pStyle w:val="bpuReprint"/>
      </w:pPr>
      <w:bookmarkStart w:id="0" w:name="bpuFrontPg"/>
      <w:bookmarkStart w:id="1" w:name="_GoBack"/>
      <w:bookmarkEnd w:id="0"/>
      <w:bookmarkEnd w:id="1"/>
      <w:r>
        <w:t>[First Reprint]</w:t>
      </w:r>
    </w:p>
    <w:p w:rsidR="00C562F4" w:rsidRDefault="00C562F4" w:rsidP="00C562F4">
      <w:pPr>
        <w:pStyle w:val="bpuBill"/>
      </w:pPr>
      <w:r>
        <w:t xml:space="preserve">SENATE, No. 1763 </w:t>
      </w:r>
    </w:p>
    <w:p w:rsidR="00C562F4" w:rsidRPr="009D38FF" w:rsidRDefault="00C562F4" w:rsidP="00C562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10181" r:id="rId7"/>
        </w:object>
      </w:r>
    </w:p>
    <w:p w:rsidR="00C562F4" w:rsidRDefault="00C562F4" w:rsidP="00C562F4">
      <w:pPr>
        <w:pStyle w:val="bpuState"/>
      </w:pPr>
      <w:r>
        <w:t>STATE OF NEW JERSEY</w:t>
      </w:r>
    </w:p>
    <w:p w:rsidR="00C562F4" w:rsidRDefault="00C562F4" w:rsidP="00C562F4">
      <w:pPr>
        <w:pStyle w:val="bpuLegislature"/>
      </w:pPr>
      <w:r>
        <w:t>219th LEGISLATURE</w:t>
      </w:r>
    </w:p>
    <w:p w:rsidR="00C562F4" w:rsidRDefault="00C562F4" w:rsidP="00C562F4">
      <w:pPr>
        <w:pStyle w:val="bpuWpGraphic"/>
      </w:pPr>
      <w:r>
        <w:object w:dxaOrig="8985" w:dyaOrig="255">
          <v:shape id="_x0000_i1026" type="#_x0000_t75" style="width:6in;height:12pt" o:ole="">
            <v:imagedata r:id="rId6" o:title=""/>
          </v:shape>
          <o:OLEObject Type="Embed" ProgID="WPWin6.1" ShapeID="_x0000_i1026" DrawAspect="Content" ObjectID="_1662810182" r:id="rId8"/>
        </w:object>
      </w:r>
      <w:r>
        <w:t xml:space="preserve">  </w:t>
      </w:r>
    </w:p>
    <w:p w:rsidR="00C562F4" w:rsidRDefault="00C562F4" w:rsidP="00C562F4">
      <w:pPr>
        <w:pStyle w:val="bpuIntro"/>
      </w:pPr>
      <w:r>
        <w:t>INTRODUCED FEBRUARY 13, 2020</w:t>
      </w:r>
    </w:p>
    <w:p w:rsidR="00C562F4" w:rsidRDefault="00C562F4" w:rsidP="00C562F4">
      <w:pPr>
        <w:pStyle w:val="bpuIntro"/>
      </w:pPr>
    </w:p>
    <w:p w:rsidR="00C562F4" w:rsidRDefault="00C562F4" w:rsidP="00C562F4">
      <w:pPr>
        <w:pStyle w:val="bpuIntro"/>
        <w:sectPr w:rsidR="00C562F4" w:rsidSect="002B25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2F4" w:rsidRDefault="00C562F4" w:rsidP="00C562F4">
      <w:pPr>
        <w:pStyle w:val="bpuIntro"/>
      </w:pPr>
    </w:p>
    <w:p w:rsidR="00C562F4" w:rsidRDefault="00C562F4" w:rsidP="00C562F4">
      <w:pPr>
        <w:pStyle w:val="bpuSponsor"/>
      </w:pPr>
      <w:r>
        <w:t>Sponsored by:</w:t>
      </w:r>
    </w:p>
    <w:p w:rsidR="00C562F4" w:rsidRDefault="00C562F4" w:rsidP="00C562F4">
      <w:pPr>
        <w:pStyle w:val="bpuSponsor"/>
      </w:pPr>
      <w:r>
        <w:t>Senator  VIN GOPAL</w:t>
      </w:r>
    </w:p>
    <w:p w:rsidR="00C562F4" w:rsidRDefault="00C562F4" w:rsidP="00C562F4">
      <w:pPr>
        <w:pStyle w:val="bpuSponsor"/>
      </w:pPr>
      <w:r>
        <w:t>District 11 (Monmouth)</w:t>
      </w:r>
    </w:p>
    <w:p w:rsidR="00C562F4" w:rsidRDefault="00F21B7D" w:rsidP="00F21B7D">
      <w:pPr>
        <w:pStyle w:val="bpuSponsor"/>
      </w:pPr>
      <w:r>
        <w:t>Senator  JOSEPH P. CRYAN</w:t>
      </w:r>
    </w:p>
    <w:p w:rsidR="00F21B7D" w:rsidRDefault="00F21B7D" w:rsidP="00F21B7D">
      <w:pPr>
        <w:pStyle w:val="bpuSponsor"/>
      </w:pPr>
      <w:r>
        <w:t>District 20 (Union)</w:t>
      </w:r>
    </w:p>
    <w:p w:rsidR="00F21B7D" w:rsidRPr="00F21B7D" w:rsidRDefault="00F21B7D" w:rsidP="00F21B7D">
      <w:pPr>
        <w:pStyle w:val="bpuSponsor"/>
      </w:pPr>
    </w:p>
    <w:p w:rsidR="000B5FFD" w:rsidRDefault="002B25A6" w:rsidP="002B25A6">
      <w:pPr>
        <w:pStyle w:val="bpuSponsor"/>
      </w:pPr>
      <w:r>
        <w:t>Co-Sponsored by:</w:t>
      </w:r>
    </w:p>
    <w:p w:rsidR="002B25A6" w:rsidRPr="002B25A6" w:rsidRDefault="002B25A6" w:rsidP="002B25A6">
      <w:pPr>
        <w:pStyle w:val="bpuSponsor"/>
      </w:pPr>
      <w:r w:rsidRPr="002B25A6">
        <w:t xml:space="preserve">Senators </w:t>
      </w:r>
      <w:proofErr w:type="spellStart"/>
      <w:r w:rsidRPr="002B25A6">
        <w:t>Diegnan</w:t>
      </w:r>
      <w:proofErr w:type="spellEnd"/>
      <w:r w:rsidRPr="002B25A6">
        <w:t xml:space="preserve"> and </w:t>
      </w:r>
      <w:proofErr w:type="spellStart"/>
      <w:r w:rsidRPr="002B25A6">
        <w:t>Pou</w:t>
      </w:r>
      <w:proofErr w:type="spellEnd"/>
    </w:p>
    <w:p w:rsidR="000B5FFD" w:rsidRDefault="000B5FFD" w:rsidP="000B5FFD"/>
    <w:p w:rsidR="002B25A6" w:rsidRPr="000B5FFD" w:rsidRDefault="002B25A6" w:rsidP="000B5FFD"/>
    <w:p w:rsidR="00C562F4" w:rsidRDefault="00C562F4" w:rsidP="00C562F4">
      <w:pPr>
        <w:pStyle w:val="bpuSponsor"/>
      </w:pPr>
    </w:p>
    <w:p w:rsidR="00C562F4" w:rsidRDefault="00C562F4" w:rsidP="00C562F4">
      <w:pPr>
        <w:pStyle w:val="bpuSponsor"/>
      </w:pPr>
    </w:p>
    <w:p w:rsidR="00C562F4" w:rsidRDefault="00C562F4" w:rsidP="00C562F4">
      <w:pPr>
        <w:pStyle w:val="bpuSponsor"/>
      </w:pPr>
      <w:r>
        <w:t>SYNOPSIS</w:t>
      </w:r>
    </w:p>
    <w:p w:rsidR="00BE7348" w:rsidRPr="00B71A5D" w:rsidRDefault="00C562F4" w:rsidP="00BE7348">
      <w:r>
        <w:tab/>
      </w:r>
      <w:r w:rsidR="00BE7348" w:rsidRPr="00773051">
        <w:t>Criminalizes certain payments for referral of patients to substance use disorder treatment facilities.</w:t>
      </w:r>
    </w:p>
    <w:p w:rsidR="00C562F4" w:rsidRDefault="00C562F4" w:rsidP="00C562F4">
      <w:pPr>
        <w:pStyle w:val="bpuNormText"/>
      </w:pPr>
    </w:p>
    <w:p w:rsidR="00C562F4" w:rsidRDefault="00C562F4" w:rsidP="00C562F4">
      <w:pPr>
        <w:pStyle w:val="bpuSponsor"/>
      </w:pPr>
      <w:r>
        <w:t xml:space="preserve">CURRENT VERSION OF TEXT </w:t>
      </w:r>
    </w:p>
    <w:p w:rsidR="00C562F4" w:rsidRDefault="00A907C6" w:rsidP="00C562F4">
      <w:pPr>
        <w:pStyle w:val="bpuNormText"/>
      </w:pPr>
      <w:r>
        <w:tab/>
        <w:t>As reported by the Senate Health, Human Services and Senior Citizens Committee on September 14, 2020, with amendments.</w:t>
      </w:r>
    </w:p>
    <w:p w:rsidR="00C562F4" w:rsidRDefault="00C562F4" w:rsidP="00C562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2F4" w:rsidRDefault="00C562F4" w:rsidP="008916EC">
      <w:pPr>
        <w:pStyle w:val="FronterPage"/>
        <w:tabs>
          <w:tab w:val="clear" w:pos="720"/>
          <w:tab w:val="clear" w:pos="1440"/>
          <w:tab w:val="clear" w:pos="2160"/>
          <w:tab w:val="clear" w:pos="2880"/>
          <w:tab w:val="clear" w:pos="3600"/>
          <w:tab w:val="clear" w:pos="4320"/>
          <w:tab w:val="clear" w:pos="5040"/>
        </w:tabs>
        <w:sectPr w:rsidR="00C562F4" w:rsidSect="00C562F4">
          <w:type w:val="continuous"/>
          <w:pgSz w:w="12240" w:h="20160" w:code="5"/>
          <w:pgMar w:top="1440" w:right="2275" w:bottom="1440" w:left="2275" w:header="72" w:footer="720" w:gutter="0"/>
          <w:pgNumType w:start="1"/>
          <w:cols w:space="720"/>
          <w:docGrid w:linePitch="360"/>
        </w:sectPr>
      </w:pPr>
    </w:p>
    <w:p w:rsidR="00A907C6" w:rsidRPr="00773051" w:rsidRDefault="00A907C6" w:rsidP="00A907C6">
      <w:pPr>
        <w:tabs>
          <w:tab w:val="clear" w:pos="720"/>
          <w:tab w:val="clear" w:pos="1440"/>
          <w:tab w:val="clear" w:pos="2160"/>
          <w:tab w:val="clear" w:pos="2880"/>
          <w:tab w:val="clear" w:pos="3600"/>
          <w:tab w:val="clear" w:pos="4320"/>
        </w:tabs>
        <w:ind w:left="288" w:hanging="288"/>
      </w:pPr>
      <w:r w:rsidRPr="00773051">
        <w:rPr>
          <w:b/>
          <w:smallCaps/>
          <w:szCs w:val="20"/>
        </w:rPr>
        <w:lastRenderedPageBreak/>
        <w:t>An Act</w:t>
      </w:r>
      <w:r w:rsidRPr="00773051">
        <w:t xml:space="preserve"> concerning referrals to substance use disorder treatment facilities and supplementing Title </w:t>
      </w:r>
      <w:r w:rsidRPr="00773051">
        <w:rPr>
          <w:rFonts w:ascii="Albertus Extra Bold" w:hAnsi="Albertus Extra Bold"/>
          <w:b/>
          <w:vertAlign w:val="superscript"/>
        </w:rPr>
        <w:t>1</w:t>
      </w:r>
      <w:r w:rsidRPr="00773051">
        <w:rPr>
          <w:rFonts w:ascii="Albertus Extra Bold" w:hAnsi="Albertus Extra Bold"/>
          <w:b/>
        </w:rPr>
        <w:t>[</w:t>
      </w:r>
      <w:r w:rsidRPr="00773051">
        <w:t>26</w:t>
      </w:r>
      <w:r w:rsidRPr="00773051">
        <w:rPr>
          <w:rFonts w:ascii="Albertus Extra Bold" w:hAnsi="Albertus Extra Bold"/>
          <w:b/>
        </w:rPr>
        <w:t>]</w:t>
      </w:r>
      <w:r w:rsidRPr="00773051">
        <w:t xml:space="preserve"> </w:t>
      </w:r>
      <w:r w:rsidRPr="00773051">
        <w:rPr>
          <w:u w:val="single"/>
        </w:rPr>
        <w:t>2C</w:t>
      </w:r>
      <w:r w:rsidRPr="00773051">
        <w:rPr>
          <w:rFonts w:ascii="Albertus Extra Bold" w:hAnsi="Albertus Extra Bold"/>
          <w:b/>
          <w:vertAlign w:val="superscript"/>
        </w:rPr>
        <w:t>1</w:t>
      </w:r>
      <w:r w:rsidRPr="00773051">
        <w:t xml:space="preserve"> of the </w:t>
      </w:r>
      <w:r w:rsidRPr="00773051">
        <w:rPr>
          <w:rFonts w:ascii="Albertus Extra Bold" w:hAnsi="Albertus Extra Bold"/>
          <w:b/>
          <w:vertAlign w:val="superscript"/>
        </w:rPr>
        <w:t>1</w:t>
      </w:r>
      <w:r w:rsidRPr="00773051">
        <w:rPr>
          <w:rFonts w:ascii="Albertus Extra Bold" w:hAnsi="Albertus Extra Bold"/>
          <w:b/>
        </w:rPr>
        <w:t>[</w:t>
      </w:r>
      <w:r w:rsidRPr="00773051">
        <w:t>Revised</w:t>
      </w:r>
      <w:r w:rsidRPr="00773051">
        <w:rPr>
          <w:rFonts w:ascii="Albertus Extra Bold" w:hAnsi="Albertus Extra Bold"/>
          <w:b/>
        </w:rPr>
        <w:t>]</w:t>
      </w:r>
      <w:r w:rsidRPr="00773051">
        <w:t xml:space="preserve"> </w:t>
      </w:r>
      <w:r w:rsidRPr="00773051">
        <w:rPr>
          <w:u w:val="single"/>
        </w:rPr>
        <w:t>New Jersey</w:t>
      </w:r>
      <w:r w:rsidRPr="00773051">
        <w:rPr>
          <w:rFonts w:ascii="Albertus Extra Bold" w:hAnsi="Albertus Extra Bold"/>
          <w:b/>
          <w:vertAlign w:val="superscript"/>
        </w:rPr>
        <w:t>1</w:t>
      </w:r>
      <w:r w:rsidRPr="00773051">
        <w:t xml:space="preserve">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907C6">
      <w:pPr>
        <w:tabs>
          <w:tab w:val="clear" w:pos="720"/>
          <w:tab w:val="left" w:pos="900"/>
        </w:tabs>
      </w:pPr>
      <w:r>
        <w:tab/>
      </w:r>
      <w:r w:rsidR="00A907C6">
        <w:rPr>
          <w:rFonts w:ascii="Albertus Extra Bold" w:hAnsi="Albertus Extra Bold"/>
          <w:b/>
          <w:vertAlign w:val="superscript"/>
        </w:rPr>
        <w:t>1</w:t>
      </w:r>
      <w:r w:rsidR="00A907C6" w:rsidRPr="00A907C6">
        <w:rPr>
          <w:rFonts w:ascii="Albertus Extra Bold" w:hAnsi="Albertus Extra Bold"/>
          <w:b/>
        </w:rPr>
        <w:t>[</w:t>
      </w:r>
      <w:r w:rsidRPr="00B76376">
        <w:t>1.</w:t>
      </w:r>
      <w:r>
        <w:tab/>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00C83A6E">
        <w:t xml:space="preserve"> </w:t>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A907C6" w:rsidRDefault="00AB7018" w:rsidP="00AB7018">
      <w:pPr>
        <w:rPr>
          <w:rFonts w:ascii="Albertus Extra Bold" w:hAnsi="Albertus Extra Bold"/>
          <w:b/>
          <w:u w:val="single"/>
          <w:vertAlign w:val="superscript"/>
        </w:rPr>
      </w:pPr>
      <w:r w:rsidRPr="00965498">
        <w:tab/>
      </w:r>
      <w:r w:rsidRPr="00DB49C9">
        <w:t>(3)</w:t>
      </w:r>
      <w:r w:rsidRPr="00DB49C9">
        <w:tab/>
        <w:t>the amount paid by a carrier to a substance use disorder treatment facility for treatment or services provided to a patient.</w:t>
      </w:r>
      <w:r w:rsidR="00A907C6" w:rsidRPr="00A907C6">
        <w:rPr>
          <w:rFonts w:ascii="Albertus Extra Bold" w:hAnsi="Albertus Extra Bold"/>
          <w:b/>
        </w:rPr>
        <w:t>]</w:t>
      </w:r>
      <w:r w:rsidR="00A907C6">
        <w:rPr>
          <w:rFonts w:ascii="Albertus Extra Bold" w:hAnsi="Albertus Extra Bold"/>
          <w:b/>
          <w:vertAlign w:val="superscript"/>
        </w:rPr>
        <w:t>1</w:t>
      </w:r>
    </w:p>
    <w:p w:rsidR="00AB7018" w:rsidRDefault="00AB7018" w:rsidP="00AB7018"/>
    <w:p w:rsidR="00AB7018" w:rsidRDefault="00AB7018" w:rsidP="00A907C6">
      <w:pPr>
        <w:tabs>
          <w:tab w:val="clear" w:pos="720"/>
          <w:tab w:val="left" w:pos="900"/>
        </w:tabs>
      </w:pPr>
      <w:r>
        <w:tab/>
      </w:r>
      <w:r w:rsidR="00A907C6">
        <w:rPr>
          <w:rFonts w:ascii="Albertus Extra Bold" w:hAnsi="Albertus Extra Bold"/>
          <w:b/>
          <w:vertAlign w:val="superscript"/>
        </w:rPr>
        <w:t>1</w:t>
      </w:r>
      <w:r w:rsidR="00A907C6" w:rsidRPr="00A907C6">
        <w:rPr>
          <w:rFonts w:ascii="Albertus Extra Bold" w:hAnsi="Albertus Extra Bold"/>
          <w:b/>
        </w:rPr>
        <w:t>[</w:t>
      </w:r>
      <w:r w:rsidRPr="00DB49C9">
        <w:t>2.</w:t>
      </w:r>
      <w:r w:rsidRPr="00965498">
        <w:tab/>
      </w:r>
      <w:r w:rsidR="00C8419A">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00A907C6">
        <w:t xml:space="preserve"> </w:t>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AB7018" w:rsidRPr="00A907C6" w:rsidRDefault="00AB7018" w:rsidP="00AB7018">
      <w:pPr>
        <w:rPr>
          <w:rFonts w:ascii="Albertus Extra Bold" w:hAnsi="Albertus Extra Bold"/>
          <w:b/>
          <w:u w:val="single"/>
          <w:vertAlign w:val="superscript"/>
        </w:rPr>
      </w:pPr>
      <w:r w:rsidRPr="00965498">
        <w:lastRenderedPageBreak/>
        <w:tab/>
      </w:r>
      <w:r w:rsidRPr="00DB49C9">
        <w:t>(3)</w:t>
      </w:r>
      <w:r w:rsidRPr="00DB49C9">
        <w:tab/>
        <w:t>the amount of benefits provided by a carrier to a substance use disorder treatment facility for treatment or services provided to a patient.</w:t>
      </w:r>
      <w:r w:rsidR="00A907C6" w:rsidRPr="00A907C6">
        <w:rPr>
          <w:rFonts w:ascii="Albertus Extra Bold" w:hAnsi="Albertus Extra Bold"/>
          <w:b/>
        </w:rPr>
        <w:t>]</w:t>
      </w:r>
      <w:r w:rsidR="00A907C6">
        <w:rPr>
          <w:rFonts w:ascii="Albertus Extra Bold" w:hAnsi="Albertus Extra Bold"/>
          <w:b/>
          <w:vertAlign w:val="superscript"/>
        </w:rPr>
        <w:t>1</w:t>
      </w:r>
    </w:p>
    <w:p w:rsidR="00A907C6" w:rsidRDefault="00A907C6" w:rsidP="00AB7018"/>
    <w:p w:rsidR="00AB7018" w:rsidRPr="00A907C6" w:rsidRDefault="00AB7018" w:rsidP="00A907C6">
      <w:pPr>
        <w:tabs>
          <w:tab w:val="clear" w:pos="720"/>
          <w:tab w:val="left" w:pos="900"/>
        </w:tabs>
        <w:rPr>
          <w:rFonts w:ascii="Albertus Extra Bold" w:hAnsi="Albertus Extra Bold"/>
          <w:b/>
          <w:vertAlign w:val="superscript"/>
        </w:rPr>
      </w:pPr>
      <w:r>
        <w:tab/>
      </w:r>
      <w:r w:rsidR="00A907C6">
        <w:rPr>
          <w:rFonts w:ascii="Albertus Extra Bold" w:hAnsi="Albertus Extra Bold"/>
          <w:b/>
          <w:vertAlign w:val="superscript"/>
        </w:rPr>
        <w:t>1</w:t>
      </w:r>
      <w:r w:rsidR="00A907C6" w:rsidRPr="00A907C6">
        <w:rPr>
          <w:rFonts w:ascii="Albertus Extra Bold" w:hAnsi="Albertus Extra Bold"/>
          <w:b/>
        </w:rPr>
        <w:t>[</w:t>
      </w:r>
      <w:r w:rsidRPr="00A94B7B">
        <w:t>3.</w:t>
      </w:r>
      <w:r w:rsidR="00A94B7B">
        <w:tab/>
        <w:t>The Commissioner of</w:t>
      </w:r>
      <w:r>
        <w:t xml:space="preserve"> </w:t>
      </w:r>
      <w:r w:rsidRPr="00A94B7B">
        <w:t>Human Services</w:t>
      </w:r>
      <w:r>
        <w:t>, pursuant to the “Administrative Procedure Act,” P.L.1968, c.410 (C.52:14B-1</w:t>
      </w:r>
      <w:r w:rsidR="00C83A6E">
        <w:t> </w:t>
      </w:r>
      <w:r>
        <w:t>et</w:t>
      </w:r>
      <w:r w:rsidR="00C83A6E">
        <w:t> </w:t>
      </w:r>
      <w:r>
        <w:t>seq.),</w:t>
      </w:r>
      <w:r w:rsidR="00C83A6E">
        <w:t> </w:t>
      </w:r>
      <w:r>
        <w:t>shall adopt rules and regulations to implement the provisions of this act.</w:t>
      </w:r>
      <w:r w:rsidR="00A907C6" w:rsidRPr="00A907C6">
        <w:rPr>
          <w:rFonts w:ascii="Albertus Extra Bold" w:hAnsi="Albertus Extra Bold"/>
          <w:b/>
        </w:rPr>
        <w:t>]</w:t>
      </w:r>
      <w:r w:rsidR="00A907C6">
        <w:rPr>
          <w:rFonts w:ascii="Albertus Extra Bold" w:hAnsi="Albertus Extra Bold"/>
          <w:b/>
          <w:vertAlign w:val="superscript"/>
        </w:rPr>
        <w:t>1</w:t>
      </w:r>
    </w:p>
    <w:p w:rsidR="00AB7018" w:rsidRDefault="00AB7018" w:rsidP="00AB7018"/>
    <w:p w:rsidR="00A907C6" w:rsidRPr="00773051" w:rsidRDefault="00A907C6" w:rsidP="00A907C6">
      <w:pPr>
        <w:tabs>
          <w:tab w:val="clear" w:pos="720"/>
          <w:tab w:val="clear" w:pos="1440"/>
          <w:tab w:val="left" w:pos="810"/>
          <w:tab w:val="left" w:pos="1170"/>
        </w:tabs>
        <w:rPr>
          <w:u w:val="single"/>
        </w:rPr>
      </w:pPr>
      <w:r w:rsidRPr="00773051">
        <w:tab/>
      </w:r>
      <w:r w:rsidRPr="00773051">
        <w:rPr>
          <w:rFonts w:ascii="Albertus Extra Bold" w:hAnsi="Albertus Extra Bold"/>
          <w:b/>
          <w:vertAlign w:val="superscript"/>
        </w:rPr>
        <w:t>1</w:t>
      </w:r>
      <w:r>
        <w:rPr>
          <w:u w:val="single"/>
        </w:rPr>
        <w:t>1.</w:t>
      </w:r>
      <w:r>
        <w:rPr>
          <w:u w:val="single"/>
        </w:rPr>
        <w:tab/>
        <w:t xml:space="preserve">a.  A </w:t>
      </w:r>
      <w:r w:rsidRPr="00773051">
        <w:rPr>
          <w:u w:val="single"/>
        </w:rPr>
        <w:t>person is guilty of a crime of the fourth degree if</w:t>
      </w:r>
      <w:r>
        <w:rPr>
          <w:u w:val="single"/>
        </w:rPr>
        <w:t xml:space="preserve"> the person </w:t>
      </w:r>
      <w:r w:rsidRPr="00773051">
        <w:rPr>
          <w:u w:val="single"/>
        </w:rPr>
        <w:t>makes or receives a payment or otherwise furnishes or receives any fee, commission, or rebate to any person in connection with the referral of patients to a facility licensed in accordance with section 8 of P.L.1975, c.305 (C.26:2B-14) for substance use disorder treatment or services or to a substance use disorder treatment facility issued a certificate of approval pursuant to P.L.1970, c.334 (C.26:2G-21 et seq.).</w:t>
      </w:r>
    </w:p>
    <w:p w:rsidR="00A907C6" w:rsidRPr="00773051" w:rsidRDefault="00A907C6" w:rsidP="00A907C6">
      <w:pPr>
        <w:rPr>
          <w:u w:val="single"/>
        </w:rPr>
      </w:pPr>
      <w:r w:rsidRPr="00773051">
        <w:tab/>
      </w:r>
      <w:r>
        <w:t xml:space="preserve"> </w:t>
      </w:r>
      <w:r>
        <w:rPr>
          <w:u w:val="single"/>
        </w:rPr>
        <w:t>b.</w:t>
      </w:r>
      <w:r>
        <w:rPr>
          <w:u w:val="single"/>
        </w:rPr>
        <w:tab/>
      </w:r>
      <w:r w:rsidRPr="00773051">
        <w:rPr>
          <w:u w:val="single"/>
        </w:rPr>
        <w:t>A person is guilty of a crime of the fourth degree if the person knowingly assists, conspires with, or urges any person to</w:t>
      </w:r>
      <w:r>
        <w:rPr>
          <w:u w:val="single"/>
        </w:rPr>
        <w:t xml:space="preserve"> make, furnish, or receive a payment, fee, commission, or rebate in violation of subsection a. of this section</w:t>
      </w:r>
      <w:r w:rsidRPr="00773051">
        <w:rPr>
          <w:u w:val="single"/>
        </w:rPr>
        <w:t xml:space="preserve">.   </w:t>
      </w:r>
    </w:p>
    <w:p w:rsidR="00A907C6" w:rsidRPr="00773051" w:rsidRDefault="00A907C6" w:rsidP="00A907C6">
      <w:pPr>
        <w:rPr>
          <w:u w:val="single"/>
        </w:rPr>
      </w:pPr>
      <w:r w:rsidRPr="00773051">
        <w:tab/>
      </w:r>
      <w:r>
        <w:t xml:space="preserve"> </w:t>
      </w:r>
      <w:r w:rsidRPr="00773051">
        <w:rPr>
          <w:u w:val="single"/>
        </w:rPr>
        <w:t>c</w:t>
      </w:r>
      <w:r>
        <w:rPr>
          <w:u w:val="single"/>
        </w:rPr>
        <w:t>.</w:t>
      </w:r>
      <w:r>
        <w:rPr>
          <w:u w:val="single"/>
        </w:rPr>
        <w:tab/>
      </w:r>
      <w:r w:rsidRPr="00773051">
        <w:rPr>
          <w:u w:val="single"/>
        </w:rPr>
        <w:t>It shall not be a violation of</w:t>
      </w:r>
      <w:r>
        <w:rPr>
          <w:u w:val="single"/>
        </w:rPr>
        <w:t xml:space="preserve"> subsection a. of </w:t>
      </w:r>
      <w:r w:rsidRPr="00773051">
        <w:rPr>
          <w:u w:val="single"/>
        </w:rPr>
        <w:t>this section to make or receive a payment or otherwise furnish or receive any fee, commission, or rebate that does not vary based on:</w:t>
      </w:r>
    </w:p>
    <w:p w:rsidR="00A907C6" w:rsidRPr="00773051" w:rsidRDefault="00A907C6" w:rsidP="00A907C6">
      <w:pPr>
        <w:rPr>
          <w:u w:val="single"/>
        </w:rPr>
      </w:pPr>
      <w:r w:rsidRPr="00773051">
        <w:tab/>
      </w:r>
      <w:r w:rsidRPr="00773051">
        <w:rPr>
          <w:u w:val="single"/>
        </w:rPr>
        <w:t>(1)</w:t>
      </w:r>
      <w:r w:rsidRPr="00773051">
        <w:rPr>
          <w:u w:val="single"/>
        </w:rPr>
        <w:tab/>
        <w:t>the number of patients referred to a substance use disorder treatment facility;</w:t>
      </w:r>
    </w:p>
    <w:p w:rsidR="00A907C6" w:rsidRPr="00773051" w:rsidRDefault="00A907C6" w:rsidP="00A907C6">
      <w:pPr>
        <w:rPr>
          <w:u w:val="single"/>
        </w:rPr>
      </w:pPr>
      <w:r w:rsidRPr="00773051">
        <w:tab/>
      </w:r>
      <w:r w:rsidRPr="00773051">
        <w:rPr>
          <w:u w:val="single"/>
        </w:rPr>
        <w:t>(2)</w:t>
      </w:r>
      <w:r w:rsidRPr="00773051">
        <w:rPr>
          <w:u w:val="single"/>
        </w:rPr>
        <w:tab/>
        <w:t>the duration, level, volume, or nature of the substance use disorder treatment services provided to a patient; or</w:t>
      </w:r>
    </w:p>
    <w:p w:rsidR="00A907C6" w:rsidRPr="00773051" w:rsidRDefault="00A907C6" w:rsidP="00A907C6">
      <w:pPr>
        <w:rPr>
          <w:u w:val="single"/>
        </w:rPr>
      </w:pPr>
      <w:r w:rsidRPr="00773051">
        <w:tab/>
      </w:r>
      <w:r w:rsidRPr="00773051">
        <w:rPr>
          <w:u w:val="single"/>
        </w:rPr>
        <w:t>(3)</w:t>
      </w:r>
      <w:r w:rsidRPr="00773051">
        <w:rPr>
          <w:u w:val="single"/>
        </w:rPr>
        <w:tab/>
        <w:t>the amount of benefits provided by a carrier to a substance use disorder treatment facility for treatment or services provided to a patient.</w:t>
      </w:r>
      <w:r w:rsidRPr="00773051">
        <w:rPr>
          <w:rFonts w:ascii="Albertus Extra Bold" w:hAnsi="Albertus Extra Bold"/>
          <w:b/>
          <w:vertAlign w:val="superscript"/>
        </w:rPr>
        <w:t>1</w:t>
      </w:r>
    </w:p>
    <w:p w:rsidR="00A907C6" w:rsidRPr="00D71D68" w:rsidRDefault="00A907C6" w:rsidP="00AB7018"/>
    <w:p w:rsidR="00AB7018" w:rsidRDefault="00AB7018" w:rsidP="00AB7018">
      <w:r>
        <w:tab/>
      </w:r>
      <w:r w:rsidR="00A907C6">
        <w:rPr>
          <w:rFonts w:ascii="Albertus Extra Bold" w:hAnsi="Albertus Extra Bold"/>
          <w:b/>
          <w:vertAlign w:val="superscript"/>
        </w:rPr>
        <w:t>1</w:t>
      </w:r>
      <w:r w:rsidR="00A907C6" w:rsidRPr="00A907C6">
        <w:rPr>
          <w:rFonts w:ascii="Albertus Extra Bold" w:hAnsi="Albertus Extra Bold"/>
          <w:b/>
        </w:rPr>
        <w:t>[</w:t>
      </w:r>
      <w:r w:rsidRPr="00FE739A">
        <w:t>4.</w:t>
      </w:r>
      <w:r w:rsidR="00A907C6" w:rsidRPr="00A907C6">
        <w:rPr>
          <w:rFonts w:ascii="Albertus Extra Bold" w:hAnsi="Albertus Extra Bold"/>
          <w:b/>
        </w:rPr>
        <w:t>]</w:t>
      </w:r>
      <w:r w:rsidR="00A907C6">
        <w:t xml:space="preserve"> </w:t>
      </w:r>
      <w:r w:rsidR="00A907C6" w:rsidRPr="00A907C6">
        <w:rPr>
          <w:u w:val="single"/>
        </w:rPr>
        <w:t>2.</w:t>
      </w:r>
      <w:r w:rsidR="00A907C6">
        <w:rPr>
          <w:rFonts w:ascii="Albertus Extra Bold" w:hAnsi="Albertus Extra Bold"/>
          <w:b/>
          <w:vertAlign w:val="superscript"/>
        </w:rPr>
        <w:t>1</w:t>
      </w:r>
      <w:r>
        <w:tab/>
        <w:t>This act shall take effect immediately.</w:t>
      </w:r>
    </w:p>
    <w:sectPr w:rsidR="00AB7018" w:rsidSect="00C83A6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B7D" w:rsidRDefault="002B25A6" w:rsidP="002B25A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7C6" w:rsidRPr="00921C91" w:rsidRDefault="00A907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07C6" w:rsidRPr="00921C91" w:rsidRDefault="00A907C6">
    <w:pPr>
      <w:pStyle w:val="Footer"/>
      <w:rPr>
        <w:szCs w:val="18"/>
      </w:rPr>
    </w:pPr>
  </w:p>
  <w:p w:rsidR="00A907C6" w:rsidRPr="00921C91" w:rsidRDefault="00A907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07C6" w:rsidRDefault="00A907C6" w:rsidP="00686AEB">
    <w:pPr>
      <w:pStyle w:val="Footer"/>
    </w:pPr>
    <w:r>
      <w:tab/>
      <w:t>Matter enclosed in superscript numerals has been adopted as follows:</w:t>
    </w:r>
  </w:p>
  <w:p w:rsidR="00A907C6" w:rsidRDefault="00A907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A907C6" w:rsidRPr="00A907C6" w:rsidRDefault="00A907C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0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2F4" w:rsidRDefault="00C562F4" w:rsidP="00C562F4">
    <w:pPr>
      <w:pStyle w:val="bpuHeadSpon"/>
    </w:pPr>
    <w:r w:rsidRPr="00C562F4">
      <w:rPr>
        <w:rStyle w:val="bpuHeadSponChar"/>
      </w:rPr>
      <w:t>S1763</w:t>
    </w:r>
    <w:r>
      <w:t xml:space="preserve"> </w:t>
    </w:r>
    <w:r w:rsidR="00A907C6">
      <w:t xml:space="preserve">[1R] </w:t>
    </w:r>
    <w:r>
      <w:t>GOPAL</w:t>
    </w:r>
    <w:r w:rsidR="00F21B7D">
      <w:t>, CRYAN</w:t>
    </w:r>
  </w:p>
  <w:p w:rsidR="00C562F4" w:rsidRDefault="00C562F4" w:rsidP="00C562F4">
    <w:pPr>
      <w:pStyle w:val="bpuHeadSpon"/>
    </w:pPr>
    <w:r>
      <w:fldChar w:fldCharType="begin"/>
    </w:r>
    <w:r>
      <w:instrText xml:space="preserve"> PAGE  \* MERGEFORMAT </w:instrText>
    </w:r>
    <w:r>
      <w:fldChar w:fldCharType="separate"/>
    </w:r>
    <w:r w:rsidR="004452A9">
      <w:rPr>
        <w:noProof/>
      </w:rPr>
      <w:t>3</w:t>
    </w:r>
    <w:r>
      <w:fldChar w:fldCharType="end"/>
    </w:r>
  </w:p>
  <w:p w:rsidR="00C562F4" w:rsidRDefault="00C562F4" w:rsidP="00C562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2F4" w:rsidRDefault="00C562F4" w:rsidP="00C562F4">
    <w:pPr>
      <w:pStyle w:val="bpuHeadSpon"/>
    </w:pPr>
    <w:r w:rsidRPr="00C562F4">
      <w:rPr>
        <w:rStyle w:val="bpuHeadSponChar"/>
      </w:rPr>
      <w:t>S1763</w:t>
    </w:r>
    <w:r>
      <w:t xml:space="preserve"> </w:t>
    </w:r>
    <w:r w:rsidR="00A907C6">
      <w:t xml:space="preserve">[1R] </w:t>
    </w:r>
    <w:r>
      <w:t>GOPAL</w:t>
    </w:r>
    <w:r w:rsidR="00F21B7D">
      <w:t>, CRYAN</w:t>
    </w:r>
  </w:p>
  <w:p w:rsidR="00C562F4" w:rsidRDefault="00C562F4" w:rsidP="00C562F4">
    <w:pPr>
      <w:pStyle w:val="bpuHeadSpon"/>
    </w:pPr>
    <w:r>
      <w:fldChar w:fldCharType="begin"/>
    </w:r>
    <w:r>
      <w:instrText xml:space="preserve"> PAGE  \* MERGEFORMAT </w:instrText>
    </w:r>
    <w:r>
      <w:fldChar w:fldCharType="separate"/>
    </w:r>
    <w:r w:rsidR="00530065">
      <w:rPr>
        <w:noProof/>
      </w:rPr>
      <w:t>2</w:t>
    </w:r>
    <w:r>
      <w:fldChar w:fldCharType="end"/>
    </w:r>
  </w:p>
  <w:p w:rsidR="00C562F4" w:rsidRDefault="00C562F4" w:rsidP="00C562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0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FAB"/>
    <w:rsid w:val="000B5FFD"/>
    <w:rsid w:val="000C054C"/>
    <w:rsid w:val="000C12C2"/>
    <w:rsid w:val="000D11AF"/>
    <w:rsid w:val="000D6255"/>
    <w:rsid w:val="000D6262"/>
    <w:rsid w:val="000D7B4A"/>
    <w:rsid w:val="000E4006"/>
    <w:rsid w:val="000E6C4B"/>
    <w:rsid w:val="000F3DA2"/>
    <w:rsid w:val="000F5FDE"/>
    <w:rsid w:val="000F7466"/>
    <w:rsid w:val="0013000E"/>
    <w:rsid w:val="00133F81"/>
    <w:rsid w:val="00135943"/>
    <w:rsid w:val="00153568"/>
    <w:rsid w:val="0015700F"/>
    <w:rsid w:val="001645FB"/>
    <w:rsid w:val="00173D2B"/>
    <w:rsid w:val="00173F9F"/>
    <w:rsid w:val="00181676"/>
    <w:rsid w:val="00183603"/>
    <w:rsid w:val="00194E78"/>
    <w:rsid w:val="0019707B"/>
    <w:rsid w:val="00197E8B"/>
    <w:rsid w:val="00197FA4"/>
    <w:rsid w:val="001A161A"/>
    <w:rsid w:val="001A3B79"/>
    <w:rsid w:val="001A66B6"/>
    <w:rsid w:val="001B4716"/>
    <w:rsid w:val="001B4EA4"/>
    <w:rsid w:val="001C7C52"/>
    <w:rsid w:val="001D25F3"/>
    <w:rsid w:val="001E02AB"/>
    <w:rsid w:val="001E15F1"/>
    <w:rsid w:val="001E16FA"/>
    <w:rsid w:val="001E6213"/>
    <w:rsid w:val="001F14C7"/>
    <w:rsid w:val="001F7405"/>
    <w:rsid w:val="00205533"/>
    <w:rsid w:val="0020676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5A6"/>
    <w:rsid w:val="002B2E26"/>
    <w:rsid w:val="002B3FE6"/>
    <w:rsid w:val="002C2D81"/>
    <w:rsid w:val="002C461E"/>
    <w:rsid w:val="002C6CEC"/>
    <w:rsid w:val="002E09CE"/>
    <w:rsid w:val="002E69D1"/>
    <w:rsid w:val="002F3BA6"/>
    <w:rsid w:val="00307C1C"/>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2A9"/>
    <w:rsid w:val="0045118A"/>
    <w:rsid w:val="00455D51"/>
    <w:rsid w:val="00456BF9"/>
    <w:rsid w:val="00461057"/>
    <w:rsid w:val="004704A8"/>
    <w:rsid w:val="00471102"/>
    <w:rsid w:val="00471F18"/>
    <w:rsid w:val="00484144"/>
    <w:rsid w:val="00484C19"/>
    <w:rsid w:val="00485866"/>
    <w:rsid w:val="00487769"/>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0065"/>
    <w:rsid w:val="00532A32"/>
    <w:rsid w:val="00540B0B"/>
    <w:rsid w:val="0054460F"/>
    <w:rsid w:val="005536CD"/>
    <w:rsid w:val="00554051"/>
    <w:rsid w:val="00557240"/>
    <w:rsid w:val="005651F3"/>
    <w:rsid w:val="00572184"/>
    <w:rsid w:val="00577A15"/>
    <w:rsid w:val="00580533"/>
    <w:rsid w:val="00580F4F"/>
    <w:rsid w:val="0059131D"/>
    <w:rsid w:val="005B3F92"/>
    <w:rsid w:val="005B479C"/>
    <w:rsid w:val="005B561E"/>
    <w:rsid w:val="005C07E4"/>
    <w:rsid w:val="005C2124"/>
    <w:rsid w:val="005C336F"/>
    <w:rsid w:val="005C7F3C"/>
    <w:rsid w:val="005D471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76B"/>
    <w:rsid w:val="007A2F73"/>
    <w:rsid w:val="007A3061"/>
    <w:rsid w:val="007A5A0B"/>
    <w:rsid w:val="007C0E14"/>
    <w:rsid w:val="007C7B64"/>
    <w:rsid w:val="007C7DE4"/>
    <w:rsid w:val="007D40CB"/>
    <w:rsid w:val="007D5796"/>
    <w:rsid w:val="007D59C0"/>
    <w:rsid w:val="007D7D9C"/>
    <w:rsid w:val="007E0D34"/>
    <w:rsid w:val="007F485D"/>
    <w:rsid w:val="007F6050"/>
    <w:rsid w:val="00800CEB"/>
    <w:rsid w:val="00803DB0"/>
    <w:rsid w:val="00813627"/>
    <w:rsid w:val="0082471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A3"/>
    <w:rsid w:val="008B2850"/>
    <w:rsid w:val="008C6FE9"/>
    <w:rsid w:val="008C79B3"/>
    <w:rsid w:val="008D77BD"/>
    <w:rsid w:val="008E454C"/>
    <w:rsid w:val="008F1E5A"/>
    <w:rsid w:val="00901BDA"/>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72"/>
    <w:rsid w:val="00A11228"/>
    <w:rsid w:val="00A2169F"/>
    <w:rsid w:val="00A222C2"/>
    <w:rsid w:val="00A305D6"/>
    <w:rsid w:val="00A342C4"/>
    <w:rsid w:val="00A50F6B"/>
    <w:rsid w:val="00A52237"/>
    <w:rsid w:val="00A551D6"/>
    <w:rsid w:val="00A6251B"/>
    <w:rsid w:val="00A6754E"/>
    <w:rsid w:val="00A70F58"/>
    <w:rsid w:val="00A72987"/>
    <w:rsid w:val="00A7346B"/>
    <w:rsid w:val="00A84C4F"/>
    <w:rsid w:val="00A907C6"/>
    <w:rsid w:val="00A932A1"/>
    <w:rsid w:val="00A94B7B"/>
    <w:rsid w:val="00A96E06"/>
    <w:rsid w:val="00AA6197"/>
    <w:rsid w:val="00AA6C70"/>
    <w:rsid w:val="00AB16FD"/>
    <w:rsid w:val="00AB4813"/>
    <w:rsid w:val="00AB701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645"/>
    <w:rsid w:val="00B17F4F"/>
    <w:rsid w:val="00B2574A"/>
    <w:rsid w:val="00B31E9D"/>
    <w:rsid w:val="00B35D8A"/>
    <w:rsid w:val="00B45B34"/>
    <w:rsid w:val="00B57047"/>
    <w:rsid w:val="00B61D86"/>
    <w:rsid w:val="00B6342D"/>
    <w:rsid w:val="00B726BD"/>
    <w:rsid w:val="00B732BC"/>
    <w:rsid w:val="00B90E33"/>
    <w:rsid w:val="00B9676B"/>
    <w:rsid w:val="00BA1D8D"/>
    <w:rsid w:val="00BA2EA5"/>
    <w:rsid w:val="00BA364B"/>
    <w:rsid w:val="00BB1190"/>
    <w:rsid w:val="00BB31D0"/>
    <w:rsid w:val="00BB3A11"/>
    <w:rsid w:val="00BB4DDB"/>
    <w:rsid w:val="00BB5D79"/>
    <w:rsid w:val="00BB5F02"/>
    <w:rsid w:val="00BC7892"/>
    <w:rsid w:val="00BE24D6"/>
    <w:rsid w:val="00BE7348"/>
    <w:rsid w:val="00BE7EFA"/>
    <w:rsid w:val="00BF06AD"/>
    <w:rsid w:val="00BF2C67"/>
    <w:rsid w:val="00C04F4D"/>
    <w:rsid w:val="00C12E48"/>
    <w:rsid w:val="00C13D14"/>
    <w:rsid w:val="00C15F53"/>
    <w:rsid w:val="00C23F09"/>
    <w:rsid w:val="00C25356"/>
    <w:rsid w:val="00C328D0"/>
    <w:rsid w:val="00C46BC1"/>
    <w:rsid w:val="00C5235F"/>
    <w:rsid w:val="00C54CE2"/>
    <w:rsid w:val="00C562F4"/>
    <w:rsid w:val="00C66BF3"/>
    <w:rsid w:val="00C70140"/>
    <w:rsid w:val="00C73CA7"/>
    <w:rsid w:val="00C822F6"/>
    <w:rsid w:val="00C82AC2"/>
    <w:rsid w:val="00C83A6E"/>
    <w:rsid w:val="00C8419A"/>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088"/>
    <w:rsid w:val="00CF65EB"/>
    <w:rsid w:val="00CF72AD"/>
    <w:rsid w:val="00D02441"/>
    <w:rsid w:val="00D039F4"/>
    <w:rsid w:val="00D10496"/>
    <w:rsid w:val="00D11173"/>
    <w:rsid w:val="00D1215F"/>
    <w:rsid w:val="00D16561"/>
    <w:rsid w:val="00D17FF8"/>
    <w:rsid w:val="00D2460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9C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B7D"/>
    <w:rsid w:val="00F22481"/>
    <w:rsid w:val="00F2542E"/>
    <w:rsid w:val="00F27278"/>
    <w:rsid w:val="00F344E3"/>
    <w:rsid w:val="00F34D58"/>
    <w:rsid w:val="00F41A9D"/>
    <w:rsid w:val="00F44314"/>
    <w:rsid w:val="00F54B9C"/>
    <w:rsid w:val="00F56E96"/>
    <w:rsid w:val="00F573DD"/>
    <w:rsid w:val="00F61E59"/>
    <w:rsid w:val="00F63D99"/>
    <w:rsid w:val="00F6426B"/>
    <w:rsid w:val="00F659AB"/>
    <w:rsid w:val="00F709B3"/>
    <w:rsid w:val="00F71A5E"/>
    <w:rsid w:val="00F950C5"/>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94FE0F"/>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67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6761"/>
    <w:rPr>
      <w:rFonts w:ascii="Segoe UI" w:hAnsi="Segoe UI" w:cs="Segoe UI"/>
      <w:spacing w:val="4"/>
      <w:sz w:val="18"/>
      <w:szCs w:val="18"/>
    </w:rPr>
  </w:style>
  <w:style w:type="character" w:styleId="LineNumber">
    <w:name w:val="line number"/>
    <w:basedOn w:val="DefaultParagraphFont"/>
    <w:semiHidden/>
    <w:unhideWhenUsed/>
    <w:rsid w:val="00C56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3746</Characters>
  <Application>Microsoft Office Word</Application>
  <DocSecurity>0</DocSecurity>
  <Lines>108</Lines>
  <Paragraphs>36</Paragraphs>
  <ScaleCrop>false</ScaleCrop>
  <HeadingPairs>
    <vt:vector size="2" baseType="variant">
      <vt:variant>
        <vt:lpstr>Title</vt:lpstr>
      </vt:variant>
      <vt:variant>
        <vt:i4>1</vt:i4>
      </vt:variant>
    </vt:vector>
  </HeadingPairs>
  <TitlesOfParts>
    <vt:vector size="1" baseType="lpstr">
      <vt:lpstr>S1763 1R</vt:lpstr>
    </vt:vector>
  </TitlesOfParts>
  <Manager>R224</Manager>
  <Company>NJ Office of Legislative Services</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S1763 1R</dc:title>
  <dc:subject>19-8061</dc:subject>
  <dc:creator>Senator  GOPAL</dc:creator>
  <cp:keywords>S1763|3|HS |259|219|122|!||</cp:keywords>
  <dc:description>INTRODUCED FEBRUARY 13, 2020_x000d_
Amended 9/14/20</dc:description>
  <cp:lastModifiedBy>Franks, Denise</cp:lastModifiedBy>
  <cp:revision>2</cp:revision>
  <cp:lastPrinted>2020-09-28T18:53:00Z</cp:lastPrinted>
  <dcterms:created xsi:type="dcterms:W3CDTF">2020-09-28T18:54:00Z</dcterms:created>
  <dcterms:modified xsi:type="dcterms:W3CDTF">2020-09-28T18:54:00Z</dcterms:modified>
  <cp:category>s.1: C.26:2B-14.1; s.2: 26:2G-25.3; s.3: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