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C07" w:rsidRDefault="00061C07" w:rsidP="00061C07">
      <w:pPr>
        <w:pStyle w:val="bpuBill"/>
      </w:pPr>
      <w:bookmarkStart w:id="0" w:name="bpuFrontPg"/>
      <w:bookmarkStart w:id="1" w:name="_GoBack"/>
      <w:bookmarkEnd w:id="0"/>
      <w:bookmarkEnd w:id="1"/>
      <w:r>
        <w:t xml:space="preserve">SENATE, No. 1847 </w:t>
      </w:r>
    </w:p>
    <w:p w:rsidR="00061C07" w:rsidRPr="009D38FF" w:rsidRDefault="00061C07" w:rsidP="00061C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794" r:id="rId7"/>
        </w:object>
      </w:r>
    </w:p>
    <w:p w:rsidR="00061C07" w:rsidRDefault="00061C07" w:rsidP="00061C07">
      <w:pPr>
        <w:pStyle w:val="bpuState"/>
      </w:pPr>
      <w:r>
        <w:t>STATE OF NEW JERSEY</w:t>
      </w:r>
    </w:p>
    <w:p w:rsidR="00061C07" w:rsidRDefault="00061C07" w:rsidP="00061C07">
      <w:pPr>
        <w:pStyle w:val="bpuLegislature"/>
      </w:pPr>
      <w:r>
        <w:t>219th LEGISLATURE</w:t>
      </w:r>
    </w:p>
    <w:p w:rsidR="00061C07" w:rsidRDefault="00061C07" w:rsidP="00061C07">
      <w:pPr>
        <w:pStyle w:val="bpuWpGraphic"/>
      </w:pPr>
      <w:r>
        <w:object w:dxaOrig="8985" w:dyaOrig="255">
          <v:shape id="_x0000_i1026" type="#_x0000_t75" style="width:6in;height:12pt" o:ole="">
            <v:imagedata r:id="rId6" o:title=""/>
          </v:shape>
          <o:OLEObject Type="Embed" ProgID="WPWin6.1" ShapeID="_x0000_i1026" DrawAspect="Content" ObjectID="_1644085795" r:id="rId8"/>
        </w:object>
      </w:r>
      <w:r>
        <w:t xml:space="preserve">  </w:t>
      </w:r>
    </w:p>
    <w:p w:rsidR="00061C07" w:rsidRDefault="00061C07" w:rsidP="00061C07">
      <w:pPr>
        <w:pStyle w:val="bpuIntro"/>
      </w:pPr>
      <w:r>
        <w:t>INTRODUCED FEBRUARY 24, 2020</w:t>
      </w:r>
    </w:p>
    <w:p w:rsidR="00061C07" w:rsidRDefault="00061C07" w:rsidP="00061C07">
      <w:pPr>
        <w:pStyle w:val="bpuIntro"/>
      </w:pPr>
    </w:p>
    <w:p w:rsidR="00061C07" w:rsidRDefault="00061C07" w:rsidP="00061C07">
      <w:pPr>
        <w:pStyle w:val="bpuIntro"/>
        <w:sectPr w:rsidR="00061C07" w:rsidSect="00061C07">
          <w:headerReference w:type="even" r:id="rId9"/>
          <w:headerReference w:type="default" r:id="rId10"/>
          <w:pgSz w:w="12240" w:h="20160" w:code="5"/>
          <w:pgMar w:top="2160" w:right="1440" w:bottom="1440" w:left="1440" w:header="72" w:footer="720" w:gutter="0"/>
          <w:pgNumType w:start="1"/>
          <w:cols w:space="720"/>
          <w:docGrid w:linePitch="360"/>
        </w:sectPr>
      </w:pPr>
    </w:p>
    <w:p w:rsidR="00061C07" w:rsidRDefault="00061C07" w:rsidP="00061C07">
      <w:pPr>
        <w:pStyle w:val="bpuIntro"/>
      </w:pPr>
    </w:p>
    <w:p w:rsidR="00061C07" w:rsidRDefault="00061C07" w:rsidP="00061C07">
      <w:pPr>
        <w:pStyle w:val="bpuSponsor"/>
      </w:pPr>
      <w:r>
        <w:t>Sponsored by:</w:t>
      </w:r>
    </w:p>
    <w:p w:rsidR="00061C07" w:rsidRDefault="00061C07" w:rsidP="00061C07">
      <w:pPr>
        <w:pStyle w:val="bpuSponsor"/>
      </w:pPr>
      <w:r>
        <w:t>Senator  MICHAEL J. DOHERTY</w:t>
      </w:r>
    </w:p>
    <w:p w:rsidR="00061C07" w:rsidRDefault="00061C07" w:rsidP="00061C07">
      <w:pPr>
        <w:pStyle w:val="bpuSponsor"/>
      </w:pPr>
      <w:r>
        <w:t>District 23 (Hunterdon, Somerset and Warren)</w:t>
      </w:r>
    </w:p>
    <w:p w:rsidR="00061C07" w:rsidRDefault="00061C07" w:rsidP="00061C07">
      <w:pPr>
        <w:pStyle w:val="bpuSponsor"/>
      </w:pPr>
    </w:p>
    <w:p w:rsidR="00061C07" w:rsidRDefault="00061C07" w:rsidP="00061C07">
      <w:pPr>
        <w:pStyle w:val="bpuSponsor"/>
      </w:pPr>
    </w:p>
    <w:p w:rsidR="00061C07" w:rsidRDefault="00061C07" w:rsidP="00061C07">
      <w:pPr>
        <w:pStyle w:val="bpuSponsor"/>
      </w:pPr>
    </w:p>
    <w:p w:rsidR="00061C07" w:rsidRDefault="00061C07" w:rsidP="00061C07">
      <w:pPr>
        <w:pStyle w:val="bpuSponsor"/>
      </w:pPr>
    </w:p>
    <w:p w:rsidR="00061C07" w:rsidRDefault="00061C07" w:rsidP="00061C07">
      <w:pPr>
        <w:pStyle w:val="bpuSponsor"/>
      </w:pPr>
      <w:r>
        <w:t>SYNOPSIS</w:t>
      </w:r>
    </w:p>
    <w:p w:rsidR="00061C07" w:rsidRDefault="00061C07" w:rsidP="00061C07">
      <w:pPr>
        <w:pStyle w:val="bpuNormText"/>
      </w:pPr>
      <w:r>
        <w:tab/>
        <w:t xml:space="preserve">Exempts certain municipalities from payment for certain State Police services. </w:t>
      </w:r>
    </w:p>
    <w:p w:rsidR="00061C07" w:rsidRDefault="00061C07" w:rsidP="00061C07">
      <w:pPr>
        <w:pStyle w:val="bpuNormText"/>
      </w:pPr>
    </w:p>
    <w:p w:rsidR="00061C07" w:rsidRDefault="00061C07" w:rsidP="00061C07">
      <w:pPr>
        <w:pStyle w:val="bpuSponsor"/>
      </w:pPr>
      <w:r>
        <w:t xml:space="preserve">CURRENT VERSION OF TEXT </w:t>
      </w:r>
    </w:p>
    <w:p w:rsidR="00061C07" w:rsidRDefault="00061C07" w:rsidP="00061C07">
      <w:pPr>
        <w:pStyle w:val="bpuNormText"/>
      </w:pPr>
      <w:r>
        <w:tab/>
        <w:t>As introduced.</w:t>
      </w:r>
    </w:p>
    <w:p w:rsidR="00061C07" w:rsidRDefault="00061C07" w:rsidP="00061C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1C07" w:rsidRDefault="00061C07" w:rsidP="008916EC">
      <w:pPr>
        <w:pStyle w:val="FronterPage"/>
        <w:tabs>
          <w:tab w:val="clear" w:pos="720"/>
          <w:tab w:val="clear" w:pos="1440"/>
          <w:tab w:val="clear" w:pos="2160"/>
          <w:tab w:val="clear" w:pos="2880"/>
          <w:tab w:val="clear" w:pos="3600"/>
          <w:tab w:val="clear" w:pos="4320"/>
          <w:tab w:val="clear" w:pos="5040"/>
        </w:tabs>
        <w:sectPr w:rsidR="00061C07" w:rsidSect="00061C07">
          <w:type w:val="continuous"/>
          <w:pgSz w:w="12240" w:h="20160" w:code="5"/>
          <w:pgMar w:top="1440" w:right="2275" w:bottom="1440" w:left="2275" w:header="72" w:footer="720" w:gutter="0"/>
          <w:pgNumType w:start="1"/>
          <w:cols w:space="720"/>
          <w:docGrid w:linePitch="360"/>
        </w:sectPr>
      </w:pPr>
    </w:p>
    <w:p w:rsidR="00F7581B" w:rsidRDefault="00F7581B" w:rsidP="00F7581B">
      <w:pPr>
        <w:pStyle w:val="HangingAnAct"/>
      </w:pPr>
      <w:r w:rsidRPr="00F7581B">
        <w:rPr>
          <w:rStyle w:val="BillHead"/>
        </w:rPr>
        <w:lastRenderedPageBreak/>
        <w:t>An Act</w:t>
      </w:r>
      <w:r>
        <w:t xml:space="preserve"> concerning the Division of State Police and supplementing Chapter 2 of Title 53 of the Revised Statutes.</w:t>
      </w:r>
    </w:p>
    <w:p w:rsidR="00F7581B" w:rsidRDefault="00F7581B" w:rsidP="00F7581B">
      <w:pPr>
        <w:widowControl w:val="0"/>
        <w:tabs>
          <w:tab w:val="left" w:pos="-1440"/>
          <w:tab w:val="left" w:pos="-720"/>
          <w:tab w:val="left" w:pos="0"/>
        </w:tabs>
        <w:spacing w:line="287" w:lineRule="auto"/>
      </w:pPr>
    </w:p>
    <w:p w:rsidR="00F7581B" w:rsidRDefault="00F7581B" w:rsidP="00F7581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7581B" w:rsidRDefault="00F7581B" w:rsidP="00F7581B">
      <w:pPr>
        <w:widowControl w:val="0"/>
        <w:tabs>
          <w:tab w:val="left" w:pos="-1440"/>
          <w:tab w:val="left" w:pos="-720"/>
          <w:tab w:val="left" w:pos="0"/>
        </w:tabs>
        <w:spacing w:line="287" w:lineRule="auto"/>
      </w:pPr>
    </w:p>
    <w:p w:rsidR="00F7581B" w:rsidRDefault="00F7581B" w:rsidP="00F7581B">
      <w:pPr>
        <w:widowControl w:val="0"/>
        <w:tabs>
          <w:tab w:val="left" w:pos="-1440"/>
          <w:tab w:val="left" w:pos="-720"/>
          <w:tab w:val="left" w:pos="0"/>
        </w:tabs>
        <w:spacing w:line="287" w:lineRule="auto"/>
      </w:pPr>
      <w:r>
        <w:tab/>
        <w:t>1.</w:t>
      </w:r>
      <w:r>
        <w:tab/>
        <w:t>A municipality without a full-time police department or force, which receives patrol or general police services from the Division of State Police, shall continue to not be required to pay for these services.</w:t>
      </w:r>
    </w:p>
    <w:p w:rsidR="00F7581B" w:rsidRDefault="00F7581B" w:rsidP="00F7581B">
      <w:pPr>
        <w:widowControl w:val="0"/>
        <w:tabs>
          <w:tab w:val="left" w:pos="-1440"/>
          <w:tab w:val="left" w:pos="-720"/>
          <w:tab w:val="left" w:pos="0"/>
        </w:tabs>
        <w:spacing w:line="287" w:lineRule="auto"/>
      </w:pPr>
    </w:p>
    <w:p w:rsidR="00F7581B" w:rsidRDefault="00F7581B" w:rsidP="00F7581B">
      <w:pPr>
        <w:widowControl w:val="0"/>
        <w:tabs>
          <w:tab w:val="left" w:pos="-1440"/>
          <w:tab w:val="left" w:pos="-720"/>
          <w:tab w:val="left" w:pos="0"/>
        </w:tabs>
        <w:spacing w:line="287" w:lineRule="auto"/>
      </w:pPr>
      <w:r>
        <w:tab/>
        <w:t>2.</w:t>
      </w:r>
      <w:r>
        <w:tab/>
        <w:t xml:space="preserve">This act shall take effect immediately and shall be retroactive to </w:t>
      </w:r>
      <w:smartTag w:uri="urn:schemas-microsoft-com:office:smarttags" w:element="date">
        <w:smartTagPr>
          <w:attr w:name="Year" w:val="2001"/>
          <w:attr w:name="Day" w:val="1"/>
          <w:attr w:name="Month" w:val="7"/>
        </w:smartTagPr>
        <w:r>
          <w:t>July 1, 2001</w:t>
        </w:r>
      </w:smartTag>
      <w:r>
        <w:t>.</w:t>
      </w:r>
    </w:p>
    <w:p w:rsidR="00F7581B" w:rsidRDefault="00F7581B" w:rsidP="00F7581B">
      <w:pPr>
        <w:widowControl w:val="0"/>
        <w:tabs>
          <w:tab w:val="left" w:pos="-1440"/>
          <w:tab w:val="left" w:pos="-720"/>
          <w:tab w:val="left" w:pos="0"/>
        </w:tabs>
        <w:spacing w:line="287" w:lineRule="auto"/>
      </w:pPr>
    </w:p>
    <w:p w:rsidR="00F7581B" w:rsidRDefault="00F7581B" w:rsidP="00F7581B">
      <w:pPr>
        <w:widowControl w:val="0"/>
        <w:tabs>
          <w:tab w:val="left" w:pos="-1440"/>
          <w:tab w:val="left" w:pos="-720"/>
          <w:tab w:val="left" w:pos="0"/>
        </w:tabs>
        <w:spacing w:line="287" w:lineRule="auto"/>
      </w:pPr>
    </w:p>
    <w:p w:rsidR="00F7581B" w:rsidRDefault="00F7581B" w:rsidP="00F7581B">
      <w:pPr>
        <w:widowControl w:val="0"/>
        <w:tabs>
          <w:tab w:val="center" w:pos="3420"/>
        </w:tabs>
        <w:spacing w:line="287" w:lineRule="auto"/>
        <w:jc w:val="center"/>
      </w:pPr>
      <w:r>
        <w:t>STATEMENT</w:t>
      </w:r>
    </w:p>
    <w:p w:rsidR="00F7581B" w:rsidRDefault="00F7581B" w:rsidP="00F7581B">
      <w:pPr>
        <w:widowControl w:val="0"/>
        <w:tabs>
          <w:tab w:val="left" w:pos="-1440"/>
          <w:tab w:val="left" w:pos="-720"/>
          <w:tab w:val="left" w:pos="0"/>
        </w:tabs>
        <w:spacing w:line="287" w:lineRule="auto"/>
      </w:pPr>
    </w:p>
    <w:p w:rsidR="00F7581B" w:rsidRDefault="00F7581B" w:rsidP="00F7581B">
      <w:pPr>
        <w:widowControl w:val="0"/>
        <w:tabs>
          <w:tab w:val="left" w:pos="-1440"/>
          <w:tab w:val="left" w:pos="-720"/>
          <w:tab w:val="left" w:pos="0"/>
        </w:tabs>
        <w:spacing w:line="287" w:lineRule="auto"/>
      </w:pPr>
      <w:r>
        <w:tab/>
        <w:t>The bill would continue to exempt municipalities without a full-time police department or force, which receive patrol and general police services, from paying for these services.  R.S.53:2-1, which defined the powers and duties of the New Jersey State Police upon its founding in 1921, requires that the State Police provide adequate police protection to the inhabitants of rural sections.</w:t>
      </w:r>
    </w:p>
    <w:p w:rsidR="00F7581B" w:rsidRDefault="00F7581B" w:rsidP="00F7581B">
      <w:pPr>
        <w:widowControl w:val="0"/>
        <w:tabs>
          <w:tab w:val="left" w:pos="-1440"/>
          <w:tab w:val="left" w:pos="-720"/>
          <w:tab w:val="left" w:pos="0"/>
        </w:tabs>
        <w:spacing w:line="287" w:lineRule="auto"/>
      </w:pPr>
      <w:r>
        <w:tab/>
        <w:t>Currently, the State Police furnish full-time police protection to 73 municipalities and part-time protection to 24 municipalities. It is the sponsor's view that municipalities should not be required to pay for these services since a primary function of the New Jersey State Police is to provide protection to such municipalities.</w:t>
      </w:r>
    </w:p>
    <w:sectPr w:rsidR="00F7581B" w:rsidSect="00061C07">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E6F" w:rsidRDefault="00975E6F">
      <w:r>
        <w:separator/>
      </w:r>
    </w:p>
  </w:endnote>
  <w:endnote w:type="continuationSeparator" w:id="0">
    <w:p w:rsidR="00975E6F" w:rsidRDefault="00975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E6F" w:rsidRDefault="00975E6F">
      <w:r>
        <w:separator/>
      </w:r>
    </w:p>
  </w:footnote>
  <w:footnote w:type="continuationSeparator" w:id="0">
    <w:p w:rsidR="00975E6F" w:rsidRDefault="00975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4D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1C07" w:rsidRDefault="00061C07" w:rsidP="00061C07">
    <w:pPr>
      <w:pStyle w:val="bpuHeadSpon"/>
    </w:pPr>
    <w:r w:rsidRPr="00061C07">
      <w:rPr>
        <w:rStyle w:val="bpuHeadSponChar"/>
      </w:rPr>
      <w:t>S1847</w:t>
    </w:r>
    <w:r>
      <w:t xml:space="preserve"> DOHERTY</w:t>
    </w:r>
  </w:p>
  <w:p w:rsidR="00061C07" w:rsidRDefault="00061C07" w:rsidP="00061C07">
    <w:pPr>
      <w:pStyle w:val="bpuHeadSpon"/>
    </w:pPr>
    <w:r>
      <w:fldChar w:fldCharType="begin"/>
    </w:r>
    <w:r>
      <w:instrText xml:space="preserve"> PAGE  \* MERGEFORMAT </w:instrText>
    </w:r>
    <w:r>
      <w:fldChar w:fldCharType="separate"/>
    </w:r>
    <w:r w:rsidR="00DF31CE">
      <w:rPr>
        <w:noProof/>
      </w:rPr>
      <w:t>3</w:t>
    </w:r>
    <w:r>
      <w:fldChar w:fldCharType="end"/>
    </w:r>
  </w:p>
  <w:p w:rsidR="00061C07" w:rsidRDefault="00061C07" w:rsidP="00061C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1C07" w:rsidRDefault="00061C07" w:rsidP="00061C07">
    <w:pPr>
      <w:pStyle w:val="bpuHeadSpon"/>
    </w:pPr>
    <w:r w:rsidRPr="00061C07">
      <w:rPr>
        <w:rStyle w:val="bpuHeadSponChar"/>
      </w:rPr>
      <w:t>S1847</w:t>
    </w:r>
    <w:r>
      <w:t xml:space="preserve"> DOHERTY</w:t>
    </w:r>
  </w:p>
  <w:p w:rsidR="00061C07" w:rsidRDefault="00061C07" w:rsidP="00061C07">
    <w:pPr>
      <w:pStyle w:val="bpuHeadSpon"/>
    </w:pPr>
    <w:r>
      <w:fldChar w:fldCharType="begin"/>
    </w:r>
    <w:r>
      <w:instrText xml:space="preserve"> PAGE  \* MERGEFORMAT </w:instrText>
    </w:r>
    <w:r>
      <w:fldChar w:fldCharType="separate"/>
    </w:r>
    <w:r w:rsidR="009F4DB6">
      <w:rPr>
        <w:noProof/>
      </w:rPr>
      <w:t>2</w:t>
    </w:r>
    <w:r>
      <w:fldChar w:fldCharType="end"/>
    </w:r>
  </w:p>
  <w:p w:rsidR="00061C07" w:rsidRDefault="00061C07" w:rsidP="00061C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E6F"/>
    <w:rsid w:val="000051BD"/>
    <w:rsid w:val="000160A5"/>
    <w:rsid w:val="0002335B"/>
    <w:rsid w:val="0003549A"/>
    <w:rsid w:val="000367AE"/>
    <w:rsid w:val="00043B22"/>
    <w:rsid w:val="00054975"/>
    <w:rsid w:val="00057D20"/>
    <w:rsid w:val="0006197C"/>
    <w:rsid w:val="00061C07"/>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678"/>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9E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3BB2"/>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2D5"/>
    <w:rsid w:val="00866563"/>
    <w:rsid w:val="00867AC2"/>
    <w:rsid w:val="0087056E"/>
    <w:rsid w:val="00875402"/>
    <w:rsid w:val="00884D51"/>
    <w:rsid w:val="008916EC"/>
    <w:rsid w:val="00891E4F"/>
    <w:rsid w:val="008A31C5"/>
    <w:rsid w:val="008A4F9A"/>
    <w:rsid w:val="008B2850"/>
    <w:rsid w:val="008C79B3"/>
    <w:rsid w:val="008C7E7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E6F"/>
    <w:rsid w:val="00980766"/>
    <w:rsid w:val="009835D4"/>
    <w:rsid w:val="009865D4"/>
    <w:rsid w:val="00997152"/>
    <w:rsid w:val="009972CD"/>
    <w:rsid w:val="009A0E9C"/>
    <w:rsid w:val="009A45DA"/>
    <w:rsid w:val="009B06D2"/>
    <w:rsid w:val="009B34EC"/>
    <w:rsid w:val="009B5D67"/>
    <w:rsid w:val="009B6176"/>
    <w:rsid w:val="009B6240"/>
    <w:rsid w:val="009C0D22"/>
    <w:rsid w:val="009C2629"/>
    <w:rsid w:val="009C2DD9"/>
    <w:rsid w:val="009C3E09"/>
    <w:rsid w:val="009C5630"/>
    <w:rsid w:val="009D0E5D"/>
    <w:rsid w:val="009D0F63"/>
    <w:rsid w:val="009D7934"/>
    <w:rsid w:val="009D7CCF"/>
    <w:rsid w:val="009E5961"/>
    <w:rsid w:val="009F4DB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5A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4F2"/>
    <w:rsid w:val="00DF31C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81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BB38730-2F5C-4ED2-9552-8932FFBF5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61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235</Words>
  <Characters>1276</Characters>
  <Application>Microsoft Office Word</Application>
  <DocSecurity>0</DocSecurity>
  <Lines>52</Lines>
  <Paragraphs>18</Paragraphs>
  <ScaleCrop>false</ScaleCrop>
  <HeadingPairs>
    <vt:vector size="2" baseType="variant">
      <vt:variant>
        <vt:lpstr>Title</vt:lpstr>
      </vt:variant>
      <vt:variant>
        <vt:i4>1</vt:i4>
      </vt:variant>
    </vt:vector>
  </HeadingPairs>
  <TitlesOfParts>
    <vt:vector size="1" baseType="lpstr">
      <vt:lpstr>S1847</vt:lpstr>
    </vt:vector>
  </TitlesOfParts>
  <Manager>R224</Manager>
  <Company>NJ Office of Legislative Services</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S1847</dc:title>
  <dc:subject/>
  <dc:creator>Senator  DOHERTY</dc:creator>
  <cp:keywords>S1847|2|LP |207|0|207|F|0|</cp:keywords>
  <dc:description>INTRODUCED FEBRUARY 24, 2020</dc:description>
  <cp:lastModifiedBy>Franks, Denise</cp:lastModifiedBy>
  <cp:revision>2</cp:revision>
  <cp:lastPrinted>2020-02-18T17:10:00Z</cp:lastPrinted>
  <dcterms:created xsi:type="dcterms:W3CDTF">2020-02-25T02:43:00Z</dcterms:created>
  <dcterms:modified xsi:type="dcterms:W3CDTF">2020-02-25T02:43:00Z</dcterms:modified>
  <cp:category>R.S.53:2-1.1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