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3FC9"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3F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3FC9">
        <w:rPr>
          <w:caps/>
          <w:szCs w:val="24"/>
        </w:rPr>
        <w:t>DECEMBER 8, 2020</w:t>
      </w:r>
    </w:p>
    <w:p w:rsidR="00655CA3" w:rsidRDefault="00655CA3" w:rsidP="0083060A"/>
    <w:p w:rsidR="00494288" w:rsidRDefault="00494288" w:rsidP="0083060A">
      <w:r>
        <w:tab/>
        <w:t>The Senate Labor Committee favorably</w:t>
      </w:r>
      <w:r w:rsidR="00E60A45">
        <w:t xml:space="preserve"> reports</w:t>
      </w:r>
      <w:r>
        <w:t xml:space="preserve"> Senate Bill No. 1937.</w:t>
      </w:r>
    </w:p>
    <w:p w:rsidR="00494288" w:rsidRDefault="00494288" w:rsidP="00494288">
      <w:r>
        <w:tab/>
        <w:t xml:space="preserve">This bill establishes the Task Force to Promote the Employment by State Agencies of </w:t>
      </w:r>
      <w:r w:rsidRPr="00B11515">
        <w:t>People with Disabilities</w:t>
      </w:r>
      <w:r>
        <w:t xml:space="preserve">.  The Task Force is directed to study and make recommendations to the Governor and Legislature regarding the problem of unemployment and underemployment among individuals with disabilities in the State.  The Task Force will have 13 members, including one representative each for 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and the John J. Heldrich Center for Workforce Development,</w:t>
      </w:r>
      <w:r w:rsidRPr="00E335A6">
        <w:t xml:space="preserve"> </w:t>
      </w:r>
      <w:r>
        <w:t>who shall serve ex officio, and five members appointed by the Governor with the advice and consent of the Senate for three year terms,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4B2ABF" w:rsidRDefault="00494288" w:rsidP="00F90515">
      <w:r>
        <w:tab/>
        <w:t>The task force is directed to s</w:t>
      </w:r>
      <w:r w:rsidRPr="006C3CDE">
        <w:t xml:space="preserve">tudy </w:t>
      </w:r>
      <w:r>
        <w:t>unemployment and underemployment among individuals with disabilities</w:t>
      </w:r>
      <w:r w:rsidRPr="006C3CDE">
        <w:t xml:space="preserve">, review </w:t>
      </w:r>
      <w:r>
        <w:t xml:space="preserve">existing State </w:t>
      </w:r>
      <w:r w:rsidRPr="006C3CDE">
        <w:t xml:space="preserve">programs </w:t>
      </w:r>
      <w:r>
        <w:rPr>
          <w:color w:val="000000"/>
        </w:rPr>
        <w:t>to recruit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identifying and implementing strategies</w:t>
      </w:r>
      <w:r w:rsidRPr="006C3CDE">
        <w:t xml:space="preserve"> </w:t>
      </w:r>
      <w:r>
        <w:t xml:space="preserve">to </w:t>
      </w:r>
      <w:r w:rsidRPr="006C3CDE">
        <w:t xml:space="preserve">expand </w:t>
      </w:r>
      <w:r>
        <w:t xml:space="preserve">efforts of New Jersey State agencies to employ </w:t>
      </w:r>
      <w:r>
        <w:rPr>
          <w:color w:val="000000"/>
        </w:rPr>
        <w:t>individuals with disabilities</w:t>
      </w:r>
      <w:r>
        <w:t xml:space="preserve">, </w:t>
      </w:r>
      <w:r w:rsidRPr="006C3CDE">
        <w:t xml:space="preserve">and </w:t>
      </w:r>
      <w:r>
        <w:t>issue</w:t>
      </w:r>
      <w:r w:rsidRPr="006C3CDE">
        <w:t xml:space="preserve"> a</w:t>
      </w:r>
      <w:r>
        <w:t>nnual</w:t>
      </w:r>
      <w:r w:rsidRPr="006C3CDE">
        <w:t xml:space="preserve"> report</w:t>
      </w:r>
      <w:r>
        <w:t>s</w:t>
      </w:r>
      <w:r w:rsidRPr="006C3CDE">
        <w:t xml:space="preserve"> </w:t>
      </w:r>
      <w:r>
        <w:t>with</w:t>
      </w:r>
      <w:r w:rsidRPr="006C3CDE">
        <w:t xml:space="preserve"> recommendations </w:t>
      </w:r>
      <w:r>
        <w:t xml:space="preserve">to </w:t>
      </w:r>
      <w:r w:rsidRPr="006C3CDE">
        <w:t xml:space="preserve">increase </w:t>
      </w:r>
      <w:r>
        <w:t xml:space="preserve">their </w:t>
      </w:r>
      <w:r>
        <w:rPr>
          <w:color w:val="000000"/>
        </w:rPr>
        <w:t>employment.</w:t>
      </w:r>
      <w: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FC9" w:rsidRDefault="00723FC9">
      <w:r>
        <w:separator/>
      </w:r>
    </w:p>
  </w:endnote>
  <w:endnote w:type="continuationSeparator" w:id="0">
    <w:p w:rsidR="00723FC9" w:rsidRDefault="0072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FC9" w:rsidRDefault="00723FC9">
      <w:r>
        <w:separator/>
      </w:r>
    </w:p>
  </w:footnote>
  <w:footnote w:type="continuationSeparator" w:id="0">
    <w:p w:rsidR="00723FC9" w:rsidRDefault="00723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0515" w:rsidP="00F90515">
    <w:pPr>
      <w:pStyle w:val="HeaderPage2"/>
      <w:jc w:val="center"/>
    </w:pPr>
    <w:r>
      <w:fldChar w:fldCharType="begin"/>
    </w:r>
    <w:r>
      <w:instrText xml:space="preserve"> PAGE  \* MERGEFORMAT </w:instrText>
    </w:r>
    <w:r>
      <w:fldChar w:fldCharType="separate"/>
    </w:r>
    <w:r>
      <w:rPr>
        <w:noProof/>
      </w:rPr>
      <w:t>2</w:t>
    </w:r>
    <w:r>
      <w:fldChar w:fldCharType="end"/>
    </w:r>
  </w:p>
  <w:p w:rsidR="00F90515" w:rsidRDefault="00F90515" w:rsidP="00F905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FC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9C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51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95E"/>
    <w:rsid w:val="003C7607"/>
    <w:rsid w:val="003E01D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288"/>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565"/>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0AA"/>
    <w:rsid w:val="006C7CB4"/>
    <w:rsid w:val="006C7CC5"/>
    <w:rsid w:val="006D2DD5"/>
    <w:rsid w:val="006F4981"/>
    <w:rsid w:val="00717104"/>
    <w:rsid w:val="0071764F"/>
    <w:rsid w:val="00723FC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814"/>
    <w:rsid w:val="007C1799"/>
    <w:rsid w:val="007C18A0"/>
    <w:rsid w:val="007C2A85"/>
    <w:rsid w:val="007C2BA4"/>
    <w:rsid w:val="007C4105"/>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A45"/>
    <w:rsid w:val="00E60E7B"/>
    <w:rsid w:val="00E62452"/>
    <w:rsid w:val="00E636F3"/>
    <w:rsid w:val="00E651F9"/>
    <w:rsid w:val="00E764D9"/>
    <w:rsid w:val="00E8408C"/>
    <w:rsid w:val="00E90CBC"/>
    <w:rsid w:val="00E941A7"/>
    <w:rsid w:val="00E97A05"/>
    <w:rsid w:val="00E97C34"/>
    <w:rsid w:val="00EA034A"/>
    <w:rsid w:val="00EA09B8"/>
    <w:rsid w:val="00EA36EA"/>
    <w:rsid w:val="00EC0EB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51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AFCBE83-C9B9-4D07-A3A3-5EDF953D7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272</Words>
  <Characters>1598</Characters>
  <Application>Microsoft Office Word</Application>
  <DocSecurity>0</DocSecurity>
  <Lines>38</Lines>
  <Paragraphs>8</Paragraphs>
  <ScaleCrop>false</ScaleCrop>
  <HeadingPairs>
    <vt:vector size="2" baseType="variant">
      <vt:variant>
        <vt:lpstr>Title</vt:lpstr>
      </vt:variant>
      <vt:variant>
        <vt:i4>1</vt:i4>
      </vt:variant>
    </vt:vector>
  </HeadingPairs>
  <TitlesOfParts>
    <vt:vector size="1" baseType="lpstr">
      <vt:lpstr>S1937 SLA Statement 12/8/20</vt:lpstr>
    </vt:vector>
  </TitlesOfParts>
  <Manager>R224</Manager>
  <Company>NJ OLS DMU</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S1937 SLA Statement 12/8/20</dc:title>
  <dc:subject/>
  <dc:creator>Senate SLA</dc:creator>
  <cp:keywords>S1937|1|CL |84|0|0|!||</cp:keywords>
  <dc:description/>
  <cp:lastModifiedBy>Franks, Denise</cp:lastModifiedBy>
  <cp:revision>2</cp:revision>
  <cp:lastPrinted>1999-09-30T17:29:00Z</cp:lastPrinted>
  <dcterms:created xsi:type="dcterms:W3CDTF">2020-12-11T17:07:00Z</dcterms:created>
  <dcterms:modified xsi:type="dcterms:W3CDTF">2020-12-11T17:07:00Z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