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34B" w:rsidRDefault="0068534B" w:rsidP="0068534B">
      <w:pPr>
        <w:pStyle w:val="bpuBill"/>
      </w:pPr>
      <w:bookmarkStart w:id="0" w:name="bpuFrontPg"/>
      <w:bookmarkStart w:id="1" w:name="_GoBack"/>
      <w:bookmarkEnd w:id="0"/>
      <w:bookmarkEnd w:id="1"/>
      <w:r>
        <w:t xml:space="preserve">SENATE, No. 1971 </w:t>
      </w:r>
    </w:p>
    <w:p w:rsidR="0068534B" w:rsidRPr="009D38FF" w:rsidRDefault="0068534B" w:rsidP="006853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1536" r:id="rId7"/>
        </w:object>
      </w:r>
    </w:p>
    <w:p w:rsidR="0068534B" w:rsidRDefault="0068534B" w:rsidP="0068534B">
      <w:pPr>
        <w:pStyle w:val="bpuState"/>
      </w:pPr>
      <w:r>
        <w:t>STATE OF NEW JERSEY</w:t>
      </w:r>
    </w:p>
    <w:p w:rsidR="0068534B" w:rsidRDefault="0068534B" w:rsidP="0068534B">
      <w:pPr>
        <w:pStyle w:val="bpuLegislature"/>
      </w:pPr>
      <w:r>
        <w:t>219th LEGISLATURE</w:t>
      </w:r>
    </w:p>
    <w:p w:rsidR="0068534B" w:rsidRDefault="0068534B" w:rsidP="0068534B">
      <w:pPr>
        <w:pStyle w:val="bpuWpGraphic"/>
      </w:pPr>
      <w:r>
        <w:object w:dxaOrig="8985" w:dyaOrig="255">
          <v:shape id="_x0000_i1026" type="#_x0000_t75" style="width:6in;height:12pt" o:ole="">
            <v:imagedata r:id="rId6" o:title=""/>
          </v:shape>
          <o:OLEObject Type="Embed" ProgID="WPWin6.1" ShapeID="_x0000_i1026" DrawAspect="Content" ObjectID="_1645611537" r:id="rId8"/>
        </w:object>
      </w:r>
      <w:r>
        <w:t xml:space="preserve">  </w:t>
      </w:r>
    </w:p>
    <w:p w:rsidR="0068534B" w:rsidRDefault="0068534B" w:rsidP="0068534B">
      <w:pPr>
        <w:pStyle w:val="bpuIntro"/>
      </w:pPr>
      <w:r>
        <w:t>INTRODUCED FEBRUARY 25, 2020</w:t>
      </w:r>
    </w:p>
    <w:p w:rsidR="0068534B" w:rsidRDefault="0068534B" w:rsidP="0068534B">
      <w:pPr>
        <w:pStyle w:val="bpuIntro"/>
      </w:pPr>
    </w:p>
    <w:p w:rsidR="0068534B" w:rsidRDefault="0068534B" w:rsidP="0068534B">
      <w:pPr>
        <w:pStyle w:val="bpuIntro"/>
        <w:sectPr w:rsidR="0068534B" w:rsidSect="001C47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34B" w:rsidRDefault="0068534B" w:rsidP="0068534B">
      <w:pPr>
        <w:pStyle w:val="bpuIntro"/>
      </w:pPr>
    </w:p>
    <w:p w:rsidR="0068534B" w:rsidRDefault="0068534B" w:rsidP="0068534B">
      <w:pPr>
        <w:pStyle w:val="bpuSponsor"/>
      </w:pPr>
      <w:r>
        <w:t>Sponsored by:</w:t>
      </w:r>
    </w:p>
    <w:p w:rsidR="0068534B" w:rsidRDefault="0068534B" w:rsidP="0068534B">
      <w:pPr>
        <w:pStyle w:val="bpuSponsor"/>
      </w:pPr>
      <w:r>
        <w:t>Senator  VIN GOPAL</w:t>
      </w:r>
    </w:p>
    <w:p w:rsidR="0068534B" w:rsidRDefault="0068534B" w:rsidP="0068534B">
      <w:pPr>
        <w:pStyle w:val="bpuSponsor"/>
      </w:pPr>
      <w:r>
        <w:t>District 11 (Monmouth)</w:t>
      </w:r>
    </w:p>
    <w:p w:rsidR="0068534B" w:rsidRDefault="0068534B" w:rsidP="0068534B">
      <w:pPr>
        <w:pStyle w:val="bpuSponsor"/>
      </w:pPr>
    </w:p>
    <w:p w:rsidR="0068534B" w:rsidRDefault="001C47BE" w:rsidP="001C47BE">
      <w:pPr>
        <w:pStyle w:val="bpuSponsor"/>
      </w:pPr>
      <w:r>
        <w:t>Co-Sponsored by:</w:t>
      </w:r>
    </w:p>
    <w:p w:rsidR="001C47BE" w:rsidRPr="001C47BE" w:rsidRDefault="001C47BE" w:rsidP="001C47BE">
      <w:pPr>
        <w:pStyle w:val="bpuSponsor"/>
      </w:pPr>
      <w:r w:rsidRPr="001C47BE">
        <w:t>Senator Gill</w:t>
      </w:r>
    </w:p>
    <w:p w:rsidR="0068534B" w:rsidRDefault="0068534B" w:rsidP="0068534B">
      <w:pPr>
        <w:pStyle w:val="bpuSponsor"/>
      </w:pPr>
    </w:p>
    <w:p w:rsidR="001C47BE" w:rsidRDefault="001C47BE" w:rsidP="001C47BE"/>
    <w:p w:rsidR="001C47BE" w:rsidRPr="001C47BE" w:rsidRDefault="001C47BE" w:rsidP="001C47BE"/>
    <w:p w:rsidR="0068534B" w:rsidRDefault="0068534B" w:rsidP="0068534B">
      <w:pPr>
        <w:pStyle w:val="bpuSponsor"/>
      </w:pPr>
    </w:p>
    <w:p w:rsidR="0068534B" w:rsidRDefault="0068534B" w:rsidP="0068534B">
      <w:pPr>
        <w:pStyle w:val="bpuSponsor"/>
      </w:pPr>
      <w:r>
        <w:t>SYNOPSIS</w:t>
      </w:r>
    </w:p>
    <w:p w:rsidR="0068534B" w:rsidRDefault="0068534B" w:rsidP="0068534B">
      <w:pPr>
        <w:pStyle w:val="bpuNormText"/>
      </w:pPr>
      <w:r>
        <w:tab/>
        <w:t>Establishes animal cruelty offense of cruel c</w:t>
      </w:r>
      <w:r w:rsidR="00130A8A">
        <w:t xml:space="preserve">onfinement of a gestating pig. </w:t>
      </w:r>
    </w:p>
    <w:p w:rsidR="0068534B" w:rsidRDefault="0068534B" w:rsidP="0068534B">
      <w:pPr>
        <w:pStyle w:val="bpuNormText"/>
      </w:pPr>
    </w:p>
    <w:p w:rsidR="0068534B" w:rsidRDefault="0068534B" w:rsidP="0068534B">
      <w:pPr>
        <w:pStyle w:val="bpuSponsor"/>
      </w:pPr>
      <w:r>
        <w:t xml:space="preserve">CURRENT VERSION OF TEXT </w:t>
      </w:r>
    </w:p>
    <w:p w:rsidR="0068534B" w:rsidRDefault="0068534B" w:rsidP="0068534B">
      <w:pPr>
        <w:pStyle w:val="bpuNormText"/>
      </w:pPr>
      <w:r>
        <w:tab/>
        <w:t>As introduced.</w:t>
      </w:r>
    </w:p>
    <w:p w:rsidR="0068534B" w:rsidRDefault="0068534B" w:rsidP="006853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534B" w:rsidRDefault="0068534B" w:rsidP="008916EC">
      <w:pPr>
        <w:pStyle w:val="FronterPage"/>
        <w:tabs>
          <w:tab w:val="clear" w:pos="720"/>
          <w:tab w:val="clear" w:pos="1440"/>
          <w:tab w:val="clear" w:pos="2160"/>
          <w:tab w:val="clear" w:pos="2880"/>
          <w:tab w:val="clear" w:pos="3600"/>
          <w:tab w:val="clear" w:pos="4320"/>
          <w:tab w:val="clear" w:pos="5040"/>
        </w:tabs>
        <w:sectPr w:rsidR="0068534B" w:rsidSect="0068534B">
          <w:type w:val="continuous"/>
          <w:pgSz w:w="12240" w:h="20160" w:code="5"/>
          <w:pgMar w:top="1440" w:right="2275" w:bottom="1440" w:left="2275" w:header="72" w:footer="720" w:gutter="0"/>
          <w:pgNumType w:start="1"/>
          <w:cols w:space="720"/>
          <w:docGrid w:linePitch="360"/>
        </w:sectPr>
      </w:pPr>
    </w:p>
    <w:p w:rsidR="00374FDA" w:rsidRPr="00677316" w:rsidRDefault="00374FDA" w:rsidP="00374FDA">
      <w:pPr>
        <w:pStyle w:val="HangingAnAct"/>
        <w:rPr>
          <w:rStyle w:val="HangingAnActChar"/>
        </w:rPr>
      </w:pPr>
      <w:r w:rsidRPr="00374FDA">
        <w:rPr>
          <w:rStyle w:val="BillHead"/>
        </w:rPr>
        <w:lastRenderedPageBreak/>
        <w:t>An Act</w:t>
      </w:r>
      <w:r w:rsidRPr="006B7FA7">
        <w:rPr>
          <w:rStyle w:val="HangingAnActChar"/>
        </w:rPr>
        <w:t xml:space="preserve"> </w:t>
      </w:r>
      <w:r w:rsidRPr="003F0102">
        <w:rPr>
          <w:rStyle w:val="HangingAnActChar"/>
        </w:rPr>
        <w:t>concerning cruel confinement of gestating sows, and amending and supplementing Title 4 of the Revised Statutes.</w:t>
      </w:r>
    </w:p>
    <w:p w:rsidR="00374FDA" w:rsidRPr="00D71D68" w:rsidRDefault="00374FDA" w:rsidP="00374FDA"/>
    <w:p w:rsidR="00374FDA" w:rsidRPr="00AA7880" w:rsidRDefault="00374FDA" w:rsidP="00374FDA">
      <w:r>
        <w:tab/>
      </w:r>
      <w:r>
        <w:rPr>
          <w:rStyle w:val="BillHeading2"/>
        </w:rPr>
        <w:t xml:space="preserve">Be It Enacted </w:t>
      </w:r>
      <w:r>
        <w:rPr>
          <w:rStyle w:val="BillLanguage"/>
        </w:rPr>
        <w:t>by the Senate and General Assembly of the State of New Jersey:</w:t>
      </w:r>
    </w:p>
    <w:p w:rsidR="00374FDA" w:rsidRDefault="00374FDA" w:rsidP="00374FDA"/>
    <w:p w:rsidR="00374FDA" w:rsidRDefault="00374FDA" w:rsidP="00374FDA">
      <w:r>
        <w:tab/>
        <w:t>1.</w:t>
      </w:r>
      <w:r>
        <w:tab/>
        <w:t>(New section)  a.  For the purposes of this section:</w:t>
      </w:r>
    </w:p>
    <w:p w:rsidR="00374FDA" w:rsidRDefault="00374FDA" w:rsidP="00374FDA">
      <w:r>
        <w:tab/>
        <w:t>“Crate” means to enclose, or</w:t>
      </w:r>
      <w:r w:rsidRPr="0059294B">
        <w:t xml:space="preserve"> </w:t>
      </w:r>
      <w:r>
        <w:t>restrict the movement of, a gestating sow by using a box, cage, crate, enclosure, or enclosing device, including devices commonly referred to as gestation crates; or the</w:t>
      </w:r>
      <w:r w:rsidRPr="00BA2AE3">
        <w:t xml:space="preserve"> </w:t>
      </w:r>
      <w:r>
        <w:t xml:space="preserve">box, cage, crate, enclosure, or other enclosing device, including a gestation crate, </w:t>
      </w:r>
      <w:r w:rsidRPr="00A56683">
        <w:t>that is</w:t>
      </w:r>
      <w:r w:rsidRPr="00F908C1">
        <w:t xml:space="preserve"> u</w:t>
      </w:r>
      <w:r>
        <w:t>sed to enclose, or</w:t>
      </w:r>
      <w:r w:rsidRPr="0059294B">
        <w:t xml:space="preserve"> </w:t>
      </w:r>
      <w:r>
        <w:t>restrict the movement of, a gestating sow.</w:t>
      </w:r>
    </w:p>
    <w:p w:rsidR="00374FDA" w:rsidRDefault="00374FDA" w:rsidP="00374FDA">
      <w:r>
        <w:tab/>
        <w:t>“Farm” means the land and the buildings, support facilities, and equipment thereon, that are wholly or partially used for the commercial production of animals or animal products used for food, fiber, or other goods and services. “Farm” shall not include live animal markets at which live animals are bought and sold in the absence of any breeding operations.</w:t>
      </w:r>
    </w:p>
    <w:p w:rsidR="00374FDA" w:rsidRPr="00A56683" w:rsidRDefault="00374FDA" w:rsidP="00374FDA">
      <w:r>
        <w:tab/>
      </w:r>
      <w:r w:rsidRPr="00A56683">
        <w:t>“Farrowing crate” means an enclosure or enclosing device commonly used with gestating sows to protect piglets from injury during the birthing process and afterwards while nursing.</w:t>
      </w:r>
    </w:p>
    <w:p w:rsidR="00374FDA" w:rsidRDefault="00374FDA" w:rsidP="00374FDA">
      <w:r>
        <w:tab/>
        <w:t>“Fully extend its limbs” means to lift, stretch, or otherwise move the legs or tail of an animal by the animal, to the fullest extent possible for the animal, without impediment and touching the side or wall of a</w:t>
      </w:r>
      <w:r w:rsidRPr="00035C25">
        <w:t xml:space="preserve"> </w:t>
      </w:r>
      <w:r>
        <w:t>crate.</w:t>
      </w:r>
    </w:p>
    <w:p w:rsidR="00374FDA" w:rsidRDefault="00374FDA" w:rsidP="00374FDA">
      <w:r>
        <w:tab/>
        <w:t>“Gestating sow” means a pregnant domesticated pig that is kept on a farm for breeding.</w:t>
      </w:r>
    </w:p>
    <w:p w:rsidR="00374FDA" w:rsidRDefault="00374FDA" w:rsidP="00374FDA">
      <w:r>
        <w:tab/>
        <w:t>“Owner or operator” means the person who owns a farm or controls the operations of a farm in a management capacity, but shall not include a non-management employee or a contractor or consultant.</w:t>
      </w:r>
    </w:p>
    <w:p w:rsidR="00374FDA" w:rsidRDefault="00374FDA" w:rsidP="00374FDA">
      <w:r>
        <w:tab/>
        <w:t>“Person” means any individual, firm, partnership, joint venture, association, limited liability company, corporation, estate, trust, receiver or syndicate.</w:t>
      </w:r>
    </w:p>
    <w:p w:rsidR="00374FDA" w:rsidRDefault="00374FDA" w:rsidP="00374FDA">
      <w:r>
        <w:tab/>
        <w:t>“Turn around freely” means to be able to turn in a complete circle without any impediment, including a tether, and without touching the side or wall of a</w:t>
      </w:r>
      <w:r w:rsidRPr="00035C25">
        <w:t xml:space="preserve"> </w:t>
      </w:r>
      <w:r>
        <w:t>crate.</w:t>
      </w:r>
    </w:p>
    <w:p w:rsidR="00374FDA" w:rsidRDefault="00374FDA" w:rsidP="00374FDA">
      <w:r>
        <w:tab/>
        <w:t>b.</w:t>
      </w:r>
      <w:r>
        <w:tab/>
        <w:t xml:space="preserve">Notwithstanding the provisions of section 1 of P.L.1995, c.311 (C.4:22-16.1), or any rules, regulations or standards adopted pursuant thereto, to the contrary </w:t>
      </w:r>
      <w:r w:rsidRPr="00A56683">
        <w:t>and except for the use of farrowing crates as provided in subsection g. of this section</w:t>
      </w:r>
      <w:r>
        <w:t xml:space="preserve">, a person who, as the owner or operator of a farm, personally and directly, or indirectly through directions or instructions given to a contractor, consultant or employee of the owner or operator </w:t>
      </w:r>
      <w:r w:rsidRPr="00A56683">
        <w:t>of</w:t>
      </w:r>
      <w:r w:rsidRPr="00F908C1">
        <w:t xml:space="preserve"> </w:t>
      </w:r>
      <w:r>
        <w:t xml:space="preserve">the farm, crates, </w:t>
      </w:r>
      <w:r>
        <w:lastRenderedPageBreak/>
        <w:t>confines, or tethers a gestating sow kept on the farm in a manner that prevents the animal from being able to turn around freely, lie down, stand up, or fully extend its limbs shall be guilty of the offense of cruel confinement of a gestating sow.  No contractor, consultant or employee of the owner or operator or the farm shall be guilty of the offense of cruel confinement of a gestating sow.</w:t>
      </w:r>
    </w:p>
    <w:p w:rsidR="00374FDA" w:rsidRDefault="00374FDA" w:rsidP="00374FDA">
      <w:r>
        <w:tab/>
        <w:t>c.</w:t>
      </w:r>
      <w:r>
        <w:tab/>
        <w:t xml:space="preserve">Cruel confinement of a gestating sow is a disorderly persons offense.  </w:t>
      </w:r>
      <w:r w:rsidRPr="00A56683">
        <w:t>Any</w:t>
      </w:r>
      <w:r>
        <w:t xml:space="preserve"> person </w:t>
      </w:r>
      <w:r w:rsidRPr="00A56683">
        <w:t>found guilty of this offense</w:t>
      </w:r>
      <w:r w:rsidRPr="00155636">
        <w:t>,</w:t>
      </w:r>
      <w:r>
        <w:t xml:space="preserve"> in addition to any other penalties applicable pursuant to Title 2C of the New Jersey Statutes, shall be </w:t>
      </w:r>
      <w:r w:rsidRPr="00A56683">
        <w:t>subject to a fine of</w:t>
      </w:r>
      <w:r>
        <w:t xml:space="preserve"> not less than $250 nor more than $1,000 </w:t>
      </w:r>
      <w:r w:rsidRPr="00A56683">
        <w:t>for each offense</w:t>
      </w:r>
      <w:r w:rsidRPr="0028423F">
        <w:t>,</w:t>
      </w:r>
      <w:r>
        <w:t xml:space="preserve"> or </w:t>
      </w:r>
      <w:r w:rsidRPr="00A56683">
        <w:t>imprisonment</w:t>
      </w:r>
      <w:r>
        <w:t xml:space="preserve"> for a term of not more than six months, or both.  Each gestating </w:t>
      </w:r>
      <w:proofErr w:type="spellStart"/>
      <w:r>
        <w:t>sow that</w:t>
      </w:r>
      <w:proofErr w:type="spellEnd"/>
      <w:r>
        <w:t xml:space="preserve"> is subjected to cruel confinement shall constitute a separate </w:t>
      </w:r>
      <w:r w:rsidRPr="00A56683">
        <w:t>and distinct</w:t>
      </w:r>
      <w:r w:rsidRPr="0028423F">
        <w:t xml:space="preserve"> o</w:t>
      </w:r>
      <w:r>
        <w:t>ffense.</w:t>
      </w:r>
    </w:p>
    <w:p w:rsidR="00374FDA" w:rsidRDefault="00374FDA" w:rsidP="00374FDA">
      <w:r>
        <w:tab/>
        <w:t>d.</w:t>
      </w:r>
      <w:r>
        <w:tab/>
        <w:t>Cruel confinement of a gestating sow shall not include confinement for:</w:t>
      </w:r>
    </w:p>
    <w:p w:rsidR="00374FDA" w:rsidRDefault="00374FDA" w:rsidP="00374FDA">
      <w:r>
        <w:tab/>
        <w:t>(1)</w:t>
      </w:r>
      <w:r>
        <w:tab/>
        <w:t>medical research;</w:t>
      </w:r>
    </w:p>
    <w:p w:rsidR="00374FDA" w:rsidRDefault="00374FDA" w:rsidP="00374FDA">
      <w:r>
        <w:tab/>
        <w:t>(2)</w:t>
      </w:r>
      <w:r>
        <w:tab/>
        <w:t>veterinary examination, testing, individual treatment, an operation, or other veterinary procedures;</w:t>
      </w:r>
    </w:p>
    <w:p w:rsidR="00374FDA" w:rsidRDefault="00374FDA" w:rsidP="00374FDA">
      <w:r>
        <w:tab/>
        <w:t>(3)</w:t>
      </w:r>
      <w:r>
        <w:tab/>
        <w:t>transportation of the animal;</w:t>
      </w:r>
    </w:p>
    <w:p w:rsidR="00374FDA" w:rsidRDefault="00374FDA" w:rsidP="00374FDA">
      <w:r>
        <w:tab/>
        <w:t>(4)</w:t>
      </w:r>
      <w:r>
        <w:tab/>
        <w:t>an exhibition or educational program, including, but not necessarily limited to, a 4-H program, county or State fair, or rodeo;</w:t>
      </w:r>
    </w:p>
    <w:p w:rsidR="00374FDA" w:rsidRDefault="00374FDA" w:rsidP="00374FDA">
      <w:r>
        <w:tab/>
        <w:t>(5)</w:t>
      </w:r>
      <w:r>
        <w:tab/>
        <w:t xml:space="preserve">animal husbandry purposes, provided the confinement is temporary and for no more than </w:t>
      </w:r>
      <w:r w:rsidRPr="00A56683">
        <w:t>eight</w:t>
      </w:r>
      <w:r w:rsidRPr="00784707">
        <w:t xml:space="preserve"> </w:t>
      </w:r>
      <w:r>
        <w:t>hours in any 24-hour period;</w:t>
      </w:r>
    </w:p>
    <w:p w:rsidR="00374FDA" w:rsidRDefault="00374FDA" w:rsidP="00374FDA">
      <w:r>
        <w:tab/>
        <w:t>(6)</w:t>
      </w:r>
      <w:r>
        <w:tab/>
        <w:t>humane slaughtering of the animal in accordance with all applicable laws, and rules and regulations adopted pursuant thereto, concerning the slaughter of animals; and</w:t>
      </w:r>
    </w:p>
    <w:p w:rsidR="00374FDA" w:rsidRDefault="00374FDA" w:rsidP="00374FDA">
      <w:r>
        <w:tab/>
        <w:t>(7)</w:t>
      </w:r>
      <w:r>
        <w:tab/>
        <w:t xml:space="preserve">proper care of the gestating sow during the </w:t>
      </w:r>
      <w:r w:rsidRPr="00A56683">
        <w:t>10-day</w:t>
      </w:r>
      <w:r>
        <w:t xml:space="preserve"> period prior to the expected date of the gestating sow giving birth.</w:t>
      </w:r>
    </w:p>
    <w:p w:rsidR="00374FDA" w:rsidRDefault="00374FDA" w:rsidP="00374FDA">
      <w:r>
        <w:tab/>
        <w:t>e.</w:t>
      </w:r>
      <w:r>
        <w:tab/>
        <w:t>Nothing in this section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rsidR="00374FDA" w:rsidRDefault="00374FDA" w:rsidP="00374FDA">
      <w:r>
        <w:tab/>
        <w:t>f.</w:t>
      </w:r>
      <w:r>
        <w:tab/>
        <w:t>It is not an affirmative defense to an alleged violation of this section that the gestating sow is domestic livestock, or was kept as part of an agricultural operation or in accordance with customary animal husbandry or farming practices.</w:t>
      </w:r>
    </w:p>
    <w:p w:rsidR="00374FDA" w:rsidRPr="0069335F" w:rsidRDefault="00374FDA" w:rsidP="00374FDA">
      <w:pPr>
        <w:rPr>
          <w:u w:val="single"/>
        </w:rPr>
      </w:pPr>
      <w:r>
        <w:tab/>
        <w:t>g.</w:t>
      </w:r>
      <w:r>
        <w:tab/>
      </w:r>
      <w:r w:rsidRPr="007E34A7">
        <w:t>The use of a farrowing crate is exempt from the provisions of this section, and shall not be construed to be a violation of subsection b. of this section.</w:t>
      </w:r>
    </w:p>
    <w:p w:rsidR="00374FDA" w:rsidRDefault="00374FDA" w:rsidP="00374FDA"/>
    <w:p w:rsidR="00374FDA" w:rsidRDefault="00374FDA" w:rsidP="00374FDA">
      <w:r>
        <w:tab/>
        <w:t>2.</w:t>
      </w:r>
      <w:r>
        <w:tab/>
        <w:t>R.S.4:22-26 is amended to read as follows:</w:t>
      </w:r>
    </w:p>
    <w:p w:rsidR="001F7EC3" w:rsidRDefault="001F7EC3" w:rsidP="001F7EC3">
      <w:pPr>
        <w:tabs>
          <w:tab w:val="left" w:pos="1260"/>
        </w:tabs>
      </w:pPr>
      <w:r>
        <w:tab/>
        <w:t>4:22-26.</w:t>
      </w:r>
      <w:r>
        <w:tab/>
        <w:t>A person who shall:</w:t>
      </w:r>
    </w:p>
    <w:p w:rsidR="001F7EC3" w:rsidRDefault="001F7EC3" w:rsidP="001F7EC3">
      <w:r>
        <w:tab/>
        <w:t xml:space="preserve">a. </w:t>
      </w:r>
      <w:r w:rsidR="00130A8A">
        <w:t xml:space="preserve"> </w:t>
      </w:r>
      <w:r>
        <w:t xml:space="preserve">(1) </w:t>
      </w:r>
      <w:r w:rsidR="00130A8A">
        <w:t xml:space="preserve"> </w:t>
      </w:r>
      <w:r>
        <w:t xml:space="preserve">Overdrive, overload, drive when overloaded, overwork, abuse, or needlessly kill a living animal or creature, or cause or procure, by any direct or indirect means, including but not limited </w:t>
      </w:r>
      <w:r>
        <w:lastRenderedPageBreak/>
        <w:t>to through the use of another living animal or creature, any such acts to be done;</w:t>
      </w:r>
    </w:p>
    <w:p w:rsidR="001F7EC3" w:rsidRDefault="001F7EC3" w:rsidP="001F7EC3">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1F7EC3" w:rsidRDefault="001F7EC3" w:rsidP="001F7EC3">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1F7EC3" w:rsidRDefault="001F7EC3" w:rsidP="001F7EC3">
      <w:r>
        <w:tab/>
        <w:t>(4)</w:t>
      </w:r>
      <w:r>
        <w:tab/>
        <w:t>Fail, as the owner or a person otherwise charged with the care of a living animal or creature, to provide the living animal or creature with necessary care, or otherwise cause or procure such an act to be done; or</w:t>
      </w:r>
    </w:p>
    <w:p w:rsidR="001F7EC3" w:rsidRDefault="001F7EC3" w:rsidP="001F7EC3">
      <w:r>
        <w:tab/>
        <w:t>(5)</w:t>
      </w:r>
      <w:r>
        <w:tab/>
        <w:t>Cause bodily injury to a living animal or creature from commission of the act described in paragraph (4) of this subsection;</w:t>
      </w:r>
    </w:p>
    <w:p w:rsidR="001F7EC3" w:rsidRDefault="001F7EC3" w:rsidP="001F7EC3">
      <w:r>
        <w:tab/>
        <w:t>b.</w:t>
      </w:r>
      <w:r>
        <w:tab/>
        <w:t>(Deleted by amendment, P.L.2003, c.232)</w:t>
      </w:r>
    </w:p>
    <w:p w:rsidR="001F7EC3" w:rsidRDefault="001F7EC3" w:rsidP="001F7EC3">
      <w:r>
        <w:t xml:space="preserve"> </w:t>
      </w:r>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1F7EC3" w:rsidRDefault="001F7EC3" w:rsidP="001F7EC3">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1F7EC3" w:rsidRDefault="001F7EC3" w:rsidP="001F7EC3">
      <w:r>
        <w:tab/>
        <w:t>e.</w:t>
      </w:r>
      <w:r>
        <w:tab/>
        <w:t>Keep, use, be connected with or interested in the management of, or receive money or other consideration for the admission of a person to, a place kept or used for the purpose of fighting or baiting a living animal or creature;</w:t>
      </w:r>
    </w:p>
    <w:p w:rsidR="001F7EC3" w:rsidRDefault="001F7EC3" w:rsidP="001F7EC3">
      <w:r>
        <w:tab/>
        <w:t>f.</w:t>
      </w:r>
      <w:r>
        <w:tab/>
        <w:t>Be present and witness, pay admission to, encourage, aid or assist in an activity enumerated in subsection e. of this section;</w:t>
      </w:r>
    </w:p>
    <w:p w:rsidR="001F7EC3" w:rsidRDefault="001F7EC3" w:rsidP="001F7EC3">
      <w:r>
        <w:tab/>
        <w:t>g.</w:t>
      </w:r>
      <w:r>
        <w:tab/>
        <w:t>Permit or suffer a person's place owned or controlled by the person to be used as provided in subsection e. of this section;</w:t>
      </w:r>
    </w:p>
    <w:p w:rsidR="001F7EC3" w:rsidRDefault="001F7EC3" w:rsidP="001F7EC3">
      <w:r>
        <w:tab/>
        <w:t>h.</w:t>
      </w:r>
      <w:r>
        <w:tab/>
        <w:t>Carry, or cause to be carried, a living animal or creature in or upon a vehicle or otherwise, in a cruel or inhumane manner;</w:t>
      </w:r>
    </w:p>
    <w:p w:rsidR="001F7EC3" w:rsidRDefault="001F7EC3" w:rsidP="001F7EC3">
      <w:r>
        <w:t xml:space="preserve"> </w:t>
      </w:r>
      <w:r>
        <w:tab/>
      </w:r>
      <w:proofErr w:type="spellStart"/>
      <w:r>
        <w:t>i</w:t>
      </w:r>
      <w:proofErr w:type="spellEnd"/>
      <w:r>
        <w:t>.</w:t>
      </w:r>
      <w:r>
        <w:tab/>
        <w:t>Use a dog or dogs for the purpose of drawing or helping to draw a vehicle for business purposes;</w:t>
      </w:r>
    </w:p>
    <w:p w:rsidR="001F7EC3" w:rsidRDefault="001F7EC3" w:rsidP="001F7EC3">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1F7EC3" w:rsidRDefault="001F7EC3" w:rsidP="001F7EC3">
      <w:r>
        <w:lastRenderedPageBreak/>
        <w:tab/>
        <w:t>k.</w:t>
      </w:r>
      <w:r>
        <w:tab/>
        <w:t>Abandon a maimed, sick, infirm or disabled animal or creature to die in a public place;</w:t>
      </w:r>
    </w:p>
    <w:p w:rsidR="001F7EC3" w:rsidRDefault="001F7EC3" w:rsidP="001F7EC3">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1F7EC3" w:rsidRDefault="001F7EC3" w:rsidP="001F7EC3">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1F7EC3" w:rsidRDefault="001F7EC3" w:rsidP="001F7EC3">
      <w:r>
        <w:tab/>
        <w:t>n.</w:t>
      </w:r>
      <w:r>
        <w:tab/>
        <w:t>Keep or exhibit a wild animal at a roadside stand or market located along a public street or highway of this State; a gasoline station; or a shopping mall, or a part of the premises thereof;</w:t>
      </w:r>
    </w:p>
    <w:p w:rsidR="001F7EC3" w:rsidRDefault="001F7EC3" w:rsidP="001F7EC3">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1F7EC3" w:rsidRDefault="001F7EC3" w:rsidP="001F7EC3">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1F7EC3" w:rsidRDefault="001F7EC3" w:rsidP="001F7EC3">
      <w:r>
        <w:tab/>
        <w:t>q.</w:t>
      </w:r>
      <w:r>
        <w:tab/>
        <w:t>Sell or offer for sale, barter, or give away living rabbits, turtles, baby chicks, ducklings or other fowl under two months of age, for use as household or domestic pets;</w:t>
      </w:r>
    </w:p>
    <w:p w:rsidR="001F7EC3" w:rsidRDefault="001F7EC3" w:rsidP="001F7EC3">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1F7EC3" w:rsidRDefault="001F7EC3" w:rsidP="001F7EC3">
      <w:r>
        <w:tab/>
        <w:t>s.</w:t>
      </w:r>
      <w:r>
        <w:tab/>
        <w:t xml:space="preserve">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w:t>
      </w:r>
      <w:r>
        <w:lastRenderedPageBreak/>
        <w:t>contrary to this subsection unless they were bought in market or of a stranger;</w:t>
      </w:r>
    </w:p>
    <w:p w:rsidR="001F7EC3" w:rsidRDefault="001F7EC3" w:rsidP="001F7EC3">
      <w:r>
        <w:tab/>
        <w:t>t.</w:t>
      </w:r>
      <w:r>
        <w:tab/>
        <w:t>Abandon a domesticated animal;</w:t>
      </w:r>
    </w:p>
    <w:p w:rsidR="001F7EC3" w:rsidRDefault="001F7EC3" w:rsidP="001F7EC3">
      <w:r>
        <w:tab/>
        <w:t>u.</w:t>
      </w:r>
      <w:r>
        <w:tab/>
        <w:t>For amusement or gain, cause, allow, or permit the fighting or baiting of a living animal or creature;</w:t>
      </w:r>
    </w:p>
    <w:p w:rsidR="001F7EC3" w:rsidRDefault="001F7EC3" w:rsidP="001F7EC3">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1F7EC3" w:rsidRDefault="001F7EC3" w:rsidP="001F7EC3">
      <w:r>
        <w:tab/>
        <w:t>w.</w:t>
      </w:r>
      <w:r>
        <w:tab/>
        <w:t>Gamble on the outcome of a fight involving a living animal or creature;</w:t>
      </w:r>
    </w:p>
    <w:p w:rsidR="001F7EC3" w:rsidRDefault="001F7EC3" w:rsidP="001F7EC3">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1F7EC3" w:rsidRDefault="001F7EC3" w:rsidP="001F7EC3">
      <w:r>
        <w:tab/>
        <w:t>y. (1) Knowingly sell or barter, or offer for sale or barter, at wholesale or retail, for human consumption, the flesh of a domestic dog or cat, or any product made in whole or in part from the flesh of a domestic dog or cat;</w:t>
      </w:r>
    </w:p>
    <w:p w:rsidR="001F7EC3" w:rsidRDefault="001F7EC3" w:rsidP="001F7EC3">
      <w:r>
        <w:tab/>
        <w:t>(2)</w:t>
      </w:r>
      <w:r>
        <w:tab/>
        <w:t>Knowingly slaughter a horse for human consumption;</w:t>
      </w:r>
    </w:p>
    <w:p w:rsidR="001F7EC3" w:rsidRDefault="001F7EC3" w:rsidP="001F7EC3">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1F7EC3" w:rsidRDefault="001F7EC3" w:rsidP="001F7EC3">
      <w:r>
        <w:tab/>
        <w:t>(4)</w:t>
      </w:r>
      <w:r>
        <w:tab/>
        <w:t>Knowingly transport a horse for the purpose of slaughter for human consumption;</w:t>
      </w:r>
    </w:p>
    <w:p w:rsidR="001F7EC3" w:rsidRDefault="001F7EC3" w:rsidP="001F7EC3">
      <w:r>
        <w:tab/>
        <w:t>(5)</w:t>
      </w:r>
      <w:r>
        <w:tab/>
        <w:t>Knowingly transport horsemeat, or any product made in whole or in part from the flesh of a horse, for the purpose of human consumption;</w:t>
      </w:r>
    </w:p>
    <w:p w:rsidR="001F7EC3" w:rsidRDefault="001F7EC3" w:rsidP="001F7EC3">
      <w:r>
        <w:tab/>
        <w:t>z.</w:t>
      </w:r>
      <w:r>
        <w:tab/>
        <w:t>Surgically debark or silence a dog in violation of section 1 or 2 of P.L.2002, c.102 (C.4:19-38 or C.4:19-39);</w:t>
      </w:r>
    </w:p>
    <w:p w:rsidR="001F7EC3" w:rsidRDefault="001F7EC3" w:rsidP="001F7EC3">
      <w:r>
        <w:tab/>
        <w:t>aa. Use a live pigeon, fowl or other bird for the purpose of a target, or to be shot at either for amusement or as a test of skill in marksmanship, except that this subsection and subsections bb. and cc. shall not apply to the shooting of game;</w:t>
      </w:r>
    </w:p>
    <w:p w:rsidR="001F7EC3" w:rsidRDefault="001F7EC3" w:rsidP="001F7EC3">
      <w:r>
        <w:tab/>
        <w:t xml:space="preserve">bb. Shoot at a bird used as described in subsection aa. of this section, or is a party to such shooting; </w:t>
      </w:r>
      <w:r w:rsidR="004173AF" w:rsidRPr="004173AF">
        <w:rPr>
          <w:rFonts w:ascii="Albertus Extra Bold" w:hAnsi="Albertus Extra Bold"/>
          <w:b/>
        </w:rPr>
        <w:t>[</w:t>
      </w:r>
      <w:r>
        <w:t>or</w:t>
      </w:r>
      <w:r w:rsidR="004173AF" w:rsidRPr="004173AF">
        <w:rPr>
          <w:rFonts w:ascii="Albertus Extra Bold" w:hAnsi="Albertus Extra Bold"/>
          <w:b/>
        </w:rPr>
        <w:t>]</w:t>
      </w:r>
    </w:p>
    <w:p w:rsidR="001F7EC3" w:rsidRDefault="001F7EC3" w:rsidP="001F7EC3">
      <w:r>
        <w:tab/>
        <w:t xml:space="preserve">cc. Lease a building, room, field or premises, or knowingly permit the use thereof for the purposes of subsection aa. or bb. of this section </w:t>
      </w:r>
    </w:p>
    <w:p w:rsidR="001F7EC3" w:rsidRDefault="004173AF" w:rsidP="004173AF">
      <w:r>
        <w:tab/>
      </w:r>
      <w:r w:rsidRPr="004173AF">
        <w:rPr>
          <w:u w:val="single"/>
        </w:rPr>
        <w:t xml:space="preserve">dd. </w:t>
      </w:r>
      <w:r w:rsidR="00130A8A">
        <w:rPr>
          <w:u w:val="single"/>
        </w:rPr>
        <w:t xml:space="preserve"> </w:t>
      </w:r>
      <w:r w:rsidRPr="004173AF">
        <w:rPr>
          <w:u w:val="single"/>
        </w:rPr>
        <w:t xml:space="preserve">Confine a gestating sow in a manner that prevents the animal from being able to turn around freely, </w:t>
      </w:r>
      <w:r>
        <w:rPr>
          <w:u w:val="single"/>
        </w:rPr>
        <w:t xml:space="preserve">lie down, stand up, or fully </w:t>
      </w:r>
      <w:r w:rsidRPr="004173AF">
        <w:rPr>
          <w:u w:val="single"/>
        </w:rPr>
        <w:t>extend its limbs, except as may be requir</w:t>
      </w:r>
      <w:r>
        <w:rPr>
          <w:u w:val="single"/>
        </w:rPr>
        <w:t xml:space="preserve">ed for (1) medical research, </w:t>
      </w:r>
      <w:r w:rsidRPr="004173AF">
        <w:rPr>
          <w:u w:val="single"/>
        </w:rPr>
        <w:lastRenderedPageBreak/>
        <w:t>(2) veterinary examination, testing,</w:t>
      </w:r>
      <w:r>
        <w:rPr>
          <w:u w:val="single"/>
        </w:rPr>
        <w:t xml:space="preserve"> individual treatment, or an </w:t>
      </w:r>
      <w:r w:rsidRPr="004173AF">
        <w:rPr>
          <w:u w:val="single"/>
        </w:rPr>
        <w:t xml:space="preserve">operation, or other veterinary procedures, (3) transportation of </w:t>
      </w:r>
      <w:r>
        <w:rPr>
          <w:u w:val="single"/>
        </w:rPr>
        <w:t xml:space="preserve">the </w:t>
      </w:r>
      <w:r w:rsidRPr="004173AF">
        <w:rPr>
          <w:u w:val="single"/>
        </w:rPr>
        <w:t>animal, (4) an exhibition or education</w:t>
      </w:r>
      <w:r>
        <w:rPr>
          <w:u w:val="single"/>
        </w:rPr>
        <w:t xml:space="preserve">al program, including but not </w:t>
      </w:r>
      <w:r w:rsidRPr="004173AF">
        <w:rPr>
          <w:u w:val="single"/>
        </w:rPr>
        <w:t>necessarily limited to, a 4-H program, co</w:t>
      </w:r>
      <w:r>
        <w:rPr>
          <w:u w:val="single"/>
        </w:rPr>
        <w:t xml:space="preserve">unty or State fair, or rodeo, </w:t>
      </w:r>
      <w:r w:rsidRPr="004173AF">
        <w:rPr>
          <w:u w:val="single"/>
        </w:rPr>
        <w:t>(5) animal husbandry purposes</w:t>
      </w:r>
      <w:r>
        <w:rPr>
          <w:u w:val="single"/>
        </w:rPr>
        <w:t xml:space="preserve">, provided the confinement is </w:t>
      </w:r>
      <w:r w:rsidRPr="004173AF">
        <w:rPr>
          <w:u w:val="single"/>
        </w:rPr>
        <w:t>temporary and for no more than eight</w:t>
      </w:r>
      <w:r>
        <w:rPr>
          <w:u w:val="single"/>
        </w:rPr>
        <w:t xml:space="preserve"> hours in any 24-hour period, </w:t>
      </w:r>
      <w:r w:rsidRPr="004173AF">
        <w:rPr>
          <w:u w:val="single"/>
        </w:rPr>
        <w:t>(6) humane slaughtering of the animal in accordance with the laws, and rules and regulations adopted pur</w:t>
      </w:r>
      <w:r>
        <w:rPr>
          <w:u w:val="single"/>
        </w:rPr>
        <w:t xml:space="preserve">suant thereto, concerning the </w:t>
      </w:r>
      <w:r w:rsidRPr="004173AF">
        <w:rPr>
          <w:u w:val="single"/>
        </w:rPr>
        <w:t xml:space="preserve">slaughter of animals, and (7) proper </w:t>
      </w:r>
      <w:r>
        <w:rPr>
          <w:u w:val="single"/>
        </w:rPr>
        <w:t xml:space="preserve">care during the 10-day period </w:t>
      </w:r>
      <w:r w:rsidRPr="004173AF">
        <w:rPr>
          <w:u w:val="single"/>
        </w:rPr>
        <w:t>prior to the expected date of the gestating sow giving birth –</w:t>
      </w:r>
      <w:r w:rsidR="001F7EC3">
        <w:tab/>
        <w:t>Shall forfeit and pay a sum according to the following schedule, to be sued for and recovered, with costs, in a civil action by any person in the name of the municipality or county wherein the defendant resides or where the offense was committed:</w:t>
      </w:r>
    </w:p>
    <w:p w:rsidR="001F7EC3" w:rsidRDefault="001F7EC3" w:rsidP="001F7EC3">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1F7EC3" w:rsidRDefault="001F7EC3" w:rsidP="001F7EC3">
      <w:r>
        <w:tab/>
        <w:t xml:space="preserve">For a violation of subsection l. of this section, for a first violation of paragraph (2) or (5) of subsection a. of this </w:t>
      </w:r>
      <w:r w:rsidRPr="005C2A1D">
        <w:t>section</w:t>
      </w:r>
      <w:r w:rsidR="009671CA">
        <w:t>,</w:t>
      </w:r>
      <w:r>
        <w:t xml:space="preserve"> a sum of not less than $1,000 nor more than $3,000;</w:t>
      </w:r>
    </w:p>
    <w:p w:rsidR="001F7EC3" w:rsidRDefault="001F7EC3" w:rsidP="001F7EC3">
      <w:r>
        <w:tab/>
        <w:t>For a violation of paragraph (4) of subsection a. of this section, or subsection c. of this section, a sum of not less than $500 nor more than $2,000;</w:t>
      </w:r>
    </w:p>
    <w:p w:rsidR="001F7EC3" w:rsidRDefault="001F7EC3" w:rsidP="001F7EC3">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1F7EC3" w:rsidRDefault="001F7EC3" w:rsidP="001F7EC3">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1F7EC3" w:rsidRDefault="001F7EC3" w:rsidP="001F7EC3">
      <w:r>
        <w:tab/>
        <w:t>For a violation of subsection t. of this section, a sum of not less than $500 nor more than $1,000, but if the violation occurs on or near a highway, a mandatory sum of $1,000;</w:t>
      </w:r>
    </w:p>
    <w:p w:rsidR="001F7EC3" w:rsidRDefault="001F7EC3" w:rsidP="001F7EC3">
      <w:r>
        <w:tab/>
        <w:t xml:space="preserve">For a violation of subsection d., h., j., k., aa., bb., </w:t>
      </w:r>
      <w:r w:rsidR="00635427" w:rsidRPr="00635427">
        <w:rPr>
          <w:rFonts w:ascii="Albertus Extra Bold" w:hAnsi="Albertus Extra Bold"/>
          <w:b/>
        </w:rPr>
        <w:t>[</w:t>
      </w:r>
      <w:r>
        <w:t>or</w:t>
      </w:r>
      <w:r w:rsidR="00635427" w:rsidRPr="00635427">
        <w:rPr>
          <w:rFonts w:ascii="Albertus Extra Bold" w:hAnsi="Albertus Extra Bold"/>
          <w:b/>
        </w:rPr>
        <w:t>]</w:t>
      </w:r>
      <w:r>
        <w:t xml:space="preserve"> cc.</w:t>
      </w:r>
      <w:r w:rsidR="00635427">
        <w:rPr>
          <w:u w:val="single"/>
        </w:rPr>
        <w:t>, or dd.</w:t>
      </w:r>
      <w:r>
        <w:t xml:space="preserve"> of this section or of paragraph (1) of subsection a. of this section, a sum of not less than $250 nor more than $1,000; and</w:t>
      </w:r>
    </w:p>
    <w:p w:rsidR="001F7EC3" w:rsidRDefault="001F7EC3" w:rsidP="001F7EC3">
      <w:r>
        <w:tab/>
        <w:t xml:space="preserve">For a violation of subsection </w:t>
      </w:r>
      <w:proofErr w:type="spellStart"/>
      <w:r>
        <w:t>i</w:t>
      </w:r>
      <w:proofErr w:type="spellEnd"/>
      <w:r>
        <w:t>., m., n., o., p., q., r., or s. of this section, a sum of not less than $250 nor more than $500.</w:t>
      </w:r>
    </w:p>
    <w:p w:rsidR="001F7EC3" w:rsidRDefault="001F7EC3" w:rsidP="001F7EC3">
      <w:r>
        <w:t>(</w:t>
      </w:r>
      <w:proofErr w:type="spellStart"/>
      <w:r>
        <w:t>cf</w:t>
      </w:r>
      <w:proofErr w:type="spellEnd"/>
      <w:r>
        <w:t>: P.L.2</w:t>
      </w:r>
      <w:r w:rsidRPr="00A42030">
        <w:t>01</w:t>
      </w:r>
      <w:r>
        <w:t>9</w:t>
      </w:r>
      <w:r w:rsidRPr="00A42030">
        <w:t>, c.</w:t>
      </w:r>
      <w:r>
        <w:t>223</w:t>
      </w:r>
      <w:r w:rsidRPr="00A42030">
        <w:t>, s.3</w:t>
      </w:r>
      <w:r>
        <w:t>)</w:t>
      </w:r>
    </w:p>
    <w:p w:rsidR="00374FDA" w:rsidRDefault="00374FDA" w:rsidP="00374FDA"/>
    <w:p w:rsidR="00AE0727" w:rsidRDefault="00835BC7" w:rsidP="00AE0727">
      <w:r>
        <w:tab/>
      </w:r>
      <w:r w:rsidR="00374FDA">
        <w:t>3.</w:t>
      </w:r>
      <w:r w:rsidR="00374FDA">
        <w:tab/>
        <w:t xml:space="preserve">This act shall take </w:t>
      </w:r>
      <w:r w:rsidR="00374FDA" w:rsidRPr="007E34A7">
        <w:t>effect on December 31, 2018</w:t>
      </w:r>
      <w:r w:rsidR="00374FDA">
        <w:t>.</w:t>
      </w:r>
      <w:r w:rsidR="00AE0727">
        <w:br w:type="page"/>
      </w:r>
    </w:p>
    <w:p w:rsidR="00374FDA" w:rsidRDefault="00374FDA" w:rsidP="00374FDA">
      <w:pPr>
        <w:jc w:val="center"/>
      </w:pPr>
      <w:r w:rsidRPr="00D71D68">
        <w:lastRenderedPageBreak/>
        <w:t>STATEMENT</w:t>
      </w:r>
    </w:p>
    <w:p w:rsidR="00374FDA" w:rsidRDefault="00374FDA" w:rsidP="00374FDA">
      <w:pPr>
        <w:jc w:val="center"/>
      </w:pPr>
    </w:p>
    <w:p w:rsidR="00374FDA" w:rsidRPr="00102CBD" w:rsidRDefault="00374FDA" w:rsidP="00374FDA">
      <w:r>
        <w:tab/>
        <w:t>This bill establishes the animal cruelty offense of cruel confinement of a gestating sow as a disorderly persons offense.  The bill defines cruel confinement of a gestating sow as crating, confining, or tethering a gestating sow kept on the farm in a manner that prevents the gestating sow from being able to turn around freely (as defined in the bill), lie down, stand up, or fully extend its limbs (as also defined in the bill).</w:t>
      </w:r>
      <w:r w:rsidRPr="00102CBD">
        <w:t xml:space="preserve"> </w:t>
      </w:r>
      <w:r>
        <w:t>The bill exempts the use of farrowing crates as an animal cruelty offense.  Farrowing crates, as defined in the bill, are</w:t>
      </w:r>
      <w:r w:rsidRPr="00102CBD">
        <w:t xml:space="preserve"> enclosures or enclosing devices commonly used with gestating sows to protect piglets from injury during the birthing process and afterwards while nursing</w:t>
      </w:r>
      <w:r>
        <w:t>.</w:t>
      </w:r>
      <w:r w:rsidRPr="00102CBD">
        <w:t xml:space="preserve"> </w:t>
      </w:r>
    </w:p>
    <w:p w:rsidR="00374FDA" w:rsidRDefault="00374FDA" w:rsidP="00374FDA">
      <w:r>
        <w:tab/>
        <w:t xml:space="preserve">The bill specifies that an owner or operator of a farm may commit this offense, personally and directly, or indirectly through directions or instructions to a contractor, consultant or employee of the owner or operator or the farm, but that a contractor, consultant, or employee, whether following such directions or instructions or not, would not be guilty of the offense.  In addition to any other penalties applicable pursuant to Title 2C of the New Jersey Statutes, the bill provides that a violator would be fined for each offense not less than $250 nor more than $1,000, or be imprisoned for a term of not more than six months, or both, and that each gestating </w:t>
      </w:r>
      <w:proofErr w:type="spellStart"/>
      <w:r>
        <w:t>sow that</w:t>
      </w:r>
      <w:proofErr w:type="spellEnd"/>
      <w:r>
        <w:t xml:space="preserve"> is cruelly confined would be a separate and distinct offense.</w:t>
      </w:r>
    </w:p>
    <w:p w:rsidR="00374FDA" w:rsidRDefault="00374FDA" w:rsidP="00374FDA">
      <w:r>
        <w:tab/>
        <w:t>The bill exempts from consideration as cruel confinement of a gestating sow, confinement for the purposes of:</w:t>
      </w:r>
    </w:p>
    <w:p w:rsidR="00374FDA" w:rsidRDefault="00374FDA" w:rsidP="00374FDA">
      <w:r>
        <w:tab/>
        <w:t>1)</w:t>
      </w:r>
      <w:r>
        <w:tab/>
        <w:t>medical research;</w:t>
      </w:r>
    </w:p>
    <w:p w:rsidR="00374FDA" w:rsidRDefault="00374FDA" w:rsidP="00374FDA">
      <w:r>
        <w:tab/>
        <w:t>2)</w:t>
      </w:r>
      <w:r>
        <w:tab/>
        <w:t>veterinary examinations, testing, individual treatment, or an operation, or other veterinary procedures;</w:t>
      </w:r>
    </w:p>
    <w:p w:rsidR="00374FDA" w:rsidRDefault="00374FDA" w:rsidP="00374FDA">
      <w:r>
        <w:tab/>
        <w:t>3)</w:t>
      </w:r>
      <w:r>
        <w:tab/>
        <w:t>transportation of the animal;</w:t>
      </w:r>
    </w:p>
    <w:p w:rsidR="00374FDA" w:rsidRDefault="00374FDA" w:rsidP="00374FDA">
      <w:r>
        <w:tab/>
        <w:t>4)</w:t>
      </w:r>
      <w:r>
        <w:tab/>
        <w:t>an exhibition or educational program, including, but not necessarily limited to, a 4-H program, county or State fair, or rodeo;</w:t>
      </w:r>
    </w:p>
    <w:p w:rsidR="00374FDA" w:rsidRDefault="00374FDA" w:rsidP="00374FDA">
      <w:r>
        <w:tab/>
        <w:t>5)</w:t>
      </w:r>
      <w:r>
        <w:tab/>
        <w:t>animal husbandry, provided the confinement is temporary and for no more than eight hours in any 24-hour period;</w:t>
      </w:r>
    </w:p>
    <w:p w:rsidR="00374FDA" w:rsidRDefault="00374FDA" w:rsidP="00374FDA">
      <w:r>
        <w:tab/>
        <w:t>6)</w:t>
      </w:r>
      <w:r>
        <w:tab/>
        <w:t xml:space="preserve">humane slaughtering of the animal in accordance with applicable laws, rules, and regulations concerning the slaughter of animals; and </w:t>
      </w:r>
    </w:p>
    <w:p w:rsidR="00374FDA" w:rsidRDefault="00374FDA" w:rsidP="00374FDA">
      <w:r>
        <w:tab/>
        <w:t>7)</w:t>
      </w:r>
      <w:r>
        <w:tab/>
        <w:t>proper care of the animal during the 10-day period prior to the expected date of the animal giving birth.</w:t>
      </w:r>
    </w:p>
    <w:p w:rsidR="00374FDA" w:rsidRDefault="00374FDA" w:rsidP="00374FDA">
      <w:r>
        <w:tab/>
        <w:t>Finally, the bill specifies that:</w:t>
      </w:r>
    </w:p>
    <w:p w:rsidR="00374FDA" w:rsidRDefault="00374FDA" w:rsidP="00374FDA">
      <w:r>
        <w:tab/>
        <w:t>1)</w:t>
      </w:r>
      <w:r>
        <w:tab/>
        <w:t>none of the bill’s provisions supersede other laws, rules or regulations protecting animal welfare, or abridge the authority of any county or municipality to adopt or enact ordinances, resolutions, rules or regulations that are more stringent than State or federal laws; and</w:t>
      </w:r>
    </w:p>
    <w:p w:rsidR="00374FDA" w:rsidRPr="00E7752C" w:rsidRDefault="00374FDA" w:rsidP="00374FDA">
      <w:r>
        <w:tab/>
        <w:t>2)</w:t>
      </w:r>
      <w:r>
        <w:tab/>
        <w:t>it is not an affirmative defense to an alleged violation of this bill that the gestating sow is domestic livestock, or was kept as part of an agricultural operation or in accordance with customary animal husbandry or farming practices.</w:t>
      </w:r>
    </w:p>
    <w:sectPr w:rsidR="00374FDA" w:rsidRPr="00E7752C" w:rsidSect="006853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D43" w:rsidRDefault="002C3D43">
      <w:r>
        <w:separator/>
      </w:r>
    </w:p>
  </w:endnote>
  <w:endnote w:type="continuationSeparator" w:id="0">
    <w:p w:rsidR="002C3D43" w:rsidRDefault="002C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7BE" w:rsidRDefault="001C47BE" w:rsidP="001C47B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A8A" w:rsidRPr="00921C91" w:rsidRDefault="00130A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0A8A" w:rsidRPr="00921C91" w:rsidRDefault="00130A8A">
    <w:pPr>
      <w:pStyle w:val="Footer"/>
      <w:rPr>
        <w:szCs w:val="18"/>
      </w:rPr>
    </w:pPr>
  </w:p>
  <w:p w:rsidR="00130A8A" w:rsidRPr="00921C91" w:rsidRDefault="00130A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0A8A" w:rsidRDefault="00130A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D43" w:rsidRDefault="002C3D43">
      <w:r>
        <w:separator/>
      </w:r>
    </w:p>
  </w:footnote>
  <w:footnote w:type="continuationSeparator" w:id="0">
    <w:p w:rsidR="002C3D43" w:rsidRDefault="002C3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6A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34B" w:rsidRDefault="0068534B" w:rsidP="0068534B">
    <w:pPr>
      <w:pStyle w:val="bpuHeadSpon"/>
    </w:pPr>
    <w:r w:rsidRPr="0068534B">
      <w:rPr>
        <w:rStyle w:val="bpuHeadSponChar"/>
      </w:rPr>
      <w:t>S1971</w:t>
    </w:r>
    <w:r>
      <w:t xml:space="preserve"> GOPAL</w:t>
    </w:r>
  </w:p>
  <w:p w:rsidR="0068534B" w:rsidRDefault="0068534B" w:rsidP="0068534B">
    <w:pPr>
      <w:pStyle w:val="bpuHeadSpon"/>
    </w:pPr>
    <w:r>
      <w:fldChar w:fldCharType="begin"/>
    </w:r>
    <w:r>
      <w:instrText xml:space="preserve"> PAGE  \* MERGEFORMAT </w:instrText>
    </w:r>
    <w:r>
      <w:fldChar w:fldCharType="separate"/>
    </w:r>
    <w:r w:rsidR="008073F3">
      <w:rPr>
        <w:noProof/>
      </w:rPr>
      <w:t>8</w:t>
    </w:r>
    <w:r>
      <w:fldChar w:fldCharType="end"/>
    </w:r>
  </w:p>
  <w:p w:rsidR="0068534B" w:rsidRDefault="0068534B" w:rsidP="006853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34B" w:rsidRDefault="0068534B" w:rsidP="0068534B">
    <w:pPr>
      <w:pStyle w:val="bpuHeadSpon"/>
    </w:pPr>
    <w:r w:rsidRPr="0068534B">
      <w:rPr>
        <w:rStyle w:val="bpuHeadSponChar"/>
      </w:rPr>
      <w:t>S1971</w:t>
    </w:r>
    <w:r>
      <w:t xml:space="preserve"> GOPAL</w:t>
    </w:r>
  </w:p>
  <w:p w:rsidR="0068534B" w:rsidRDefault="0068534B" w:rsidP="0068534B">
    <w:pPr>
      <w:pStyle w:val="bpuHeadSpon"/>
    </w:pPr>
    <w:r>
      <w:fldChar w:fldCharType="begin"/>
    </w:r>
    <w:r>
      <w:instrText xml:space="preserve"> PAGE  \* MERGEFORMAT </w:instrText>
    </w:r>
    <w:r>
      <w:fldChar w:fldCharType="separate"/>
    </w:r>
    <w:r w:rsidR="008073F3">
      <w:rPr>
        <w:noProof/>
      </w:rPr>
      <w:t>2</w:t>
    </w:r>
    <w:r>
      <w:fldChar w:fldCharType="end"/>
    </w:r>
  </w:p>
  <w:p w:rsidR="0068534B" w:rsidRDefault="0068534B" w:rsidP="006853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D4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6F1"/>
    <w:rsid w:val="0013000E"/>
    <w:rsid w:val="00130A8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7BE"/>
    <w:rsid w:val="001C7C52"/>
    <w:rsid w:val="001D25F3"/>
    <w:rsid w:val="001E15F1"/>
    <w:rsid w:val="001E16FA"/>
    <w:rsid w:val="001E6213"/>
    <w:rsid w:val="001F14C7"/>
    <w:rsid w:val="001F7405"/>
    <w:rsid w:val="001F7EC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43"/>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FDA"/>
    <w:rsid w:val="00382F1F"/>
    <w:rsid w:val="00391DA4"/>
    <w:rsid w:val="003A3C64"/>
    <w:rsid w:val="003A3F83"/>
    <w:rsid w:val="003C43EF"/>
    <w:rsid w:val="003C5A6B"/>
    <w:rsid w:val="003C7FB2"/>
    <w:rsid w:val="003D0B49"/>
    <w:rsid w:val="003D24DE"/>
    <w:rsid w:val="003E26D4"/>
    <w:rsid w:val="003E47BA"/>
    <w:rsid w:val="003F3B37"/>
    <w:rsid w:val="0040195A"/>
    <w:rsid w:val="00402DC0"/>
    <w:rsid w:val="00416C4B"/>
    <w:rsid w:val="004173AF"/>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21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27"/>
    <w:rsid w:val="00635449"/>
    <w:rsid w:val="006378C5"/>
    <w:rsid w:val="00645E6A"/>
    <w:rsid w:val="00653EE3"/>
    <w:rsid w:val="00656EF0"/>
    <w:rsid w:val="00665CBC"/>
    <w:rsid w:val="00667A5C"/>
    <w:rsid w:val="00677316"/>
    <w:rsid w:val="0068534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72F"/>
    <w:rsid w:val="00794B94"/>
    <w:rsid w:val="00794BD4"/>
    <w:rsid w:val="007A2F73"/>
    <w:rsid w:val="007A3061"/>
    <w:rsid w:val="007A5A0B"/>
    <w:rsid w:val="007C0E14"/>
    <w:rsid w:val="007C7DE4"/>
    <w:rsid w:val="007D40CB"/>
    <w:rsid w:val="007D5796"/>
    <w:rsid w:val="007D59C0"/>
    <w:rsid w:val="007D7D9C"/>
    <w:rsid w:val="007F485D"/>
    <w:rsid w:val="007F6050"/>
    <w:rsid w:val="008073F3"/>
    <w:rsid w:val="00813627"/>
    <w:rsid w:val="008306E6"/>
    <w:rsid w:val="00832816"/>
    <w:rsid w:val="00835BC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C78"/>
    <w:rsid w:val="009318C7"/>
    <w:rsid w:val="00931C09"/>
    <w:rsid w:val="009348C2"/>
    <w:rsid w:val="009440D0"/>
    <w:rsid w:val="009523A3"/>
    <w:rsid w:val="00960958"/>
    <w:rsid w:val="00963A46"/>
    <w:rsid w:val="00966A3E"/>
    <w:rsid w:val="009671C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CB3"/>
    <w:rsid w:val="00AC6466"/>
    <w:rsid w:val="00AC7639"/>
    <w:rsid w:val="00AD08BB"/>
    <w:rsid w:val="00AD0EC0"/>
    <w:rsid w:val="00AD70D6"/>
    <w:rsid w:val="00AD75BC"/>
    <w:rsid w:val="00AD7BB0"/>
    <w:rsid w:val="00AD7BC9"/>
    <w:rsid w:val="00AE0727"/>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D1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9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472A83"/>
  <w15:docId w15:val="{17481EE2-A374-4A05-B06D-C9BD15C0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534B"/>
  </w:style>
  <w:style w:type="paragraph" w:styleId="BalloonText">
    <w:name w:val="Balloon Text"/>
    <w:basedOn w:val="Normal"/>
    <w:link w:val="BalloonTextChar"/>
    <w:semiHidden/>
    <w:unhideWhenUsed/>
    <w:rsid w:val="008073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3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3328</Words>
  <Characters>16055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S1971</vt:lpstr>
    </vt:vector>
  </TitlesOfParts>
  <Manager>R211</Manager>
  <Company>NJ Office of Legislative Services</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S1971</dc:title>
  <dc:subject/>
  <dc:creator>Senator  GOPAL</dc:creator>
  <cp:keywords>S1971|8|EA |131|0|131|N|0|</cp:keywords>
  <dc:description>INTRODUCED FEBRUARY 25, 2020</dc:description>
  <cp:lastModifiedBy>Franks, Denise</cp:lastModifiedBy>
  <cp:revision>2</cp:revision>
  <cp:lastPrinted>2020-03-13T17:30:00Z</cp:lastPrinted>
  <dcterms:created xsi:type="dcterms:W3CDTF">2020-03-13T17:31:00Z</dcterms:created>
  <dcterms:modified xsi:type="dcterms:W3CDTF">2020-03-13T17:31:00Z</dcterms:modified>
  <cp:category>s.1: C.4:22-16.2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