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766F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766F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2084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F7F57">
        <w:rPr>
          <w:caps/>
          <w:szCs w:val="24"/>
        </w:rPr>
        <w:t>NOVEMBER 15</w:t>
      </w:r>
      <w:r w:rsidR="00E766FF">
        <w:rPr>
          <w:caps/>
          <w:szCs w:val="24"/>
        </w:rPr>
        <w:t>, 2021</w:t>
      </w:r>
    </w:p>
    <w:p w:rsidR="004144CF" w:rsidRDefault="004144CF" w:rsidP="0083060A"/>
    <w:p w:rsidR="00CC6982" w:rsidRDefault="003845FA" w:rsidP="003845FA">
      <w:r>
        <w:tab/>
      </w:r>
      <w:r w:rsidR="00CC6982" w:rsidRPr="00603616">
        <w:t>The Senate Community and Urban Affairs Committee reports favorably Sena</w:t>
      </w:r>
      <w:r w:rsidR="00CC6982">
        <w:t>te Bill No. 2084</w:t>
      </w:r>
      <w:r w:rsidR="00CC6982" w:rsidRPr="00603616">
        <w:t>.</w:t>
      </w:r>
    </w:p>
    <w:p w:rsidR="003845FA" w:rsidRDefault="00CC6982" w:rsidP="003845FA">
      <w:r>
        <w:tab/>
      </w:r>
      <w:r w:rsidR="003845FA">
        <w:t xml:space="preserve">This bill appropriates $100,000 from the General Fund to </w:t>
      </w:r>
      <w:r w:rsidR="003845FA" w:rsidRPr="006E2799">
        <w:t>Division of Housing and Community Resources in the Department of Community Affairs for disbursement</w:t>
      </w:r>
      <w:r w:rsidR="003845FA">
        <w:t xml:space="preserve"> to the City of Jersey City.  The bill requires this funding to be </w:t>
      </w:r>
      <w:r w:rsidR="003845FA" w:rsidRPr="00986028">
        <w:t>utilized to conduct a study to examine the need for mass transit and g</w:t>
      </w:r>
      <w:r w:rsidR="003845FA">
        <w:t>reen space at the Bergen Arches, which is an abandoned railroad corridor cutting through the Palisades in Jersey City.</w:t>
      </w:r>
    </w:p>
    <w:sectPr w:rsidR="003845F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6FF" w:rsidRDefault="00E766FF">
      <w:r>
        <w:separator/>
      </w:r>
    </w:p>
  </w:endnote>
  <w:endnote w:type="continuationSeparator" w:id="0">
    <w:p w:rsidR="00E766FF" w:rsidRDefault="00E76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6FF" w:rsidRDefault="00E766FF">
      <w:r>
        <w:separator/>
      </w:r>
    </w:p>
  </w:footnote>
  <w:footnote w:type="continuationSeparator" w:id="0">
    <w:p w:rsidR="00E766FF" w:rsidRDefault="00E76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30FC8" w:rsidP="00830FC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30FC8" w:rsidRDefault="00830FC8" w:rsidP="00830FC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F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4B0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A2"/>
    <w:rsid w:val="00364CB7"/>
    <w:rsid w:val="00365C5B"/>
    <w:rsid w:val="00372AD8"/>
    <w:rsid w:val="003743ED"/>
    <w:rsid w:val="003779C2"/>
    <w:rsid w:val="00380D7C"/>
    <w:rsid w:val="0038423A"/>
    <w:rsid w:val="003845F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102F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F5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7F17"/>
    <w:rsid w:val="005C1CB5"/>
    <w:rsid w:val="005C2E96"/>
    <w:rsid w:val="005C51A8"/>
    <w:rsid w:val="005E3EC4"/>
    <w:rsid w:val="005E4D77"/>
    <w:rsid w:val="005E6766"/>
    <w:rsid w:val="005F0169"/>
    <w:rsid w:val="005F075C"/>
    <w:rsid w:val="005F5E32"/>
    <w:rsid w:val="00607913"/>
    <w:rsid w:val="00607F92"/>
    <w:rsid w:val="00624F04"/>
    <w:rsid w:val="00627529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6435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0FC8"/>
    <w:rsid w:val="00841155"/>
    <w:rsid w:val="00847342"/>
    <w:rsid w:val="00851829"/>
    <w:rsid w:val="00861012"/>
    <w:rsid w:val="00870CA3"/>
    <w:rsid w:val="00872E63"/>
    <w:rsid w:val="00875371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3D29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4C7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698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66FF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D0D7F01A-C839-4E74-A0DB-9D7B74D3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100</Words>
  <Characters>520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S2084 SCU Statement 11/15/21</vt:lpstr>
    </vt:vector>
  </TitlesOfParts>
  <Manager>R225</Manager>
  <Company>NJ OLS DMU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S2084 SCU Statement 11/15/21</dc:title>
  <dc:subject/>
  <dc:creator>Senate SCU</dc:creator>
  <cp:keywords>S2084|1|LG |320|0|0|!|0|</cp:keywords>
  <dc:description/>
  <cp:lastModifiedBy>Siracusa, Nicole</cp:lastModifiedBy>
  <cp:revision>2</cp:revision>
  <cp:lastPrinted>1999-09-30T17:29:00Z</cp:lastPrinted>
  <dcterms:created xsi:type="dcterms:W3CDTF">2021-11-16T18:51:00Z</dcterms:created>
  <dcterms:modified xsi:type="dcterms:W3CDTF">2021-11-16T18:51:00Z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