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8D2" w:rsidRDefault="00F828D2" w:rsidP="00F828D2">
      <w:pPr>
        <w:pStyle w:val="bpuBill"/>
      </w:pPr>
      <w:bookmarkStart w:id="0" w:name="bpuFrontPg"/>
      <w:bookmarkStart w:id="1" w:name="_GoBack"/>
      <w:bookmarkEnd w:id="0"/>
      <w:bookmarkEnd w:id="1"/>
      <w:r>
        <w:t xml:space="preserve">SENATE, No. 2136 </w:t>
      </w:r>
    </w:p>
    <w:p w:rsidR="00F828D2" w:rsidRPr="009D38FF" w:rsidRDefault="00F828D2" w:rsidP="00F828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814" r:id="rId7"/>
        </w:object>
      </w:r>
    </w:p>
    <w:p w:rsidR="00F828D2" w:rsidRDefault="00F828D2" w:rsidP="00F828D2">
      <w:pPr>
        <w:pStyle w:val="bpuState"/>
      </w:pPr>
      <w:r>
        <w:t>STATE OF NEW JERSEY</w:t>
      </w:r>
    </w:p>
    <w:p w:rsidR="00F828D2" w:rsidRDefault="00F828D2" w:rsidP="00F828D2">
      <w:pPr>
        <w:pStyle w:val="bpuLegislature"/>
      </w:pPr>
      <w:proofErr w:type="gramStart"/>
      <w:r>
        <w:t>219th</w:t>
      </w:r>
      <w:proofErr w:type="gramEnd"/>
      <w:r>
        <w:t xml:space="preserve"> LEGISLATURE</w:t>
      </w:r>
    </w:p>
    <w:p w:rsidR="00F828D2" w:rsidRDefault="00F828D2" w:rsidP="00F828D2">
      <w:pPr>
        <w:pStyle w:val="bpuWpGraphic"/>
      </w:pPr>
      <w:r>
        <w:object w:dxaOrig="8985" w:dyaOrig="255">
          <v:shape id="_x0000_i1026" type="#_x0000_t75" style="width:6in;height:11.8pt" o:ole="">
            <v:imagedata r:id="rId6" o:title=""/>
          </v:shape>
          <o:OLEObject Type="Embed" ProgID="WPWin6.1" ShapeID="_x0000_i1026" DrawAspect="Content" ObjectID="_1645942815" r:id="rId8"/>
        </w:object>
      </w:r>
      <w:r>
        <w:t xml:space="preserve">  </w:t>
      </w:r>
    </w:p>
    <w:p w:rsidR="00F828D2" w:rsidRDefault="00F828D2" w:rsidP="00F828D2">
      <w:pPr>
        <w:pStyle w:val="bpuIntro"/>
      </w:pPr>
      <w:r>
        <w:t>INTRODUCED MARCH 16, 2020</w:t>
      </w:r>
    </w:p>
    <w:p w:rsidR="00F828D2" w:rsidRDefault="00F828D2" w:rsidP="00F828D2">
      <w:pPr>
        <w:pStyle w:val="bpuIntro"/>
      </w:pPr>
    </w:p>
    <w:p w:rsidR="00F828D2" w:rsidRDefault="00F828D2" w:rsidP="00F828D2">
      <w:pPr>
        <w:pStyle w:val="bpuIntro"/>
        <w:sectPr w:rsidR="00F828D2" w:rsidSect="00F828D2">
          <w:headerReference w:type="even" r:id="rId9"/>
          <w:headerReference w:type="default" r:id="rId10"/>
          <w:pgSz w:w="12240" w:h="20160" w:code="5"/>
          <w:pgMar w:top="2160" w:right="1440" w:bottom="1440" w:left="1440" w:header="72" w:footer="720" w:gutter="0"/>
          <w:pgNumType w:start="1"/>
          <w:cols w:space="720"/>
          <w:docGrid w:linePitch="360"/>
        </w:sectPr>
      </w:pPr>
    </w:p>
    <w:p w:rsidR="00F828D2" w:rsidRDefault="00F828D2" w:rsidP="00F828D2">
      <w:pPr>
        <w:pStyle w:val="bpuIntro"/>
      </w:pPr>
    </w:p>
    <w:p w:rsidR="00F828D2" w:rsidRDefault="00F828D2" w:rsidP="00F828D2">
      <w:pPr>
        <w:pStyle w:val="bpuSponsor"/>
      </w:pPr>
      <w:r>
        <w:t>Sponsored by:</w:t>
      </w:r>
    </w:p>
    <w:p w:rsidR="00F828D2" w:rsidRDefault="00F828D2" w:rsidP="00F828D2">
      <w:pPr>
        <w:pStyle w:val="bpuSponsor"/>
      </w:pPr>
      <w:proofErr w:type="gramStart"/>
      <w:r>
        <w:t>Senator  NIA</w:t>
      </w:r>
      <w:proofErr w:type="gramEnd"/>
      <w:r>
        <w:t xml:space="preserve"> H. GILL</w:t>
      </w:r>
    </w:p>
    <w:p w:rsidR="00F828D2" w:rsidRDefault="00F828D2" w:rsidP="00F828D2">
      <w:pPr>
        <w:pStyle w:val="bpuSponsor"/>
      </w:pPr>
      <w:r>
        <w:t>District 34 (Essex and Passaic)</w:t>
      </w:r>
    </w:p>
    <w:p w:rsidR="00F828D2" w:rsidRDefault="00F828D2" w:rsidP="00F828D2">
      <w:pPr>
        <w:pStyle w:val="bpuSponsor"/>
      </w:pPr>
    </w:p>
    <w:p w:rsidR="00F828D2" w:rsidRDefault="00F828D2" w:rsidP="00F828D2">
      <w:pPr>
        <w:pStyle w:val="bpuSponsor"/>
      </w:pPr>
    </w:p>
    <w:p w:rsidR="00F828D2" w:rsidRDefault="00F828D2" w:rsidP="00F828D2">
      <w:pPr>
        <w:pStyle w:val="bpuSponsor"/>
      </w:pPr>
    </w:p>
    <w:p w:rsidR="00F828D2" w:rsidRDefault="00F828D2" w:rsidP="00F828D2">
      <w:pPr>
        <w:pStyle w:val="bpuSponsor"/>
      </w:pPr>
    </w:p>
    <w:p w:rsidR="00F828D2" w:rsidRDefault="00F828D2" w:rsidP="00F828D2">
      <w:pPr>
        <w:pStyle w:val="bpuSponsor"/>
      </w:pPr>
      <w:r>
        <w:t>SYNOPSIS</w:t>
      </w:r>
    </w:p>
    <w:p w:rsidR="00F828D2" w:rsidRDefault="00F828D2" w:rsidP="00F828D2">
      <w:pPr>
        <w:pStyle w:val="bpuNormText"/>
      </w:pPr>
      <w:r>
        <w:tab/>
        <w:t xml:space="preserve">Requires school districts and DOE to post on their websites information regarding student participation in certain assessments. </w:t>
      </w:r>
    </w:p>
    <w:p w:rsidR="00F828D2" w:rsidRDefault="00F828D2" w:rsidP="00F828D2">
      <w:pPr>
        <w:pStyle w:val="bpuNormText"/>
      </w:pPr>
    </w:p>
    <w:p w:rsidR="00F828D2" w:rsidRDefault="00F828D2" w:rsidP="00F828D2">
      <w:pPr>
        <w:pStyle w:val="bpuSponsor"/>
      </w:pPr>
      <w:r>
        <w:t xml:space="preserve">CURRENT VERSION OF TEXT </w:t>
      </w:r>
    </w:p>
    <w:p w:rsidR="00F828D2" w:rsidRDefault="00F828D2" w:rsidP="00F828D2">
      <w:pPr>
        <w:pStyle w:val="bpuNormText"/>
      </w:pPr>
      <w:r>
        <w:tab/>
        <w:t>As introduced.</w:t>
      </w:r>
    </w:p>
    <w:p w:rsidR="00F828D2" w:rsidRDefault="00F828D2" w:rsidP="00F828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28D2" w:rsidRDefault="00F828D2" w:rsidP="008916EC">
      <w:pPr>
        <w:pStyle w:val="FronterPage"/>
        <w:tabs>
          <w:tab w:val="clear" w:pos="720"/>
          <w:tab w:val="clear" w:pos="1440"/>
          <w:tab w:val="clear" w:pos="2160"/>
          <w:tab w:val="clear" w:pos="2880"/>
          <w:tab w:val="clear" w:pos="3600"/>
          <w:tab w:val="clear" w:pos="4320"/>
          <w:tab w:val="clear" w:pos="5040"/>
        </w:tabs>
        <w:sectPr w:rsidR="00F828D2" w:rsidSect="00F828D2">
          <w:type w:val="continuous"/>
          <w:pgSz w:w="12240" w:h="20160" w:code="5"/>
          <w:pgMar w:top="1440" w:right="2275" w:bottom="1440" w:left="2275" w:header="72" w:footer="720" w:gutter="0"/>
          <w:pgNumType w:start="1"/>
          <w:cols w:space="720"/>
          <w:docGrid w:linePitch="360"/>
        </w:sectPr>
      </w:pPr>
    </w:p>
    <w:p w:rsidR="00B1319C" w:rsidRPr="00894B19" w:rsidRDefault="00B1319C" w:rsidP="00B1319C">
      <w:pPr>
        <w:pStyle w:val="HangingAnAct"/>
        <w:rPr>
          <w:rStyle w:val="HangingAnActChar"/>
        </w:rPr>
      </w:pPr>
      <w:r w:rsidRPr="00B1319C">
        <w:rPr>
          <w:rStyle w:val="BillHead"/>
        </w:rPr>
        <w:lastRenderedPageBreak/>
        <w:t>An Act</w:t>
      </w:r>
      <w:r w:rsidRPr="006B7FA7">
        <w:rPr>
          <w:rStyle w:val="HangingAnActChar"/>
        </w:rPr>
        <w:t xml:space="preserve"> </w:t>
      </w:r>
      <w:r>
        <w:rPr>
          <w:rStyle w:val="HangingAnActChar"/>
        </w:rPr>
        <w:t>concerning</w:t>
      </w:r>
      <w:r w:rsidRPr="00894B19">
        <w:rPr>
          <w:rStyle w:val="HangingAnActChar"/>
        </w:rPr>
        <w:t xml:space="preserve"> student participation in certain assessments and supplementing chapter 7C of Title 18A of the New Jersey Statutes.</w:t>
      </w:r>
    </w:p>
    <w:p w:rsidR="00B1319C" w:rsidRPr="00D71D68" w:rsidRDefault="00B1319C" w:rsidP="00B1319C"/>
    <w:p w:rsidR="00B1319C" w:rsidRPr="00AA7880" w:rsidRDefault="00B1319C" w:rsidP="00B1319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1319C" w:rsidRDefault="00B1319C" w:rsidP="00B1319C"/>
    <w:p w:rsidR="00B1319C" w:rsidRDefault="00B1319C" w:rsidP="00B1319C">
      <w:r>
        <w:tab/>
        <w:t>1.</w:t>
      </w:r>
      <w:r>
        <w:tab/>
        <w:t>a.  As used in this section, “</w:t>
      </w:r>
      <w:r w:rsidR="00E04711">
        <w:t>NJSLA</w:t>
      </w:r>
      <w:r>
        <w:t xml:space="preserve">” means the assessments developed by </w:t>
      </w:r>
      <w:r w:rsidR="00E04711">
        <w:t>the Department of Education</w:t>
      </w:r>
      <w:r>
        <w:t xml:space="preserve"> known as the </w:t>
      </w:r>
      <w:r w:rsidR="00E04711">
        <w:t>New Jersey Student Learning Assessment</w:t>
      </w:r>
      <w:r>
        <w:t>.</w:t>
      </w:r>
    </w:p>
    <w:p w:rsidR="00B1319C" w:rsidRDefault="00B1319C" w:rsidP="00B1319C">
      <w:r>
        <w:tab/>
        <w:t>b.</w:t>
      </w:r>
      <w:r>
        <w:tab/>
        <w:t xml:space="preserve">A school district shall post on its website, and make publicly available upon request, information regarding the number of students in each grade level who participated in the administration of </w:t>
      </w:r>
      <w:r w:rsidR="00E04711">
        <w:t>the NJSLA</w:t>
      </w:r>
      <w:r>
        <w:t xml:space="preserve"> and the number of students in each grade level who did not participate in the administration of </w:t>
      </w:r>
      <w:r w:rsidR="00E04711">
        <w:t>the NJSLA</w:t>
      </w:r>
      <w:r>
        <w:t xml:space="preserve">.  The information shall include the subject area of the </w:t>
      </w:r>
      <w:r w:rsidR="00E04711">
        <w:t>NJSLA</w:t>
      </w:r>
      <w:r>
        <w:t>, the grade levels covered by the assessment, and the date or dates on which the assessment was administered.</w:t>
      </w:r>
    </w:p>
    <w:p w:rsidR="00B1319C" w:rsidRPr="000427C5" w:rsidRDefault="00B1319C" w:rsidP="00B1319C">
      <w:r>
        <w:tab/>
        <w:t>c.</w:t>
      </w:r>
      <w:r>
        <w:tab/>
        <w:t xml:space="preserve">A school district shall post the information required by subsection b. of this section on its website within </w:t>
      </w:r>
      <w:r w:rsidRPr="000427C5">
        <w:t>10</w:t>
      </w:r>
      <w:r>
        <w:t xml:space="preserve"> days of the district’s completion of the administration of any </w:t>
      </w:r>
      <w:r w:rsidR="00E04711">
        <w:t>NJSLA</w:t>
      </w:r>
      <w:r>
        <w:t xml:space="preserve"> to any grade level.  </w:t>
      </w:r>
      <w:r w:rsidRPr="000427C5">
        <w:t xml:space="preserve">A school district shall also provide the information to the Department of Education </w:t>
      </w:r>
      <w:smartTag w:uri="urn:schemas-microsoft-com:office:smarttags" w:element="PersonName">
        <w:r w:rsidRPr="000427C5">
          <w:t>with</w:t>
        </w:r>
      </w:smartTag>
      <w:r w:rsidRPr="000427C5">
        <w:t>in the same period of time.</w:t>
      </w:r>
    </w:p>
    <w:p w:rsidR="00B1319C" w:rsidRPr="00BF408C" w:rsidRDefault="00B1319C" w:rsidP="00B1319C">
      <w:r w:rsidRPr="000427C5">
        <w:tab/>
        <w:t>d.</w:t>
      </w:r>
      <w:r w:rsidRPr="000427C5">
        <w:tab/>
        <w:t xml:space="preserve">Within a reasonable time after receiving the information required by subsection b. of this section from all school districts, the Department of Education shall post on its website data regarding the total number of students in each grade level Statewide who participated in the administration of </w:t>
      </w:r>
      <w:r w:rsidR="00E04711">
        <w:t>the NJSLA</w:t>
      </w:r>
      <w:r w:rsidRPr="000427C5">
        <w:t xml:space="preserve"> and the total number of students in each grade level Statewide who did not participate in the administration of </w:t>
      </w:r>
      <w:r w:rsidR="00E04711">
        <w:t>the NJSLA</w:t>
      </w:r>
      <w:r w:rsidRPr="000427C5">
        <w:t xml:space="preserve">.  The information shall include the subject area of the </w:t>
      </w:r>
      <w:r w:rsidR="00E04711">
        <w:t>NJSLA</w:t>
      </w:r>
      <w:r w:rsidRPr="000427C5">
        <w:t>, the grade levels covered by the assessment, and the dates of the testing window in which the assessment was administered.</w:t>
      </w:r>
    </w:p>
    <w:p w:rsidR="00B1319C" w:rsidRDefault="00B1319C" w:rsidP="00B1319C"/>
    <w:p w:rsidR="00B1319C" w:rsidRDefault="00B1319C" w:rsidP="00B1319C">
      <w:r>
        <w:tab/>
        <w:t>2.</w:t>
      </w:r>
      <w:r>
        <w:tab/>
        <w:t>This act shall take effect immediately.</w:t>
      </w:r>
    </w:p>
    <w:p w:rsidR="00B1319C" w:rsidRDefault="00B1319C" w:rsidP="00B1319C"/>
    <w:p w:rsidR="00B1319C" w:rsidRDefault="00B1319C" w:rsidP="00B1319C"/>
    <w:p w:rsidR="00B1319C" w:rsidRDefault="00B1319C" w:rsidP="00B1319C">
      <w:pPr>
        <w:jc w:val="center"/>
      </w:pPr>
      <w:r>
        <w:t>STATEMENT</w:t>
      </w:r>
    </w:p>
    <w:p w:rsidR="00B1319C" w:rsidRDefault="00B1319C" w:rsidP="00B1319C">
      <w:pPr>
        <w:jc w:val="center"/>
      </w:pPr>
    </w:p>
    <w:p w:rsidR="00B1319C" w:rsidRPr="000427C5" w:rsidRDefault="00B1319C" w:rsidP="00B1319C">
      <w:pPr>
        <w:rPr>
          <w:spacing w:val="0"/>
          <w:szCs w:val="20"/>
        </w:rPr>
      </w:pPr>
      <w:r>
        <w:tab/>
      </w:r>
      <w:r w:rsidRPr="000427C5">
        <w:t xml:space="preserve">This bill requires school districts and the Department of Education to post information on their websites regarding student participation in the assessments developed by the </w:t>
      </w:r>
      <w:r w:rsidR="00E04711" w:rsidRPr="000427C5">
        <w:t>Department of Education</w:t>
      </w:r>
      <w:r w:rsidRPr="000427C5">
        <w:t xml:space="preserve"> known as the </w:t>
      </w:r>
      <w:r w:rsidR="00E04711">
        <w:t>New Jersey Student Learning Assessment</w:t>
      </w:r>
      <w:r w:rsidRPr="000427C5">
        <w:t xml:space="preserve"> (</w:t>
      </w:r>
      <w:r w:rsidR="00E04711">
        <w:t>NJSLA</w:t>
      </w:r>
      <w:r w:rsidRPr="000427C5">
        <w:t xml:space="preserve">).  Under the bill, a school district must provide on its website, and make publicly available upon request, information regarding the number of students in each grade level who participated in the administration of </w:t>
      </w:r>
      <w:r w:rsidR="00E04711">
        <w:t>the NJSLA</w:t>
      </w:r>
      <w:r w:rsidRPr="000427C5">
        <w:t xml:space="preserve"> and the number of students who did not participate in the assessment.  The information </w:t>
      </w:r>
      <w:r w:rsidRPr="000427C5">
        <w:lastRenderedPageBreak/>
        <w:t xml:space="preserve">will include the subject area of the </w:t>
      </w:r>
      <w:r w:rsidR="00E04711">
        <w:t>NJSLA</w:t>
      </w:r>
      <w:r w:rsidRPr="000427C5">
        <w:t xml:space="preserve">, the grade </w:t>
      </w:r>
      <w:r w:rsidRPr="000427C5">
        <w:rPr>
          <w:spacing w:val="0"/>
          <w:szCs w:val="20"/>
        </w:rPr>
        <w:t xml:space="preserve">levels covered by the assessment, and the dates on which the assessment was administered.  A school district must provide the required information on its website, and provide the information to the Department of Education, no later than 10 days after the district completes its administration of any </w:t>
      </w:r>
      <w:r w:rsidR="00E04711">
        <w:rPr>
          <w:spacing w:val="0"/>
          <w:szCs w:val="20"/>
        </w:rPr>
        <w:t>NJSLA</w:t>
      </w:r>
      <w:r w:rsidRPr="000427C5">
        <w:rPr>
          <w:spacing w:val="0"/>
          <w:szCs w:val="20"/>
        </w:rPr>
        <w:t xml:space="preserve"> to any grade level.</w:t>
      </w:r>
    </w:p>
    <w:p w:rsidR="00B1319C" w:rsidRPr="000427C5" w:rsidRDefault="00B1319C" w:rsidP="00B1319C">
      <w:r w:rsidRPr="000427C5">
        <w:tab/>
        <w:t xml:space="preserve">In addition, the bill requires the Department of Education to post on its website data regarding the total number of students in each grade level Statewide who participated in the administration of </w:t>
      </w:r>
      <w:r w:rsidR="00E04711">
        <w:t>the NJSLA</w:t>
      </w:r>
      <w:r w:rsidRPr="000427C5">
        <w:t xml:space="preserve"> and the total number of students in each grade level Statewide who did not participate in the administration of </w:t>
      </w:r>
      <w:r w:rsidR="00E04711">
        <w:t>the NJSLA</w:t>
      </w:r>
      <w:r w:rsidRPr="000427C5">
        <w:t xml:space="preserve">.  The information will include the subject area of the </w:t>
      </w:r>
      <w:r w:rsidR="00E04711">
        <w:t>NJSLA</w:t>
      </w:r>
      <w:r w:rsidRPr="000427C5">
        <w:t>, the grade levels covered by the assessment, and the dates of the testing window in which the assessment was administered.  The department must post the information within a reasonable time after receiving the participation</w:t>
      </w:r>
      <w:r>
        <w:t xml:space="preserve"> data from all school districts</w:t>
      </w:r>
      <w:r w:rsidRPr="000427C5">
        <w:rPr>
          <w:spacing w:val="0"/>
          <w:szCs w:val="20"/>
        </w:rPr>
        <w:t>.</w:t>
      </w:r>
    </w:p>
    <w:sectPr w:rsidR="00B1319C" w:rsidRPr="000427C5" w:rsidSect="00F828D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65B" w:rsidRDefault="00E0565B">
      <w:r>
        <w:separator/>
      </w:r>
    </w:p>
  </w:endnote>
  <w:endnote w:type="continuationSeparator" w:id="0">
    <w:p w:rsidR="00E0565B" w:rsidRDefault="00E05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65B" w:rsidRDefault="00E0565B">
      <w:r>
        <w:separator/>
      </w:r>
    </w:p>
  </w:footnote>
  <w:footnote w:type="continuationSeparator" w:id="0">
    <w:p w:rsidR="00E0565B" w:rsidRDefault="00E05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63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28D2" w:rsidRDefault="00F828D2" w:rsidP="00F828D2">
    <w:pPr>
      <w:pStyle w:val="bpuHeadSpon"/>
    </w:pPr>
    <w:r w:rsidRPr="00F828D2">
      <w:rPr>
        <w:rStyle w:val="bpuHeadSponChar"/>
      </w:rPr>
      <w:t>S2136</w:t>
    </w:r>
    <w:r>
      <w:t xml:space="preserve"> GILL</w:t>
    </w:r>
  </w:p>
  <w:p w:rsidR="00F828D2" w:rsidRDefault="00F828D2" w:rsidP="00F828D2">
    <w:pPr>
      <w:pStyle w:val="bpuHeadSpon"/>
    </w:pPr>
    <w:r>
      <w:fldChar w:fldCharType="begin"/>
    </w:r>
    <w:r>
      <w:instrText xml:space="preserve"> PAGE  \* MERGEFORMAT </w:instrText>
    </w:r>
    <w:r>
      <w:fldChar w:fldCharType="separate"/>
    </w:r>
    <w:r w:rsidR="00CD63B6">
      <w:rPr>
        <w:noProof/>
      </w:rPr>
      <w:t>3</w:t>
    </w:r>
    <w:r>
      <w:fldChar w:fldCharType="end"/>
    </w:r>
  </w:p>
  <w:p w:rsidR="00F828D2" w:rsidRDefault="00F828D2" w:rsidP="00F828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28D2" w:rsidRDefault="00F828D2" w:rsidP="00F828D2">
    <w:pPr>
      <w:pStyle w:val="bpuHeadSpon"/>
    </w:pPr>
    <w:r w:rsidRPr="00F828D2">
      <w:rPr>
        <w:rStyle w:val="bpuHeadSponChar"/>
      </w:rPr>
      <w:t>S2136</w:t>
    </w:r>
    <w:r>
      <w:t xml:space="preserve"> GILL</w:t>
    </w:r>
  </w:p>
  <w:p w:rsidR="00F828D2" w:rsidRDefault="00F828D2" w:rsidP="00F828D2">
    <w:pPr>
      <w:pStyle w:val="bpuHeadSpon"/>
    </w:pPr>
    <w:r>
      <w:fldChar w:fldCharType="begin"/>
    </w:r>
    <w:r>
      <w:instrText xml:space="preserve"> PAGE  \* MERGEFORMAT </w:instrText>
    </w:r>
    <w:r>
      <w:fldChar w:fldCharType="separate"/>
    </w:r>
    <w:r w:rsidR="00CD63B6">
      <w:rPr>
        <w:noProof/>
      </w:rPr>
      <w:t>2</w:t>
    </w:r>
    <w:r>
      <w:fldChar w:fldCharType="end"/>
    </w:r>
  </w:p>
  <w:p w:rsidR="00F828D2" w:rsidRDefault="00F828D2" w:rsidP="00F828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65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3B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D82"/>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A1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19C"/>
    <w:rsid w:val="00B223F1"/>
    <w:rsid w:val="00B2574A"/>
    <w:rsid w:val="00B35D8A"/>
    <w:rsid w:val="00B45B34"/>
    <w:rsid w:val="00B57047"/>
    <w:rsid w:val="00B61D86"/>
    <w:rsid w:val="00B6342D"/>
    <w:rsid w:val="00B726BD"/>
    <w:rsid w:val="00B732BC"/>
    <w:rsid w:val="00B90E33"/>
    <w:rsid w:val="00B96424"/>
    <w:rsid w:val="00B9676B"/>
    <w:rsid w:val="00BA2EA5"/>
    <w:rsid w:val="00BA364B"/>
    <w:rsid w:val="00BB1190"/>
    <w:rsid w:val="00BB31D0"/>
    <w:rsid w:val="00BB3A11"/>
    <w:rsid w:val="00BB4DDB"/>
    <w:rsid w:val="00BB5D79"/>
    <w:rsid w:val="00BB5F02"/>
    <w:rsid w:val="00BC6F5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3B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711"/>
    <w:rsid w:val="00E0565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8D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C74E5EA-B114-46D3-B150-4E4F9CF0E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11D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1D82"/>
    <w:rPr>
      <w:rFonts w:ascii="Segoe UI" w:hAnsi="Segoe UI" w:cs="Segoe UI"/>
      <w:spacing w:val="4"/>
      <w:sz w:val="18"/>
      <w:szCs w:val="18"/>
    </w:rPr>
  </w:style>
  <w:style w:type="character" w:styleId="LineNumber">
    <w:name w:val="line number"/>
    <w:basedOn w:val="DefaultParagraphFont"/>
    <w:semiHidden/>
    <w:unhideWhenUsed/>
    <w:rsid w:val="00F82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602</Words>
  <Characters>3148</Characters>
  <Application>Microsoft Office Word</Application>
  <DocSecurity>0</DocSecurity>
  <Lines>88</Lines>
  <Paragraphs>21</Paragraphs>
  <ScaleCrop>false</ScaleCrop>
  <HeadingPairs>
    <vt:vector size="2" baseType="variant">
      <vt:variant>
        <vt:lpstr>Title</vt:lpstr>
      </vt:variant>
      <vt:variant>
        <vt:i4>1</vt:i4>
      </vt:variant>
    </vt:vector>
  </HeadingPairs>
  <TitlesOfParts>
    <vt:vector size="1" baseType="lpstr">
      <vt:lpstr>S2136</vt:lpstr>
    </vt:vector>
  </TitlesOfParts>
  <Manager>R229</Manager>
  <Company>NJ Office of Legislative Services</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S2136</dc:title>
  <dc:subject>20-4889</dc:subject>
  <dc:creator>Senator  GILL</dc:creator>
  <cp:keywords>S2136|3|ER |303|0|303|N|0|</cp:keywords>
  <dc:description>INTRODUCED MARCH 16, 2020</dc:description>
  <cp:lastModifiedBy>Bell, Careema</cp:lastModifiedBy>
  <cp:revision>2</cp:revision>
  <cp:lastPrinted>2020-03-03T16:41:00Z</cp:lastPrinted>
  <dcterms:created xsi:type="dcterms:W3CDTF">2020-03-17T13:32:00Z</dcterms:created>
  <dcterms:modified xsi:type="dcterms:W3CDTF">2020-03-17T13:32:00Z</dcterms:modified>
  <cp:category>s. 1: C.18A:7C-17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