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5C1" w:rsidRDefault="003005C1" w:rsidP="003005C1">
      <w:pPr>
        <w:pStyle w:val="bpuBill"/>
      </w:pPr>
      <w:bookmarkStart w:id="0" w:name="bpuFrontPg"/>
      <w:bookmarkStart w:id="1" w:name="_GoBack"/>
      <w:bookmarkEnd w:id="0"/>
      <w:bookmarkEnd w:id="1"/>
      <w:r>
        <w:t xml:space="preserve">SENATE, No. 2142 </w:t>
      </w:r>
    </w:p>
    <w:p w:rsidR="003005C1" w:rsidRPr="009D38FF" w:rsidRDefault="003005C1" w:rsidP="003005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454" r:id="rId7"/>
        </w:object>
      </w:r>
    </w:p>
    <w:p w:rsidR="003005C1" w:rsidRDefault="003005C1" w:rsidP="003005C1">
      <w:pPr>
        <w:pStyle w:val="bpuState"/>
      </w:pPr>
      <w:r>
        <w:t>STATE OF NEW JERSEY</w:t>
      </w:r>
    </w:p>
    <w:p w:rsidR="003005C1" w:rsidRDefault="003005C1" w:rsidP="003005C1">
      <w:pPr>
        <w:pStyle w:val="bpuLegislature"/>
      </w:pPr>
      <w:proofErr w:type="gramStart"/>
      <w:r>
        <w:t>219th</w:t>
      </w:r>
      <w:proofErr w:type="gramEnd"/>
      <w:r>
        <w:t xml:space="preserve"> LEGISLATURE</w:t>
      </w:r>
    </w:p>
    <w:p w:rsidR="003005C1" w:rsidRDefault="003005C1" w:rsidP="003005C1">
      <w:pPr>
        <w:pStyle w:val="bpuWpGraphic"/>
      </w:pPr>
      <w:r>
        <w:object w:dxaOrig="8985" w:dyaOrig="255">
          <v:shape id="_x0000_i1026" type="#_x0000_t75" style="width:6in;height:11.8pt" o:ole="">
            <v:imagedata r:id="rId6" o:title=""/>
          </v:shape>
          <o:OLEObject Type="Embed" ProgID="WPWin6.1" ShapeID="_x0000_i1026" DrawAspect="Content" ObjectID="_1645942455" r:id="rId8"/>
        </w:object>
      </w:r>
      <w:r>
        <w:t xml:space="preserve">  </w:t>
      </w:r>
    </w:p>
    <w:p w:rsidR="003005C1" w:rsidRDefault="003005C1" w:rsidP="003005C1">
      <w:pPr>
        <w:pStyle w:val="bpuIntro"/>
      </w:pPr>
      <w:r>
        <w:t>INTRODUCED MARCH 16, 2020</w:t>
      </w:r>
    </w:p>
    <w:p w:rsidR="003005C1" w:rsidRDefault="003005C1" w:rsidP="003005C1">
      <w:pPr>
        <w:pStyle w:val="bpuIntro"/>
      </w:pPr>
    </w:p>
    <w:p w:rsidR="003005C1" w:rsidRDefault="003005C1" w:rsidP="003005C1">
      <w:pPr>
        <w:pStyle w:val="bpuIntro"/>
        <w:sectPr w:rsidR="003005C1" w:rsidSect="003005C1">
          <w:headerReference w:type="even" r:id="rId9"/>
          <w:headerReference w:type="default" r:id="rId10"/>
          <w:pgSz w:w="12240" w:h="20160" w:code="5"/>
          <w:pgMar w:top="2160" w:right="1440" w:bottom="1440" w:left="1440" w:header="72" w:footer="720" w:gutter="0"/>
          <w:pgNumType w:start="1"/>
          <w:cols w:space="720"/>
          <w:docGrid w:linePitch="360"/>
        </w:sectPr>
      </w:pPr>
    </w:p>
    <w:p w:rsidR="003005C1" w:rsidRDefault="003005C1" w:rsidP="003005C1">
      <w:pPr>
        <w:pStyle w:val="bpuIntro"/>
      </w:pPr>
    </w:p>
    <w:p w:rsidR="003005C1" w:rsidRDefault="003005C1" w:rsidP="003005C1">
      <w:pPr>
        <w:pStyle w:val="bpuSponsor"/>
      </w:pPr>
      <w:r>
        <w:t>Sponsored by:</w:t>
      </w:r>
    </w:p>
    <w:p w:rsidR="003005C1" w:rsidRDefault="003005C1" w:rsidP="003005C1">
      <w:pPr>
        <w:pStyle w:val="bpuSponsor"/>
      </w:pPr>
      <w:proofErr w:type="gramStart"/>
      <w:r>
        <w:t>Senator  BOB</w:t>
      </w:r>
      <w:proofErr w:type="gramEnd"/>
      <w:r>
        <w:t xml:space="preserve"> SMITH</w:t>
      </w:r>
    </w:p>
    <w:p w:rsidR="003005C1" w:rsidRDefault="003005C1" w:rsidP="003005C1">
      <w:pPr>
        <w:pStyle w:val="bpuSponsor"/>
      </w:pPr>
      <w:r>
        <w:t>District 17 (Middlesex and Somerset)</w:t>
      </w:r>
    </w:p>
    <w:p w:rsidR="003005C1" w:rsidRDefault="003005C1" w:rsidP="003005C1">
      <w:pPr>
        <w:pStyle w:val="bpuSponsor"/>
      </w:pPr>
      <w:proofErr w:type="gramStart"/>
      <w:r>
        <w:t>Senator  CHRISTOPHER</w:t>
      </w:r>
      <w:proofErr w:type="gramEnd"/>
      <w:r>
        <w:t xml:space="preserve"> "KIP" BATEMAN</w:t>
      </w:r>
    </w:p>
    <w:p w:rsidR="003005C1" w:rsidRDefault="003005C1" w:rsidP="003005C1">
      <w:pPr>
        <w:pStyle w:val="bpuSponsor"/>
      </w:pPr>
      <w:r>
        <w:t>District 16 (Hunterdon, Mercer, Middlesex and Somerset)</w:t>
      </w:r>
    </w:p>
    <w:p w:rsidR="003005C1" w:rsidRDefault="003005C1" w:rsidP="003005C1">
      <w:pPr>
        <w:pStyle w:val="bpuSponsor"/>
      </w:pPr>
    </w:p>
    <w:p w:rsidR="003005C1" w:rsidRDefault="003005C1" w:rsidP="003005C1">
      <w:pPr>
        <w:pStyle w:val="bpuSponsor"/>
      </w:pPr>
    </w:p>
    <w:p w:rsidR="003005C1" w:rsidRDefault="003005C1" w:rsidP="003005C1">
      <w:pPr>
        <w:pStyle w:val="bpuSponsor"/>
      </w:pPr>
    </w:p>
    <w:p w:rsidR="003005C1" w:rsidRDefault="003005C1" w:rsidP="003005C1">
      <w:pPr>
        <w:pStyle w:val="bpuSponsor"/>
      </w:pPr>
    </w:p>
    <w:p w:rsidR="003005C1" w:rsidRDefault="003005C1" w:rsidP="003005C1">
      <w:pPr>
        <w:pStyle w:val="bpuSponsor"/>
      </w:pPr>
      <w:r>
        <w:t>SYNOPSIS</w:t>
      </w:r>
    </w:p>
    <w:p w:rsidR="003005C1" w:rsidRDefault="003005C1" w:rsidP="003005C1">
      <w:pPr>
        <w:pStyle w:val="bpuNormText"/>
      </w:pPr>
      <w:r>
        <w:tab/>
        <w:t xml:space="preserve">Encourages development of public electric vehicle charging infrastructure in redevelopment projects. </w:t>
      </w:r>
    </w:p>
    <w:p w:rsidR="003005C1" w:rsidRDefault="003005C1" w:rsidP="003005C1">
      <w:pPr>
        <w:pStyle w:val="bpuNormText"/>
      </w:pPr>
    </w:p>
    <w:p w:rsidR="003005C1" w:rsidRDefault="003005C1" w:rsidP="003005C1">
      <w:pPr>
        <w:pStyle w:val="bpuSponsor"/>
      </w:pPr>
      <w:r>
        <w:t xml:space="preserve">CURRENT VERSION OF TEXT </w:t>
      </w:r>
    </w:p>
    <w:p w:rsidR="003005C1" w:rsidRDefault="003005C1" w:rsidP="003005C1">
      <w:pPr>
        <w:pStyle w:val="bpuNormText"/>
      </w:pPr>
      <w:r>
        <w:tab/>
        <w:t>As introduced.</w:t>
      </w:r>
    </w:p>
    <w:p w:rsidR="003005C1" w:rsidRDefault="003005C1" w:rsidP="003005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05C1" w:rsidRDefault="003005C1" w:rsidP="008916EC">
      <w:pPr>
        <w:pStyle w:val="FronterPage"/>
        <w:tabs>
          <w:tab w:val="clear" w:pos="720"/>
          <w:tab w:val="clear" w:pos="1440"/>
          <w:tab w:val="clear" w:pos="2160"/>
          <w:tab w:val="clear" w:pos="2880"/>
          <w:tab w:val="clear" w:pos="3600"/>
          <w:tab w:val="clear" w:pos="4320"/>
          <w:tab w:val="clear" w:pos="5040"/>
        </w:tabs>
        <w:sectPr w:rsidR="003005C1" w:rsidSect="003005C1">
          <w:type w:val="continuous"/>
          <w:pgSz w:w="12240" w:h="20160" w:code="5"/>
          <w:pgMar w:top="1440" w:right="2275" w:bottom="1440" w:left="2275" w:header="72" w:footer="720" w:gutter="0"/>
          <w:pgNumType w:start="1"/>
          <w:cols w:space="720"/>
          <w:docGrid w:linePitch="360"/>
        </w:sectPr>
      </w:pPr>
    </w:p>
    <w:p w:rsidR="00A2776C" w:rsidRPr="00677316" w:rsidRDefault="00A2776C" w:rsidP="00A2776C">
      <w:pPr>
        <w:pStyle w:val="HangingAnAct"/>
        <w:rPr>
          <w:rStyle w:val="HangingAnActChar"/>
        </w:rPr>
      </w:pPr>
      <w:r w:rsidRPr="00A2776C">
        <w:rPr>
          <w:rStyle w:val="BillHead"/>
        </w:rPr>
        <w:lastRenderedPageBreak/>
        <w:t>An Act</w:t>
      </w:r>
      <w:r w:rsidRPr="006B7FA7">
        <w:rPr>
          <w:rStyle w:val="HangingAnActChar"/>
        </w:rPr>
        <w:t xml:space="preserve"> </w:t>
      </w:r>
      <w:r w:rsidRPr="007000FA">
        <w:rPr>
          <w:rStyle w:val="HangingAnActChar"/>
        </w:rPr>
        <w:t xml:space="preserve">concerning the development of public electric vehicle charging infrastructure in redevelopment projects and amending various </w:t>
      </w:r>
      <w:r>
        <w:rPr>
          <w:rStyle w:val="HangingAnActChar"/>
        </w:rPr>
        <w:t>part</w:t>
      </w:r>
      <w:r w:rsidRPr="007000FA">
        <w:rPr>
          <w:rStyle w:val="HangingAnActChar"/>
        </w:rPr>
        <w:t>s of the statutory law.</w:t>
      </w:r>
    </w:p>
    <w:p w:rsidR="00A2776C" w:rsidRPr="00D71D68" w:rsidRDefault="00A2776C" w:rsidP="00A2776C"/>
    <w:p w:rsidR="00A2776C" w:rsidRPr="00AA7880" w:rsidRDefault="00A2776C" w:rsidP="00A2776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2776C" w:rsidRPr="00D71D68" w:rsidRDefault="00A2776C" w:rsidP="00A2776C"/>
    <w:p w:rsidR="00A2776C" w:rsidRDefault="00A2776C" w:rsidP="00A2776C">
      <w:r>
        <w:tab/>
        <w:t>1.</w:t>
      </w:r>
      <w:r>
        <w:tab/>
        <w:t xml:space="preserve">Section 3 of </w:t>
      </w:r>
      <w:r w:rsidRPr="00A53000">
        <w:t>P.L.1992, c.79</w:t>
      </w:r>
      <w:r>
        <w:t xml:space="preserve"> (C.</w:t>
      </w:r>
      <w:r w:rsidRPr="00A53000">
        <w:t>40A:12A-3</w:t>
      </w:r>
      <w:r>
        <w:t>) is amended to read as follows:</w:t>
      </w:r>
    </w:p>
    <w:p w:rsidR="005465F6" w:rsidRDefault="0077078D" w:rsidP="005465F6">
      <w:r>
        <w:tab/>
      </w:r>
      <w:r w:rsidR="005465F6">
        <w:t>3.</w:t>
      </w:r>
      <w:r w:rsidR="005465F6">
        <w:tab/>
      </w:r>
      <w:proofErr w:type="gramStart"/>
      <w:r w:rsidR="005465F6">
        <w:t>As</w:t>
      </w:r>
      <w:proofErr w:type="gramEnd"/>
      <w:r w:rsidR="005465F6">
        <w:t xml:space="preserve"> used in this act:</w:t>
      </w:r>
    </w:p>
    <w:p w:rsidR="005465F6" w:rsidRDefault="005465F6" w:rsidP="005465F6">
      <w:r>
        <w:tab/>
        <w:t>"Bonds" means any bonds, notes, interim certificates, debentures or other obligations issued by a municipality, county, redevelopment entity, or housing authority pursuant to P.L.1992, c.79 (C.40A:12A-1 et al.).</w:t>
      </w:r>
    </w:p>
    <w:p w:rsidR="005465F6" w:rsidRDefault="005465F6" w:rsidP="005465F6">
      <w:r>
        <w:tab/>
      </w:r>
      <w:proofErr w:type="gramStart"/>
      <w:r>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roofErr w:type="gramEnd"/>
    </w:p>
    <w:p w:rsidR="005465F6" w:rsidRDefault="005465F6" w:rsidP="005465F6">
      <w:r>
        <w:tab/>
      </w:r>
      <w:proofErr w:type="gramStart"/>
      <w:r>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"Municipal Land Use Law," P.L.1975, c.291 (C.40:55D-1 et seq.).</w:t>
      </w:r>
      <w:proofErr w:type="gramEnd"/>
      <w:r>
        <w:t xml:space="preserve"> </w:t>
      </w:r>
    </w:p>
    <w:p w:rsidR="005465F6" w:rsidRPr="009A1E68" w:rsidRDefault="005465F6" w:rsidP="005465F6">
      <w:pPr>
        <w:rPr>
          <w:u w:val="single"/>
        </w:rPr>
      </w:pPr>
      <w:r w:rsidRPr="009A1E68">
        <w:tab/>
      </w:r>
      <w:r w:rsidRPr="009A1E68">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5465F6" w:rsidRDefault="005465F6" w:rsidP="005465F6">
      <w:r>
        <w:tab/>
        <w:t xml:space="preserve">"Governing body" means the body exercising general legislative powers in a county or municipality according to the terms and procedural requirements set forth in the form of government adopted by the county or municipality. </w:t>
      </w:r>
    </w:p>
    <w:p w:rsidR="005465F6" w:rsidRDefault="005465F6" w:rsidP="005465F6">
      <w:r>
        <w:tab/>
        <w:t xml:space="preserve">"Housing authority" means a housing authority created or continued pursuant to this act.  </w:t>
      </w:r>
    </w:p>
    <w:p w:rsidR="005465F6" w:rsidRDefault="005465F6" w:rsidP="005465F6">
      <w:r>
        <w:lastRenderedPageBreak/>
        <w:tab/>
      </w:r>
      <w:proofErr w:type="gramStart"/>
      <w:r>
        <w:t>"Housing project" means a project, or distinct portion of a project, which is designed and intended to provide decent, safe and sanitary dwellings, apartments or other living accommodations for 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w:t>
      </w:r>
      <w:proofErr w:type="gramEnd"/>
      <w:r>
        <w:t xml:space="preserve">  The term "housing project" also </w:t>
      </w:r>
      <w:proofErr w:type="gramStart"/>
      <w:r>
        <w:t>may be applied</w:t>
      </w:r>
      <w:proofErr w:type="gramEnd"/>
      <w:r>
        <w:t xml:space="preserve"> to the planning of the buildings and improvements, the acquisition of property, the demolition of existing structures, the construction, reconstruction, alteration and repair of the improvements and all other work in connection therewith.  </w:t>
      </w:r>
    </w:p>
    <w:p w:rsidR="005465F6" w:rsidRDefault="005465F6" w:rsidP="005465F6">
      <w:r>
        <w:tab/>
        <w:t>"Parking authority" means a public corporation created pursuant to the "Parking Authority Law," P.L.1948, c.198 (C.40:11A-1 et seq.), and authorized to exercise redevelopment powers within the municipality.</w:t>
      </w:r>
    </w:p>
    <w:p w:rsidR="005465F6" w:rsidRDefault="005465F6" w:rsidP="005465F6">
      <w:r>
        <w:tab/>
      </w:r>
      <w:proofErr w:type="gramStart"/>
      <w:r>
        <w:t>"Persons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w:t>
      </w:r>
      <w:proofErr w:type="gramEnd"/>
      <w:r>
        <w:t xml:space="preserve">  </w:t>
      </w:r>
    </w:p>
    <w:p w:rsidR="005465F6" w:rsidRDefault="005465F6" w:rsidP="005465F6">
      <w:r>
        <w:tab/>
        <w:t xml:space="preserve">"Public body" means the State or any county, municipality, school district, authority or other political subdivision of the State.  </w:t>
      </w:r>
    </w:p>
    <w:p w:rsidR="005465F6" w:rsidRPr="009A1E68" w:rsidRDefault="005465F6" w:rsidP="005465F6">
      <w:pPr>
        <w:rPr>
          <w:u w:val="single"/>
        </w:rPr>
      </w:pPr>
      <w:r w:rsidRPr="009A1E68">
        <w:tab/>
      </w:r>
      <w:r w:rsidRPr="009A1E68">
        <w:rPr>
          <w:u w:val="single"/>
        </w:rPr>
        <w:t>"Public electric vehicle charging station" means an electric vehicle charging station located at a publicly available parking space.</w:t>
      </w:r>
    </w:p>
    <w:p w:rsidR="005465F6" w:rsidRDefault="005465F6" w:rsidP="005465F6">
      <w:r>
        <w:tab/>
        <w:t xml:space="preserve">"Public housing" means any housing for persons of low and moderate income owned by a municipality, county, the State or the federal government, or any agency or instrumentality thereof.  </w:t>
      </w:r>
    </w:p>
    <w:p w:rsidR="005465F6" w:rsidRDefault="005465F6" w:rsidP="005465F6">
      <w:r>
        <w:tab/>
        <w:t xml:space="preserve">"Publicly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  </w:t>
      </w:r>
    </w:p>
    <w:p w:rsidR="005465F6" w:rsidRPr="009A1E68" w:rsidRDefault="005465F6" w:rsidP="005465F6">
      <w:pPr>
        <w:rPr>
          <w:u w:val="single"/>
        </w:rPr>
      </w:pPr>
      <w:r w:rsidRPr="009A1E68">
        <w:tab/>
      </w:r>
      <w:proofErr w:type="gramStart"/>
      <w:r w:rsidRPr="009A1E68">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roofErr w:type="gramEnd"/>
    </w:p>
    <w:p w:rsidR="005465F6" w:rsidRDefault="005465F6" w:rsidP="005465F6">
      <w:r>
        <w:lastRenderedPageBreak/>
        <w:tab/>
        <w:t xml:space="preserve">"Real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  </w:t>
      </w:r>
    </w:p>
    <w:p w:rsidR="005465F6" w:rsidRDefault="005465F6" w:rsidP="005465F6">
      <w:r>
        <w:tab/>
      </w:r>
      <w:proofErr w:type="gramStart"/>
      <w:r>
        <w:t>"Redeveloper"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this act, or for any construction or other work forming part of a redevelopment or rehabilitation project.</w:t>
      </w:r>
      <w:proofErr w:type="gramEnd"/>
      <w:r>
        <w:t xml:space="preserve">  </w:t>
      </w:r>
    </w:p>
    <w:p w:rsidR="00A2776C" w:rsidRDefault="00A2776C" w:rsidP="00A2776C">
      <w:r>
        <w:tab/>
      </w:r>
      <w:proofErr w:type="gramStart"/>
      <w:r>
        <w:t xml:space="preserve">"Redevelopment" means clearance, </w:t>
      </w:r>
      <w:proofErr w:type="spellStart"/>
      <w:r>
        <w:t>replanning</w:t>
      </w:r>
      <w:proofErr w:type="spellEnd"/>
      <w:r>
        <w:t xml:space="preserve">,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 </w:t>
      </w:r>
      <w:r w:rsidRPr="00AC6A41">
        <w:rPr>
          <w:u w:val="single"/>
        </w:rPr>
        <w:t>public electric vehicle charging stations,</w:t>
      </w:r>
      <w:r>
        <w:t xml:space="preserve"> streets, parks, playgrounds, or other public purposes, including recreational and other facilities incidental or appurtenant thereto, in accordance with a redevelopment plan.</w:t>
      </w:r>
      <w:proofErr w:type="gramEnd"/>
      <w:r>
        <w:t xml:space="preserve">  </w:t>
      </w:r>
    </w:p>
    <w:p w:rsidR="00A2776C" w:rsidRDefault="00A2776C" w:rsidP="00A2776C">
      <w:r>
        <w:tab/>
        <w:t xml:space="preserve">"Redevelopment agency" means a redevelopment agency created pursuant to subsection a. of section 11 of P.L.1992, c.79 (C.40A:12A-11) or established heretofore pursuant to the "Redevelopment Agencies Law," P.L.1949, c.306 (C.40:55C-1 et al.), repealed by this act, which has been permitted in accordance with the provisions of this act to continue to exercise its redevelopment functions and powers.  </w:t>
      </w:r>
    </w:p>
    <w:p w:rsidR="00A2776C" w:rsidRDefault="00A2776C" w:rsidP="00A2776C">
      <w:r>
        <w:tab/>
      </w:r>
      <w:proofErr w:type="gramStart"/>
      <w:r>
        <w:t>"Redevelopment area" or "area in need of redevelopment" means an area determined to be in need of redevelopment pursuant to sections 5 and 6 of P.L.1992, c.79 (C.40A:12A-5 and 40A:12A-6) or determined heretofore to be a "blighted area" pursuant to P.L.1949, c.187 (C.40:55-21.1 et seq.) repealed by this act, both determinations as made pursuant to the authority of Article VIII, Section III, paragraph 1 of the Constitution.</w:t>
      </w:r>
      <w:proofErr w:type="gramEnd"/>
      <w:r>
        <w:t xml:space="preserve">  A redevelopment area may include lands, buildings, or improvements which of themselves are not detrimental to the public health, safety or welfare, but the inclusion of which </w:t>
      </w:r>
      <w:proofErr w:type="gramStart"/>
      <w:r>
        <w:t>is found</w:t>
      </w:r>
      <w:proofErr w:type="gramEnd"/>
      <w:r>
        <w:t xml:space="preserve"> necessary, with or without change in their condition, for the effective redevelopment of the area of which they are a part.  </w:t>
      </w:r>
    </w:p>
    <w:p w:rsidR="00A2776C" w:rsidRDefault="00A2776C" w:rsidP="00A2776C">
      <w:r>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A2776C" w:rsidRDefault="00A2776C" w:rsidP="00A2776C">
      <w:r>
        <w:lastRenderedPageBreak/>
        <w:tab/>
      </w:r>
      <w:proofErr w:type="gramStart"/>
      <w:r>
        <w:t>"Redevelopment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w:t>
      </w:r>
      <w:proofErr w:type="gramEnd"/>
      <w:r>
        <w:t xml:space="preserve">  </w:t>
      </w:r>
    </w:p>
    <w:p w:rsidR="00A2776C" w:rsidRDefault="00A2776C" w:rsidP="00A2776C">
      <w:r>
        <w:tab/>
      </w:r>
      <w:proofErr w:type="gramStart"/>
      <w:r>
        <w:t xml:space="preserve">"Redevelopment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w:t>
      </w:r>
      <w:r w:rsidRPr="00AC6A41">
        <w:rPr>
          <w:u w:val="single"/>
        </w:rPr>
        <w:t>public electric vehicle charging stations,</w:t>
      </w:r>
      <w:r>
        <w:t xml:space="preserve"> site preparation, landscaping, and administrative, community, health, recreational, educational, and welfare facilities.</w:t>
      </w:r>
      <w:proofErr w:type="gramEnd"/>
      <w:r>
        <w:t xml:space="preserve">  </w:t>
      </w:r>
    </w:p>
    <w:p w:rsidR="00A2776C" w:rsidRDefault="00A2776C" w:rsidP="00A2776C">
      <w:r>
        <w:tab/>
        <w:t xml:space="preserve">"Rehabilitation"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A2776C" w:rsidRDefault="00A2776C" w:rsidP="00A2776C">
      <w:r>
        <w:tab/>
        <w:t>"Rehabilitation area" or "area in need of rehabilitation" means any area determined to be in need of rehabilitation pursuant to section 14 of P.L.1992, c.79 (C.40A:12A-14).</w:t>
      </w:r>
    </w:p>
    <w:p w:rsidR="005465F6" w:rsidRDefault="005465F6" w:rsidP="005465F6">
      <w:r>
        <w:t>(</w:t>
      </w:r>
      <w:proofErr w:type="spellStart"/>
      <w:r>
        <w:t>cf</w:t>
      </w:r>
      <w:proofErr w:type="spellEnd"/>
      <w:r>
        <w:t>: P.L.2017, c.253, s.2)</w:t>
      </w:r>
    </w:p>
    <w:p w:rsidR="00A2776C" w:rsidRDefault="00A2776C" w:rsidP="00A2776C"/>
    <w:p w:rsidR="00A2776C" w:rsidRDefault="00A2776C" w:rsidP="00A2776C">
      <w:r>
        <w:tab/>
        <w:t>2.</w:t>
      </w:r>
      <w:r>
        <w:tab/>
        <w:t>Section 7 of P.L.</w:t>
      </w:r>
      <w:r w:rsidRPr="006D1741">
        <w:t>1992, c.79</w:t>
      </w:r>
      <w:r>
        <w:t xml:space="preserve"> (C.</w:t>
      </w:r>
      <w:r w:rsidRPr="006D1741">
        <w:t>40A:12A-7</w:t>
      </w:r>
      <w:r>
        <w:t>)</w:t>
      </w:r>
      <w:r w:rsidRPr="006D1741">
        <w:t xml:space="preserve"> </w:t>
      </w:r>
      <w:r>
        <w:t>is</w:t>
      </w:r>
      <w:r w:rsidRPr="006D1741">
        <w:t xml:space="preserve"> amended</w:t>
      </w:r>
      <w:r>
        <w:t xml:space="preserve"> to read as follows:</w:t>
      </w:r>
    </w:p>
    <w:p w:rsidR="00A2776C" w:rsidRDefault="00443918" w:rsidP="00A2776C">
      <w:r>
        <w:tab/>
      </w:r>
      <w:r w:rsidR="00A2776C">
        <w:t>7.</w:t>
      </w:r>
      <w:r w:rsidR="00A2776C">
        <w:tab/>
      </w:r>
      <w:proofErr w:type="gramStart"/>
      <w:r w:rsidR="00A2776C">
        <w:t>a</w:t>
      </w:r>
      <w:proofErr w:type="gramEnd"/>
      <w:r w:rsidR="00A2776C">
        <w:t xml:space="preserve">.  </w:t>
      </w:r>
      <w:proofErr w:type="gramStart"/>
      <w:r w:rsidR="00A2776C">
        <w:t>No redevelopment project shall be undertaken or carried out except in accordance with a redevelopment plan adopted by ordinance of the municipal governing body, upon its finding that the specifically delineated project area is located in an area in need of redevelopment or in an area in need of rehabilitation, or in both, according to criteria set forth in section 5 or section 14 of P.L.1992, c.79 (C.40A:12A-5 or 40A:12A-14), as appropriate.</w:t>
      </w:r>
      <w:proofErr w:type="gramEnd"/>
    </w:p>
    <w:p w:rsidR="00A2776C" w:rsidRDefault="00A2776C" w:rsidP="00A2776C">
      <w:r>
        <w:tab/>
        <w:t xml:space="preserve">The redevelopment plan shall include an outline for the planning, development, redevelopment, or rehabilitation of the project area sufficient to indicate:  </w:t>
      </w:r>
    </w:p>
    <w:p w:rsidR="00A2776C" w:rsidRDefault="00A2776C" w:rsidP="00A2776C">
      <w:r>
        <w:tab/>
        <w:t>(1)</w:t>
      </w:r>
      <w:r>
        <w:tab/>
        <w:t xml:space="preserve">Its relationship to definite local objectives as to appropriate land uses, density of population, </w:t>
      </w:r>
      <w:r w:rsidRPr="00F40574">
        <w:rPr>
          <w:u w:val="single"/>
        </w:rPr>
        <w:t xml:space="preserve">the development of public electric vehicle charging </w:t>
      </w:r>
      <w:r>
        <w:rPr>
          <w:u w:val="single"/>
        </w:rPr>
        <w:t>stations</w:t>
      </w:r>
      <w:r w:rsidRPr="00F40574">
        <w:rPr>
          <w:u w:val="single"/>
        </w:rPr>
        <w:t xml:space="preserve"> in appropriate locations,</w:t>
      </w:r>
      <w:r w:rsidRPr="00F40574">
        <w:t xml:space="preserve"> </w:t>
      </w:r>
      <w:r>
        <w:t xml:space="preserve">and improved traffic and public transportation, public utilities, recreational and community facilities and other public improvements.  </w:t>
      </w:r>
    </w:p>
    <w:p w:rsidR="00A2776C" w:rsidRDefault="00A2776C" w:rsidP="00A2776C">
      <w:r>
        <w:lastRenderedPageBreak/>
        <w:tab/>
        <w:t>(2)</w:t>
      </w:r>
      <w:r>
        <w:tab/>
        <w:t>Proposed land uses and building requirements in the project area.</w:t>
      </w:r>
    </w:p>
    <w:p w:rsidR="00A2776C" w:rsidRDefault="00A2776C" w:rsidP="00A2776C">
      <w:r>
        <w:tab/>
        <w:t>(3)</w:t>
      </w:r>
      <w:r>
        <w:tab/>
        <w:t xml:space="preserve">Adequate provision for the temporary and permanent relocation, as necessary, of residents in the project area, including an estimate of the extent to which decent, safe and sanitary dwelling units affordable to displaced residents will be available to them in the existing local housing market.  </w:t>
      </w:r>
    </w:p>
    <w:p w:rsidR="00A2776C" w:rsidRDefault="00A2776C" w:rsidP="00A2776C">
      <w:r>
        <w:tab/>
        <w:t>(4)</w:t>
      </w:r>
      <w:r>
        <w:tab/>
        <w:t xml:space="preserve">An identification of any property within the redevelopment </w:t>
      </w:r>
      <w:proofErr w:type="gramStart"/>
      <w:r>
        <w:t>area which</w:t>
      </w:r>
      <w:proofErr w:type="gramEnd"/>
      <w:r>
        <w:t xml:space="preserve"> is proposed to be acquired in accordance with the redevelopment plan.  </w:t>
      </w:r>
    </w:p>
    <w:p w:rsidR="00A2776C" w:rsidRDefault="00A2776C" w:rsidP="00A2776C">
      <w:r>
        <w:tab/>
        <w:t>(5)</w:t>
      </w:r>
      <w:r>
        <w:tab/>
        <w:t>Any significant relationship of the redevelopment plan to (a) the master plans of contiguous municipalities, (b) the master plan of the county in which the municipality is located, and (c) the State Development and Redevelopment Plan adopted pursuant to the "State Planning Act," P.L.1985, c.398 (C.52:18A-196 et al.).</w:t>
      </w:r>
    </w:p>
    <w:p w:rsidR="00A2776C" w:rsidRDefault="00A2776C" w:rsidP="00A2776C">
      <w:r>
        <w:tab/>
      </w:r>
      <w:proofErr w:type="gramStart"/>
      <w:r>
        <w:t>(6)</w:t>
      </w:r>
      <w:r>
        <w:tab/>
        <w:t>As of the date of the adoption of the resolution finding the area to be in need of redevelopment, an inventory of all housing units affordable to low and moderate income households, as defined pursuant to section 4 of P.L.1985, c.222 (C.52:27D-304), that are to be removed as a result of implementation of the redevelopment plan, whether as a result of subsidies or market conditions, listed by affordability level, number of bedrooms, and tenure.</w:t>
      </w:r>
      <w:proofErr w:type="gramEnd"/>
    </w:p>
    <w:p w:rsidR="00A2776C" w:rsidRDefault="00A2776C" w:rsidP="00A2776C">
      <w:r>
        <w:tab/>
        <w:t>(7)</w:t>
      </w:r>
      <w:r>
        <w:tab/>
        <w:t xml:space="preserve">A plan for the provision, through new construction or substantial rehabilitation of one comparable, affordable replacement housing unit for each affordable housing unit that has been occupied at any time within the last 18 months, that is subject to affordability controls and that is identified as to be removed as a result of implementation of the redevelopment plan.  </w:t>
      </w:r>
      <w:proofErr w:type="gramStart"/>
      <w:r>
        <w:t>Displaced residents of housing units provided under any State or federal housing subsidy program, or pursuant to the "Fair Housing Act," P.L.1985, c.222 (C.52:27D-301 et al.), provided they are deemed to be eligible, shall have first priority for those replacement units provided under the plan; provided that any such replacement unit shall not be credited against a prospective municipal obligation under the "Fair Housing Act," P.L.1985, c.222 (C.52:27D-301 et al.), if the housing unit which is removed had previously been credited toward satisfying the municipal fair share obligation.</w:t>
      </w:r>
      <w:proofErr w:type="gramEnd"/>
      <w:r>
        <w:t xml:space="preserve">  To the extent reasonably feasible, replacement housing </w:t>
      </w:r>
      <w:proofErr w:type="gramStart"/>
      <w:r>
        <w:t>shall be provided</w:t>
      </w:r>
      <w:proofErr w:type="gramEnd"/>
      <w:r>
        <w:t xml:space="preserve"> within or in close proximity to the redevelopment area.  A municipality shall report annually to the Department of Community Affairs on its progress in implementing the plan for provision of comparable, affordable replacement housing required pursuant to this section.</w:t>
      </w:r>
    </w:p>
    <w:p w:rsidR="00443918" w:rsidRDefault="00443918" w:rsidP="00443918">
      <w:r>
        <w:tab/>
        <w:t>(8)</w:t>
      </w:r>
      <w:r>
        <w:tab/>
        <w:t>Proposed locations for public electric vehicle charging infrastructure within the project area in a manner that appropriately connects with an essential public charging network.</w:t>
      </w:r>
    </w:p>
    <w:p w:rsidR="00A2776C" w:rsidRDefault="00A2776C" w:rsidP="00A2776C">
      <w:r>
        <w:tab/>
        <w:t>b.</w:t>
      </w:r>
      <w:r>
        <w:tab/>
        <w:t xml:space="preserve">A redevelopment plan may include the provision of affordable housing in accordance with the "Fair Housing Act," </w:t>
      </w:r>
      <w:r>
        <w:lastRenderedPageBreak/>
        <w:t>P.L.1985, c.222 (C.52:27D-301 et al.) and the housing element of the municipal master plan.</w:t>
      </w:r>
    </w:p>
    <w:p w:rsidR="00A2776C" w:rsidRDefault="00A2776C" w:rsidP="00A2776C">
      <w:r>
        <w:tab/>
        <w:t>c.</w:t>
      </w:r>
      <w:r>
        <w:tab/>
        <w:t xml:space="preserve">The redevelopment plan shall describe its relationship to pertinent municipal development regulations as defined in the "Municipal Land Use Law," P.L.1975, c.291 (C.40:55D-1 et seq.).  The redevelopment plan shall supersede applicable provisions of the development regulations of the municipality or constitute an </w:t>
      </w:r>
      <w:proofErr w:type="gramStart"/>
      <w:r>
        <w:t>overlay zoning</w:t>
      </w:r>
      <w:proofErr w:type="gramEnd"/>
      <w:r>
        <w:t xml:space="preserve"> district within the redevelopment area.  When the redevelopment plan supersedes any provision of the development regulations, the ordinance adopting the redevelopment plan shall contain an explicit amendment to the zoning district map included in the zoning ordinance.  The zoning district map as amended shall indicate the redevelopment area to which the redevelopment plan applies.  Notwithstanding the provisions of the "Municipal Land Use Law," P.L.1975, c.291 (C.40:55D-1 et seq.) or of other law, no notice beyond that required for adoption of ordinances by the municipality shall be required for the hearing on or adoption of the redevelopment plan or subsequent amendments thereof.  </w:t>
      </w:r>
    </w:p>
    <w:p w:rsidR="00A2776C" w:rsidRDefault="00A2776C" w:rsidP="00A2776C">
      <w:r>
        <w:tab/>
      </w:r>
      <w:proofErr w:type="gramStart"/>
      <w:r>
        <w:t>d.</w:t>
      </w:r>
      <w:r>
        <w:tab/>
        <w:t>All provisions of the redevelopment plan shall be either substantially consistent with the municipal master plan or designed to effectuate the master plan; but the municipal governing body may adopt a redevelopment plan which is inconsistent with or not designed to effectuate the master plan by affirmative vote of a majority of its full authorized membership with the reasons for so acting set forth in the redevelopment plan.</w:t>
      </w:r>
      <w:proofErr w:type="gramEnd"/>
    </w:p>
    <w:p w:rsidR="00A2776C" w:rsidRDefault="00A2776C" w:rsidP="00A2776C">
      <w:r>
        <w:tab/>
        <w:t>e.</w:t>
      </w:r>
      <w:r>
        <w:tab/>
        <w:t xml:space="preserve">Prior to the adoption of a redevelopment plan, or revision or amendment thereto, the planning board shall transmit to the governing body, within 45 days after referral, a report containing its recommendation concerning the redevelopment plan.  This report shall include an identification of any provisions in the proposed redevelopment </w:t>
      </w:r>
      <w:proofErr w:type="gramStart"/>
      <w:r>
        <w:t>plan which</w:t>
      </w:r>
      <w:proofErr w:type="gramEnd"/>
      <w:r>
        <w:t xml:space="preserve"> are inconsistent with the master plan and recommendations concerning these inconsistencies and any other matters as the board deems appropriate.  The governing body, when considering the adoption of a redevelopment plan or revision or amendment thereof, shall review the report of the planning board and may approve or disapprove or change any recommendation by a vote of a majority of its </w:t>
      </w:r>
      <w:proofErr w:type="gramStart"/>
      <w:r>
        <w:t>full authorized</w:t>
      </w:r>
      <w:proofErr w:type="gramEnd"/>
      <w:r>
        <w:t xml:space="preserve"> membership and shall record in its minutes the reasons for not following the recommendations.  Failure of the planning board to transmit its report within the required 45 days shall relieve the governing body from the requirements of this subsection with regard to the pertinent proposed redevelopment plan or revision or amendment thereof.  Nothing in this subsection shall diminish the applicability of the provisions of subsection d. of this section with respect to any redevelopment plan or revision or amendment thereof.  </w:t>
      </w:r>
    </w:p>
    <w:p w:rsidR="00A2776C" w:rsidRDefault="00A2776C" w:rsidP="00A2776C">
      <w:r>
        <w:tab/>
        <w:t>f.</w:t>
      </w:r>
      <w:r>
        <w:tab/>
        <w:t xml:space="preserve">The governing body of a municipality may direct the planning board to prepare a redevelopment plan or an amendment or revision to a redevelopment plan for a designated redevelopment </w:t>
      </w:r>
      <w:r>
        <w:lastRenderedPageBreak/>
        <w:t xml:space="preserve">area.  After completing the redevelopment plan, the planning board shall transmit the proposed plan to the governing body for its adoption.  The governing body, when considering the proposed plan, may amend or revise any portion of the proposed redevelopment plan by an affirmative vote of the majority of its </w:t>
      </w:r>
      <w:proofErr w:type="gramStart"/>
      <w:r>
        <w:t>full authorized</w:t>
      </w:r>
      <w:proofErr w:type="gramEnd"/>
      <w:r>
        <w:t xml:space="preserve"> membership and shall record in its minutes the reasons for each amendment or revision.  When a redevelopment plan or amendment to a redevelopment plan </w:t>
      </w:r>
      <w:proofErr w:type="gramStart"/>
      <w:r>
        <w:t>is referred</w:t>
      </w:r>
      <w:proofErr w:type="gramEnd"/>
      <w:r>
        <w:t xml:space="preserve"> to the governing body by the planning board under this subsection, the governing body shall be relieved of the referral requirements of subsection e. of this section.  </w:t>
      </w:r>
    </w:p>
    <w:p w:rsidR="00A2776C" w:rsidRDefault="00A2776C" w:rsidP="00A2776C">
      <w:r>
        <w:t>(</w:t>
      </w:r>
      <w:proofErr w:type="spellStart"/>
      <w:r>
        <w:t>cf</w:t>
      </w:r>
      <w:proofErr w:type="spellEnd"/>
      <w:r>
        <w:t>: P.L.</w:t>
      </w:r>
      <w:r w:rsidR="00443918">
        <w:t>2019, c.267, s.3</w:t>
      </w:r>
      <w:r>
        <w:t>)</w:t>
      </w:r>
    </w:p>
    <w:p w:rsidR="00A2776C" w:rsidRDefault="00A2776C" w:rsidP="00A2776C"/>
    <w:p w:rsidR="00A2776C" w:rsidRDefault="00A2776C" w:rsidP="00A2776C">
      <w:r>
        <w:tab/>
        <w:t>3.</w:t>
      </w:r>
      <w:r>
        <w:tab/>
        <w:t xml:space="preserve">Section 2 of </w:t>
      </w:r>
      <w:r w:rsidRPr="00A53000">
        <w:t xml:space="preserve">P.L.2001, c.310 </w:t>
      </w:r>
      <w:r>
        <w:t>(C.40A:12A-65) is amended to read as follows:</w:t>
      </w:r>
    </w:p>
    <w:p w:rsidR="00443918" w:rsidRDefault="00CC655C" w:rsidP="00443918">
      <w:r>
        <w:tab/>
      </w:r>
      <w:r w:rsidR="00443918">
        <w:t>2.</w:t>
      </w:r>
      <w:r w:rsidR="00443918">
        <w:tab/>
        <w:t>As used in sections 1 through 10 of P.L.2001, c.310 (C.40A:12A-64 et seq.):</w:t>
      </w:r>
    </w:p>
    <w:p w:rsidR="00443918" w:rsidRDefault="00443918" w:rsidP="00443918">
      <w:r>
        <w:tab/>
      </w:r>
      <w:proofErr w:type="gramStart"/>
      <w:r>
        <w:t>"Authority" means the New Jersey Economic Development Authority established pursuant to P.L.1974, c.80 (C.34:1B-1 et seq.), the New Jersey Redevelopment Authority established pursuant to section 4 of P.L.1996, c.62 (C.55:19-23), a county improvement authority established pursuant to P.L.1960, c.183 (C.40:37A-44 et seq.), or other instrumentality created by law of the State with the power to incur debt and issue bonds and other obligations.</w:t>
      </w:r>
      <w:proofErr w:type="gramEnd"/>
      <w:r>
        <w:t xml:space="preserve">  The issuance of debt in accordance herewith </w:t>
      </w:r>
      <w:proofErr w:type="gramStart"/>
      <w:r>
        <w:t>is hereby deemed</w:t>
      </w:r>
      <w:proofErr w:type="gramEnd"/>
      <w:r>
        <w:t xml:space="preserve"> an essential public, governmental, and corporate purpose of all such authorities.</w:t>
      </w:r>
    </w:p>
    <w:p w:rsidR="00443918" w:rsidRDefault="00443918" w:rsidP="00443918">
      <w:r>
        <w:tab/>
        <w:t>"Board" means the Local Finance Board established in the Division of Local Government Services in the Department of Community Affairs.</w:t>
      </w:r>
    </w:p>
    <w:p w:rsidR="00443918" w:rsidRDefault="00443918" w:rsidP="00443918">
      <w:r>
        <w:tab/>
      </w:r>
      <w:proofErr w:type="gramStart"/>
      <w:r>
        <w:t>"Bonds" mean bonds, notes, or other obligations issued by the authority, including any State entity, or a municipality to finance or refinance redevelopment projects, and in connection therewith, to finance or refinance any other cost or expense of an authority, a State entity or a municipality pursuant to the "Redevelopment Area Bond Financing Law," sections 1 through 10 of P.L.2001, c.310 (C.40A:12A-64 et seq.), the "Local Redevelopment and Housing Law", P.L.1992, c.79 (C.40A:12A-1 et seq.), or other applicable law.</w:t>
      </w:r>
      <w:proofErr w:type="gramEnd"/>
    </w:p>
    <w:p w:rsidR="00443918" w:rsidRDefault="00443918" w:rsidP="00443918">
      <w:r>
        <w:tab/>
      </w:r>
      <w:proofErr w:type="gramStart"/>
      <w:r>
        <w:t xml:space="preserve">"Environmental remediation" means the investigation, analysis, planning, monitoring, acquisition, removal, containment, remediation, construction, or improvement of any real property or facility necessary or desirable for the cleanup of actual, potential, or perceived environmental contamination or pollution, including without limitation, water pollution, air pollution, pollution caused by solid waste disposal, thermal pollution, radiation contamination, or other general environmental contamination or pollution which is </w:t>
      </w:r>
      <w:r>
        <w:lastRenderedPageBreak/>
        <w:t>or may become injurious to the environment or to the public health, safety, or welfare.</w:t>
      </w:r>
      <w:proofErr w:type="gramEnd"/>
    </w:p>
    <w:p w:rsidR="00CC655C" w:rsidRPr="009A1E68" w:rsidRDefault="00CC655C" w:rsidP="00CC655C">
      <w:pPr>
        <w:rPr>
          <w:u w:val="single"/>
        </w:rPr>
      </w:pPr>
      <w:r w:rsidRPr="009A1E68">
        <w:tab/>
      </w:r>
      <w:r w:rsidRPr="009A1E68">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443918" w:rsidRDefault="00443918" w:rsidP="00443918">
      <w:r>
        <w:tab/>
      </w:r>
      <w:proofErr w:type="gramStart"/>
      <w:r>
        <w:t>"Financial agreement" means an agreement that meets the requirements of a financial agreement under P.L.1991, c.431 (C.40A:20-1 et seq.) or, in the event that real property within a redevelopment area is exempt from taxation or has been or will be abated pursuant to applicable law, an agreement among, as applicable, a State entity or a municipality or both, and a State entity redeveloper providing for payment of payments in lieu of taxes or special assessments by the State entity redeveloper with respect to a redevelopment project, or part thereof, to be carried out pursuant to a State entity redevelopment agreement.</w:t>
      </w:r>
      <w:proofErr w:type="gramEnd"/>
    </w:p>
    <w:p w:rsidR="00443918" w:rsidRDefault="00443918" w:rsidP="00443918">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rsidR="00CC655C" w:rsidRPr="009A1E68" w:rsidRDefault="00CC655C" w:rsidP="00CC655C">
      <w:pPr>
        <w:rPr>
          <w:u w:val="single"/>
        </w:rPr>
      </w:pPr>
      <w:r w:rsidRPr="009A1E68">
        <w:tab/>
      </w:r>
      <w:r w:rsidRPr="009A1E68">
        <w:rPr>
          <w:u w:val="single"/>
        </w:rPr>
        <w:t>"Public electric vehicle charging station" means an electric vehicle charging station located at a publicly available parking space.</w:t>
      </w:r>
    </w:p>
    <w:p w:rsidR="00CC655C" w:rsidRPr="009A1E68" w:rsidRDefault="00CC655C" w:rsidP="00CC655C">
      <w:pPr>
        <w:rPr>
          <w:u w:val="single"/>
        </w:rPr>
      </w:pPr>
      <w:r w:rsidRPr="009A1E68">
        <w:tab/>
      </w:r>
      <w:proofErr w:type="gramStart"/>
      <w:r w:rsidRPr="009A1E68">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roofErr w:type="gramEnd"/>
    </w:p>
    <w:p w:rsidR="00443918" w:rsidRDefault="00443918" w:rsidP="00443918">
      <w:r>
        <w:tab/>
      </w:r>
      <w:proofErr w:type="gramStart"/>
      <w:r>
        <w:t>"Redeveloper" means any person, firm, corporation, or public body, including the New Jersey Economic Development Authority or the New Jersey Redevelopment Authority to the extent permitted by law, that shall enter into or propose to enter into a contract with a municipality or other redevelopment entity for the redevelopment or rehabilitation of an area in need of redevelopment, or an area in need of rehabilitation, or any part thereof, under the provisions of the "Redevelopment Area Bond Financing Law," sections 1 through 10 of P.L.2001, c.310 (C.40A:12A-64 et seq.), or for any construction or other work forming part of a redevelopment or rehabilitation project.</w:t>
      </w:r>
      <w:proofErr w:type="gramEnd"/>
    </w:p>
    <w:p w:rsidR="00443918" w:rsidRDefault="00443918" w:rsidP="00443918">
      <w:r>
        <w:tab/>
      </w:r>
      <w:proofErr w:type="gramStart"/>
      <w:r>
        <w:t xml:space="preserve">"Redevelopment" means clearance, </w:t>
      </w:r>
      <w:proofErr w:type="spellStart"/>
      <w:r>
        <w:t>replanning</w:t>
      </w:r>
      <w:proofErr w:type="spellEnd"/>
      <w:r>
        <w:t xml:space="preserve">, development, and redevelopment; the conservation and rehabilitation of any </w:t>
      </w:r>
      <w:r>
        <w:lastRenderedPageBreak/>
        <w:t xml:space="preserve">structure or improvement, the construction and provision for construction of residential, commercial, industrial, public, or other structures, the grant or dedication of spaces as may be appropriate or necessary in the interest of the general welfare for </w:t>
      </w:r>
      <w:r w:rsidR="00CC655C" w:rsidRPr="00AC6A41">
        <w:rPr>
          <w:u w:val="single"/>
        </w:rPr>
        <w:t>public electric vehicle charging stations,</w:t>
      </w:r>
      <w:r w:rsidR="00CC655C" w:rsidRPr="0078335B">
        <w:t xml:space="preserve"> </w:t>
      </w:r>
      <w:r>
        <w:t>streets, parks, playgrounds, or other public purposes, including recreational and other facilities incidental or appurtenant thereto, environmental remediation, the construction, enhancement, or mitigation of wetlands impacted by a redevelopment project, and any other related costs and expenses including preliminary planning and development costs and any financing costs and expenses in accordance with a redevelopment plan.</w:t>
      </w:r>
      <w:proofErr w:type="gramEnd"/>
    </w:p>
    <w:p w:rsidR="00443918" w:rsidRDefault="00443918" w:rsidP="00443918">
      <w:r>
        <w:tab/>
      </w:r>
      <w:proofErr w:type="gramStart"/>
      <w:r>
        <w:t>"Redevelopment bond financing agreement" means a contract between a municipality and a redeveloper for any work or undertaking for the redevelopment of a redevelopment area, or part thereof, under the provisions of the "Redevelopment Area Bond Financing Law," sections 1 through 10 of P.L.2001, c.310 (C.40A:12A-64 et seq.) or the "Local Redevelopment and Housing Law," P.L.1992, c.79 (C.40A:12A-1 et seq.), as the case may be.</w:t>
      </w:r>
      <w:proofErr w:type="gramEnd"/>
    </w:p>
    <w:p w:rsidR="00443918" w:rsidRDefault="00443918" w:rsidP="00443918">
      <w:r>
        <w:tab/>
      </w:r>
      <w:proofErr w:type="gramStart"/>
      <w:r>
        <w:t>"Redevelopment area" means an area which has been delineated a "redevelopment area" or "area in need of redevelopment" pursuant to the "Local Redevelopment and Housing Law," P.L.1992, c.79 (C.40A:12A-1 et seq.) or with respect to a State entity, an area in need of, or suitable for, redevelopment delineated by a resolution of a State entity or a State entity redevelopment agreement, in either case, in accordance with the provisions of the enabling statute governing that State entity.</w:t>
      </w:r>
      <w:proofErr w:type="gramEnd"/>
    </w:p>
    <w:p w:rsidR="00443918" w:rsidRDefault="00443918" w:rsidP="00443918">
      <w:r>
        <w:tab/>
        <w:t xml:space="preserve">"Redevelopment plan" means a plan for the redevelopment or rehabilitation of all or any part of a redevelopment area as described in the redevelopment plan adopted pursuant to section 7 of P.L.1992, c.79 (C.40A:12A-7) or as described in the resolution adopted by a State entity determining the location, type, and character of a redevelopment project. </w:t>
      </w:r>
    </w:p>
    <w:p w:rsidR="00443918" w:rsidRDefault="00443918" w:rsidP="00443918">
      <w:r>
        <w:tab/>
      </w:r>
      <w:proofErr w:type="gramStart"/>
      <w:r>
        <w:t xml:space="preserve">"Redevelopment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w:t>
      </w:r>
      <w:r w:rsidR="00CC655C" w:rsidRPr="00AC6A41">
        <w:rPr>
          <w:u w:val="single"/>
        </w:rPr>
        <w:t>public electric vehicle charging stations,</w:t>
      </w:r>
      <w:r w:rsidR="00CC655C">
        <w:t xml:space="preserve"> </w:t>
      </w:r>
      <w:r>
        <w:t>site preparation, landscaping, and administrative, community, health, recreational, educational, and welfare facilities and any other related costs and expenses including preliminary planning and development costs and any financing costs and expenses.</w:t>
      </w:r>
      <w:proofErr w:type="gramEnd"/>
    </w:p>
    <w:p w:rsidR="00443918" w:rsidRDefault="00443918" w:rsidP="00443918">
      <w:r>
        <w:tab/>
      </w:r>
      <w:proofErr w:type="gramStart"/>
      <w:r>
        <w:t xml:space="preserve">"Special assessment" means an assessment upon the lands or improvements on such lands, or both, in the redevelopment area benefitted by improvements undertaken pursuant to the "Redevelopment Area Bond Financing Law," sections 1 through 10 </w:t>
      </w:r>
      <w:r>
        <w:lastRenderedPageBreak/>
        <w:t>of P.L.2001, c.310 (C.40A:12A-64 et seq.), or the "Local Redevelopment and Housing Law," P.L.1992, c.79 (C.40A:12A-1 et seq.), and assessed pursuant to chapter 56 of Title 40 of the Revised Statutes, R.S. 40:56-1 et seq., except as otherwise provided in subsection c. of section 3 of P.L.2001, c.310 (C.40A:12A-66).</w:t>
      </w:r>
      <w:proofErr w:type="gramEnd"/>
    </w:p>
    <w:p w:rsidR="00443918" w:rsidRDefault="00443918" w:rsidP="00443918">
      <w:r>
        <w:tab/>
        <w:t>"State entity" means the New Jersey Sports and Exposition Authority established pursuant to P.L.1971, c.137 (C.5:10-1 et seq.) or any other entity created by State law which undertakes a redevelopment project directly or through a State entity redeveloper and which has the power to determine the location, type, and character of projects on land owned or controlled by it.</w:t>
      </w:r>
    </w:p>
    <w:p w:rsidR="00443918" w:rsidRDefault="00443918" w:rsidP="00443918">
      <w:r>
        <w:tab/>
      </w:r>
      <w:proofErr w:type="gramStart"/>
      <w:r>
        <w:t>"State entity redeveloper" means any person, firm, or corporation that shall enter into or propose to enter into a State entity redevelopment agreement with a State entity for the redevelopment or rehabilitation of a redevelopment area under the enabling legislation governing the actions of the State entity or for any construction or other work forming a part of a redevelopment project.</w:t>
      </w:r>
      <w:proofErr w:type="gramEnd"/>
    </w:p>
    <w:p w:rsidR="00443918" w:rsidRDefault="00443918" w:rsidP="00443918">
      <w:r>
        <w:tab/>
        <w:t xml:space="preserve">"State entity redevelopment </w:t>
      </w:r>
      <w:proofErr w:type="gramStart"/>
      <w:r>
        <w:t>agreement</w:t>
      </w:r>
      <w:proofErr w:type="gramEnd"/>
      <w:r>
        <w:t>" means an agreement between a State entity and a State entity redeveloper for any work or undertaking in a redevelopment area.</w:t>
      </w:r>
    </w:p>
    <w:p w:rsidR="00443918" w:rsidRDefault="00443918" w:rsidP="00443918">
      <w:r>
        <w:t>(</w:t>
      </w:r>
      <w:proofErr w:type="spellStart"/>
      <w:r>
        <w:t>cf</w:t>
      </w:r>
      <w:proofErr w:type="spellEnd"/>
      <w:r>
        <w:t>: P.L.2018, c.97, s.12)</w:t>
      </w:r>
    </w:p>
    <w:p w:rsidR="00443918" w:rsidRDefault="00443918" w:rsidP="00A2776C"/>
    <w:p w:rsidR="00A2776C" w:rsidRDefault="00A2776C" w:rsidP="00A2776C">
      <w:r>
        <w:tab/>
        <w:t>4.</w:t>
      </w:r>
      <w:r>
        <w:tab/>
        <w:t xml:space="preserve">Section 3 of </w:t>
      </w:r>
      <w:r w:rsidRPr="00A53000">
        <w:t xml:space="preserve">P.L.1991, c.431 </w:t>
      </w:r>
      <w:r>
        <w:t>(C.40A:20-3) is amended to read as follows:</w:t>
      </w:r>
    </w:p>
    <w:p w:rsidR="00A2776C" w:rsidRDefault="00A2776C" w:rsidP="00A2776C">
      <w:r>
        <w:tab/>
        <w:t>3.</w:t>
      </w:r>
      <w:r>
        <w:tab/>
        <w:t>As used in P.L.1991, c.431 (C.40A:20-1 et seq.):</w:t>
      </w:r>
    </w:p>
    <w:p w:rsidR="00A2776C" w:rsidRDefault="00A2776C" w:rsidP="00A2776C">
      <w:r>
        <w:tab/>
        <w:t>a.</w:t>
      </w:r>
      <w:r>
        <w:tab/>
        <w:t xml:space="preserve">"Gross revenue" means annual gross revenue or gross shelter rent or annual gross rents, as appropriate, and other income, for each urban renewal entity designated pursuant to P.L.1991, c.431 (C.40A:20-1 et seq.).  </w:t>
      </w:r>
      <w:proofErr w:type="gramStart"/>
      <w:r>
        <w:t>The financial agreement shall establish the method of computing gross revenue for the entity, and the method of determining insurance, operating and maintenance expenses paid by a tenant which are ordinarily paid by a landlord, which shall be included in the gross revenue; provided, however, that any federal funds received, whether directly or in the form of rental subsidies paid to tenants, by a nonprofit corporation that is the sponsor of a qualified subsidized housing project, shall not be included in the gross revenue of the project for purposes of computing the annual services charge for municipal services supplied to the project; and provided further that any gain realized by the urban renewal entity on the sale of any unit in fee simple, whether or not taxable under federal or State law, shall not be included in computing gross revenue.</w:t>
      </w:r>
      <w:proofErr w:type="gramEnd"/>
    </w:p>
    <w:p w:rsidR="00A2776C" w:rsidRDefault="00A2776C" w:rsidP="00A2776C">
      <w:r>
        <w:tab/>
        <w:t>b.</w:t>
      </w:r>
      <w:r>
        <w:tab/>
        <w:t xml:space="preserve">"Limited-dividend entity" means an urban renewal entity incorporated pursuant to Title 14A of the New Jersey Statutes, or established pursuant to Title 42 of the Revised Statutes, for which the profits and the entity are limited as follows.  </w:t>
      </w:r>
      <w:proofErr w:type="gramStart"/>
      <w:r>
        <w:t xml:space="preserve">The allowable net profits of the entity shall be determined by applying the allowable </w:t>
      </w:r>
      <w:r>
        <w:lastRenderedPageBreak/>
        <w:t>profit rate to each total project unit cost, if the project is undertaken in units, or the total project cost, if the project is not undertaken in units, and all capital costs, determined in accordance with generally accepted accounting principles, of any other entity whose revenue is included in the computation of excess profits, for the period commencing on the date on which the construction of the unit or project is completed, and terminating at the close of the fiscal year of the entity preceding the date on which the computation is made, where:</w:t>
      </w:r>
      <w:proofErr w:type="gramEnd"/>
      <w:r>
        <w:t xml:space="preserve">  </w:t>
      </w:r>
    </w:p>
    <w:p w:rsidR="00A2776C" w:rsidRDefault="00A2776C" w:rsidP="00A2776C">
      <w:r>
        <w:tab/>
        <w:t xml:space="preserve">"Allowable profit rate" means the </w:t>
      </w:r>
      <w:proofErr w:type="gramStart"/>
      <w:r>
        <w:t>greater</w:t>
      </w:r>
      <w:proofErr w:type="gramEnd"/>
      <w:r>
        <w:t xml:space="preserve"> of 12% or the percentage per annum arrived at by adding 1 1/4% to the annual interest percentage rate payable on the entity's initial permanent mortgage financing.  If the initial permanent mortgage </w:t>
      </w:r>
      <w:proofErr w:type="gramStart"/>
      <w:r>
        <w:t>is insured or guaranteed by a governmental agency,</w:t>
      </w:r>
      <w:proofErr w:type="gramEnd"/>
      <w:r>
        <w:t xml:space="preserve"> the mortgage insurance premium or similar charge, if payable on a per annum basis, shall be considered as interest for this purpose.  If there </w:t>
      </w:r>
      <w:proofErr w:type="gramStart"/>
      <w:r>
        <w:t>is</w:t>
      </w:r>
      <w:proofErr w:type="gramEnd"/>
      <w:r>
        <w:t xml:space="preserve"> no permanent mortgage financing the allowable profit rate shall be the greater of 12% or the percentage per annum arrived at by adding 1 1/4% per annum to the interest rate per annum which the municipality determines to be the prevailing rate on mortgage financing on comparable improvements in the county.  </w:t>
      </w:r>
    </w:p>
    <w:p w:rsidR="00A2776C" w:rsidRDefault="00A2776C" w:rsidP="00A2776C">
      <w:r>
        <w:tab/>
        <w:t>c.</w:t>
      </w:r>
      <w:r>
        <w:tab/>
        <w:t xml:space="preserve">"Net profit" means the gross revenues of the urban renewal entity less all operating and non-operating expenses of the entity, all determined in accordance with generally accepted accounting principles, but:  </w:t>
      </w:r>
    </w:p>
    <w:p w:rsidR="00A2776C" w:rsidRDefault="00A2776C" w:rsidP="00A2776C">
      <w:r>
        <w:tab/>
      </w:r>
      <w:proofErr w:type="gramStart"/>
      <w:r>
        <w:t>(1)</w:t>
      </w:r>
      <w:r>
        <w:tab/>
        <w:t>there shall be included in expenses: (a) all annual service charges paid pursuant to section 12 of P.L.1991, c.431 (C.40A:20-12); (b) all payments to the municipality of excess profits pursuant to section 15 or 16 of P.L.1991, c.431 (C.40A:20-15 or 40A:20-16); (c) an annual amount sufficient to amortize the total project cost and all capital costs determined in accordance with generally accepted accounting principles, of any other entity whose revenue is included in the computation of excess profits, over the term of the abatement as set forth in the financial agreement; (d) all reasonable annual operating expenses of the urban renewal entity and any other entity whose revenue is included in the computation of excess profits, including the cost of all management fees, brokerage commissions, insurance premiums, all taxes or service charges paid, legal, accounting, or other professional service fees, utilities, building maintenance costs, building and office supplies, and payments into repair or maintenance reserve accounts; (e) all payments of rent including, but not limited to, ground rent by the urban renewal entity; (f) all debt service;</w:t>
      </w:r>
      <w:proofErr w:type="gramEnd"/>
    </w:p>
    <w:p w:rsidR="00A2776C" w:rsidRDefault="00A2776C" w:rsidP="00A2776C">
      <w:r>
        <w:tab/>
        <w:t>(2)</w:t>
      </w:r>
      <w:r>
        <w:tab/>
        <w:t xml:space="preserve">there shall not be included in expenses either depreciation or obsolescence, interest on debt, except interest which is part of debt service, income taxes, or salaries, bonuses or other compensation paid, directly or indirectly to directors, officers and stockholders of </w:t>
      </w:r>
      <w:r>
        <w:lastRenderedPageBreak/>
        <w:t>the entity, or officers, partners or other persons holding any proprietary ownership interest in the entity.</w:t>
      </w:r>
    </w:p>
    <w:p w:rsidR="00A2776C" w:rsidRDefault="00A2776C" w:rsidP="00A2776C">
      <w:r>
        <w:tab/>
        <w:t xml:space="preserve">The urban renewal entity shall provide to the municipality an annual audited </w:t>
      </w:r>
      <w:proofErr w:type="gramStart"/>
      <w:r>
        <w:t>statement which</w:t>
      </w:r>
      <w:proofErr w:type="gramEnd"/>
      <w:r>
        <w:t xml:space="preserve"> clearly identifies the calculation of net profit for the urban renewal entity during the previous year. The annual audited statement </w:t>
      </w:r>
      <w:proofErr w:type="gramStart"/>
      <w:r>
        <w:t>shall be prepared</w:t>
      </w:r>
      <w:proofErr w:type="gramEnd"/>
      <w:r>
        <w:t xml:space="preserve"> by a certified public accountant and shall be submitted to the municipality within 90 days of the close of the fiscal year. </w:t>
      </w:r>
    </w:p>
    <w:p w:rsidR="00A2776C" w:rsidRDefault="00A2776C" w:rsidP="00A2776C">
      <w:r>
        <w:tab/>
        <w:t>d.</w:t>
      </w:r>
      <w:r>
        <w:tab/>
        <w:t>"Nonprofit entity" means an urban renewal entity incorporated pursuant to Title 15A of the New Jersey Statutes for which no part of its net profits inures to the benefit of its members.</w:t>
      </w:r>
    </w:p>
    <w:p w:rsidR="00A2776C" w:rsidRDefault="00A2776C" w:rsidP="00A2776C">
      <w:r>
        <w:tab/>
      </w:r>
      <w:proofErr w:type="gramStart"/>
      <w:r>
        <w:t>e.</w:t>
      </w:r>
      <w:r>
        <w:tab/>
        <w:t xml:space="preserve">"Project" means any work or undertaking pursuant to a redevelopment plan adopted pursuant to the "Local Redevelopment and Housing Law," P.L.1992, c.79 (C.40A:12A-1 et al.), which has as its purpose the redevelopment of all or any part of a redevelopment area including any industrial, commercial, residential or other use, and may include any buildings, land, including demolition, clearance or removal of buildings from land, equipment, facilities, or other real or personal properties which are necessary, convenient, or desirable appurtenances, such as, but not limited to, streets, sewers, utilities, parks, </w:t>
      </w:r>
      <w:r w:rsidRPr="00AC6A41">
        <w:rPr>
          <w:u w:val="single"/>
        </w:rPr>
        <w:t>public electric vehicle charging stations,</w:t>
      </w:r>
      <w:r>
        <w:t xml:space="preserve"> site preparation, landscaping, and administrative, community, health, recreational, educational and welfare facilities.</w:t>
      </w:r>
      <w:proofErr w:type="gramEnd"/>
      <w:r>
        <w:t xml:space="preserve">  </w:t>
      </w:r>
    </w:p>
    <w:p w:rsidR="00A2776C" w:rsidRDefault="00A2776C" w:rsidP="00A2776C">
      <w:r>
        <w:tab/>
        <w:t>f.</w:t>
      </w:r>
      <w:r>
        <w:tab/>
        <w:t xml:space="preserve">"Redevelopment area" means an area determined to be in need of redevelopment and for which a redevelopment plan has been adopted by a municipality pursuant to the "Local Redevelopment and Housing Law," P.L.1992, c.79 (C.40A:12A-1 et al.).  </w:t>
      </w:r>
    </w:p>
    <w:p w:rsidR="00A2776C" w:rsidRDefault="00A2776C" w:rsidP="00A2776C">
      <w:r>
        <w:tab/>
      </w:r>
      <w:proofErr w:type="gramStart"/>
      <w:r>
        <w:t>g.</w:t>
      </w:r>
      <w:r>
        <w:tab/>
        <w:t>"Urban renewal entity" means a limited-dividend entity, the New Jersey Economic Development Authority or a nonprofit entity which enters into a financial agreement pursuant to P.L.1991, c.431 (C.40A:20-1 et seq.) with a municipality to undertake a project pursuant to a redevelopment plan for the redevelopment of all or any part of a redevelopment area, or a project necessary, useful, or convenient for the relocation of residents displaced or to be displaced by the redevelopment of all or any part of one or more redevelopment areas, or a low and moderate income housing project.</w:t>
      </w:r>
      <w:proofErr w:type="gramEnd"/>
    </w:p>
    <w:p w:rsidR="00A2776C" w:rsidRDefault="00A2776C" w:rsidP="00A2776C">
      <w:r>
        <w:tab/>
      </w:r>
      <w:proofErr w:type="gramStart"/>
      <w:r>
        <w:t>h.</w:t>
      </w:r>
      <w:r>
        <w:tab/>
        <w:t xml:space="preserve">"Total project unit cost" or "total project cost" means the aggregate of the following items as related to a unit of a project, if the project is undertaken in units, or to the total project, if the project is not undertaken in units, all of which as limited by, and approved as part of the financial agreement: (1) cost of the land and improvements to the entity, whether acquired from a private or a public owner, with cost in the case of leasehold interests to be computed by capitalizing the aggregate rental at a rate provided in the financial agreement; (2) architect, engineer and attorney fees, paid or payable by the entity in connection with the planning, </w:t>
      </w:r>
      <w:r>
        <w:lastRenderedPageBreak/>
        <w:t>construction and financing of the project; (3) surveying and testing charges in connection therewith; (4) actual construction costs which the entity shall cause to be certified and verified to the municipality and the municipal governing body by an independent and qualified architect, including the cost of any preparation of the site undertaken at the entity's expense; (5) insurance, interest and finance costs during construction; (6) costs of obtaining initial permanent financing; (7) commissions and other expenses paid or payable in connection with initial leasing; (8) real estate taxes and assessments during the construction period; (9) a developer's overhead based on a percentage of actual construction costs, to be computed at not more than the following schedule:</w:t>
      </w:r>
      <w:proofErr w:type="gramEnd"/>
      <w:r>
        <w:t xml:space="preserve"> </w:t>
      </w:r>
    </w:p>
    <w:p w:rsidR="00A2776C" w:rsidRDefault="00A2776C" w:rsidP="00A2776C"/>
    <w:p w:rsidR="00A2776C" w:rsidRDefault="00A2776C" w:rsidP="00A2776C">
      <w:r>
        <w:tab/>
      </w:r>
      <w:r>
        <w:tab/>
        <w:t xml:space="preserve">$500,000 or </w:t>
      </w:r>
      <w:proofErr w:type="gramStart"/>
      <w:r>
        <w:t>less  -</w:t>
      </w:r>
      <w:proofErr w:type="gramEnd"/>
      <w:r>
        <w:tab/>
      </w:r>
      <w:r>
        <w:tab/>
      </w:r>
      <w:r>
        <w:tab/>
        <w:t>10%</w:t>
      </w:r>
    </w:p>
    <w:p w:rsidR="00A2776C" w:rsidRDefault="00A2776C" w:rsidP="00A2776C"/>
    <w:p w:rsidR="00A2776C" w:rsidRDefault="00A2776C" w:rsidP="00A2776C">
      <w:r>
        <w:tab/>
      </w:r>
      <w:r>
        <w:tab/>
        <w:t>$500,000 through $1,000,000     -</w:t>
      </w:r>
      <w:r>
        <w:tab/>
        <w:t>$50,000 plus 8% on excess above $500,000</w:t>
      </w:r>
    </w:p>
    <w:p w:rsidR="00A2776C" w:rsidRDefault="00A2776C" w:rsidP="00A2776C"/>
    <w:p w:rsidR="00A2776C" w:rsidRDefault="00A2776C" w:rsidP="00A2776C">
      <w:r>
        <w:tab/>
      </w:r>
      <w:r>
        <w:tab/>
        <w:t>$1,000,001 through $2,000,000   -</w:t>
      </w:r>
      <w:r>
        <w:tab/>
        <w:t>$90,000 plus 7% on excess above $1,000,000</w:t>
      </w:r>
    </w:p>
    <w:p w:rsidR="00A2776C" w:rsidRDefault="00A2776C" w:rsidP="00A2776C"/>
    <w:p w:rsidR="00A2776C" w:rsidRDefault="00A2776C" w:rsidP="00A2776C">
      <w:r>
        <w:tab/>
      </w:r>
      <w:r>
        <w:tab/>
        <w:t xml:space="preserve">$2,000,001 through $3,500,000   - </w:t>
      </w:r>
      <w:r>
        <w:tab/>
        <w:t>$160,000 plus 5.6667% on excess above $2,000,000</w:t>
      </w:r>
    </w:p>
    <w:p w:rsidR="00A2776C" w:rsidRDefault="00A2776C" w:rsidP="00A2776C">
      <w:r>
        <w:tab/>
      </w:r>
      <w:r>
        <w:tab/>
        <w:t>$3,500,001 through $5,500,000   -</w:t>
      </w:r>
      <w:r>
        <w:tab/>
        <w:t>$245,000 plus 4.25% on excess above $3,500,000</w:t>
      </w:r>
    </w:p>
    <w:p w:rsidR="00A2776C" w:rsidRDefault="00A2776C" w:rsidP="00A2776C"/>
    <w:p w:rsidR="00A2776C" w:rsidRDefault="00A2776C" w:rsidP="00A2776C">
      <w:r>
        <w:tab/>
      </w:r>
      <w:r>
        <w:tab/>
        <w:t>$5,500,001 through $</w:t>
      </w:r>
      <w:proofErr w:type="gramStart"/>
      <w:r>
        <w:t>10,000,000  -</w:t>
      </w:r>
      <w:proofErr w:type="gramEnd"/>
      <w:r>
        <w:tab/>
        <w:t>$330,000 plus 3.7778% on excess above $5,500,000</w:t>
      </w:r>
    </w:p>
    <w:p w:rsidR="00A2776C" w:rsidRDefault="00A2776C" w:rsidP="00A2776C"/>
    <w:p w:rsidR="00A2776C" w:rsidRDefault="00A2776C" w:rsidP="00A2776C">
      <w:r>
        <w:tab/>
      </w:r>
      <w:r>
        <w:tab/>
      </w:r>
      <w:proofErr w:type="gramStart"/>
      <w:r>
        <w:t>over</w:t>
      </w:r>
      <w:proofErr w:type="gramEnd"/>
      <w:r>
        <w:t xml:space="preserve"> $10,000,000    - </w:t>
      </w:r>
      <w:r>
        <w:tab/>
      </w:r>
      <w:r>
        <w:tab/>
        <w:t>5%</w:t>
      </w:r>
    </w:p>
    <w:p w:rsidR="00A2776C" w:rsidRDefault="00A2776C" w:rsidP="00A2776C"/>
    <w:p w:rsidR="00A2776C" w:rsidRDefault="00A2776C" w:rsidP="00A2776C">
      <w:r>
        <w:tab/>
      </w:r>
      <w:proofErr w:type="gramStart"/>
      <w:r>
        <w:t>If the project includes units in fee simple, with respect to those units, "total project cost" shall mean the sales price of the individual housing unit which shall be the most recent true consideration paid for a deed to the unit in fee simple in a bona fide arm's length sales transaction, but not less than the assessed valuation of the unit in fee simple assessed at 100 percent of true value.</w:t>
      </w:r>
      <w:proofErr w:type="gramEnd"/>
    </w:p>
    <w:p w:rsidR="00A2776C" w:rsidRDefault="00A2776C" w:rsidP="00A2776C">
      <w:r>
        <w:tab/>
      </w:r>
      <w:proofErr w:type="gramStart"/>
      <w:r>
        <w:t xml:space="preserve">If the financial agreement so provides, there shall be excluded from the total project cost: (1) actual costs incurred by the entity and certified to the municipality by an independent and qualified architect or engineer which are associated with site remediation and cleanup of environmentally hazardous materials or contaminants in accordance with State or federal law; and (2) any extraordinary costs incurred by the entity and certified to the chief financial officer of the municipality by an independent certified public accountant in order to alleviate blight conditions within the area in need of redevelopment including, but not limited to, the cost of demolishing structures considered by the entity to be an impediment </w:t>
      </w:r>
      <w:r>
        <w:lastRenderedPageBreak/>
        <w:t>to the proposed redevelopment of the property, costs associated with the relocation or removal of  public utility facilities as defined pursuant to section 10 of P.L.1992, c.79 (C.40A:12A-10) considered necessary in order to implement the redevelopment plan, costs associated with the relocation of residents or businesses displaced or to be displaced by the proposed redevelopment, and the clearing of title to properties within the area in need of redevelopment in order to facilitate redevelopment.</w:t>
      </w:r>
      <w:proofErr w:type="gramEnd"/>
      <w:r>
        <w:t xml:space="preserve"> </w:t>
      </w:r>
    </w:p>
    <w:p w:rsidR="00A2776C" w:rsidRDefault="00A2776C" w:rsidP="00A2776C">
      <w:r>
        <w:tab/>
      </w:r>
      <w:proofErr w:type="spellStart"/>
      <w:proofErr w:type="gramStart"/>
      <w:r>
        <w:t>i</w:t>
      </w:r>
      <w:proofErr w:type="spellEnd"/>
      <w:r>
        <w:t>.</w:t>
      </w:r>
      <w:r>
        <w:tab/>
        <w:t>"Housing project" means any work or undertaking to provide decent, safe, and sanitary dwellings for families in need of housing; the undertaking may include any buildings, land (including demolition, clearance or removal of buildings from land), equipment, facilities, or other real or personal properties or interests therein which are necessary, convenient or desirable appurtenances of the undertaking, such as, but not limited to, streets, sewers, water, utilities, parks; site preparation; landscaping, and administrative, community, health, recreational, educational, welfare, commercial, or other facilities, or to provide any part or combination of the foregoing.</w:t>
      </w:r>
      <w:proofErr w:type="gramEnd"/>
    </w:p>
    <w:p w:rsidR="00A2776C" w:rsidRDefault="00A2776C" w:rsidP="00A2776C">
      <w:r>
        <w:tab/>
        <w:t>j.</w:t>
      </w:r>
      <w:r>
        <w:tab/>
        <w:t xml:space="preserve">"Redevelopment relocation housing project" means a housing </w:t>
      </w:r>
      <w:proofErr w:type="gramStart"/>
      <w:r>
        <w:t>project which</w:t>
      </w:r>
      <w:proofErr w:type="gramEnd"/>
      <w:r>
        <w:t xml:space="preserve"> is necessary, useful or convenient for the relocation of residents displaced by redevelopment of all or any part of one or more redevelopment areas. </w:t>
      </w:r>
    </w:p>
    <w:p w:rsidR="00A2776C" w:rsidRDefault="00A2776C" w:rsidP="00A2776C">
      <w:r>
        <w:tab/>
        <w:t>k.</w:t>
      </w:r>
      <w:r>
        <w:tab/>
        <w:t>"Low and moderate income housing project" means a housing project which is occupied, or is to be occupied, exclusively by households whose incomes do not exceed income limitations established pursuant to any State or federal housing program.</w:t>
      </w:r>
    </w:p>
    <w:p w:rsidR="00A2776C" w:rsidRDefault="00A2776C" w:rsidP="00A2776C">
      <w:r>
        <w:tab/>
        <w:t>l.</w:t>
      </w:r>
      <w:r>
        <w:tab/>
        <w:t xml:space="preserve">"Qualified subsidized housing project" means a low and </w:t>
      </w:r>
      <w:proofErr w:type="gramStart"/>
      <w:r>
        <w:t>moderate income</w:t>
      </w:r>
      <w:proofErr w:type="gramEnd"/>
      <w:r>
        <w:t xml:space="preserve"> housing project owned by a nonprofit corporation organized under the provisions of Title 15A of the New Jersey Statutes for the purpose of developing, constructing and operating rental housing for senior citizens under section 202 of </w:t>
      </w:r>
      <w:proofErr w:type="spellStart"/>
      <w:r>
        <w:t>Pub.L</w:t>
      </w:r>
      <w:proofErr w:type="spellEnd"/>
      <w:r>
        <w:t xml:space="preserve">. 86-372 (12 U.S.C. s.1701q) or rental housing for persons with disabilities under section 811 of </w:t>
      </w:r>
      <w:proofErr w:type="spellStart"/>
      <w:r>
        <w:t>Pub.L</w:t>
      </w:r>
      <w:proofErr w:type="spellEnd"/>
      <w:r>
        <w:t xml:space="preserve">. 101-625 (42 U.S.C. s.8013), or under any other federal program that the Commissioner of Community Affairs by rule may determine to be of a similar nature and purpose. </w:t>
      </w:r>
    </w:p>
    <w:p w:rsidR="00A2776C" w:rsidRDefault="00A2776C" w:rsidP="00A2776C">
      <w:r>
        <w:tab/>
        <w:t>m.</w:t>
      </w:r>
      <w:r>
        <w:tab/>
        <w:t>"Debt service" means the amount required to make annual payments of principal and interest or the equivalent thereof on any construction mortgage, permanent mortgage or other financing including returns on institutional equity financing and market rate related party debt for a project for a period equal to the term of the tax exemption granted by a financial agreement.</w:t>
      </w:r>
    </w:p>
    <w:p w:rsidR="00A2776C" w:rsidRDefault="00A2776C" w:rsidP="00A2776C">
      <w:r>
        <w:t>(</w:t>
      </w:r>
      <w:proofErr w:type="spellStart"/>
      <w:r>
        <w:t>cf</w:t>
      </w:r>
      <w:proofErr w:type="spellEnd"/>
      <w:r>
        <w:t>: P.L.2003, c.125, s.7)</w:t>
      </w:r>
    </w:p>
    <w:p w:rsidR="00A2776C" w:rsidRDefault="00A2776C" w:rsidP="00A2776C"/>
    <w:p w:rsidR="00A2776C" w:rsidRDefault="00A2776C" w:rsidP="00A2776C">
      <w:r>
        <w:tab/>
        <w:t>5.</w:t>
      </w:r>
      <w:r>
        <w:tab/>
        <w:t>Section 13 of P.L.2001, c.310 (C.52:27D-461) is amended to read as follows:</w:t>
      </w:r>
    </w:p>
    <w:p w:rsidR="00A2776C" w:rsidRDefault="00A2776C" w:rsidP="00A2776C">
      <w:r>
        <w:lastRenderedPageBreak/>
        <w:tab/>
        <w:t>13.</w:t>
      </w:r>
      <w:r>
        <w:tab/>
        <w:t>As used in sections 11 through 41 of P.L.2001, c.310 (C.52:27D-459 et seq.):</w:t>
      </w:r>
    </w:p>
    <w:p w:rsidR="00A2776C" w:rsidRDefault="00A2776C" w:rsidP="00A2776C">
      <w:r>
        <w:tab/>
        <w:t>"Area in need of redevelopment" means a redevelopment area as defined pursuant to section 3 of P.L.1992, c.79 (C.40A:12A-3).</w:t>
      </w:r>
    </w:p>
    <w:p w:rsidR="00A2776C" w:rsidRDefault="00A2776C" w:rsidP="00A2776C">
      <w:r>
        <w:tab/>
        <w:t>"Board" means the Local Finance Board established in the Division of Local Government Services in the Department of Community Affairs.</w:t>
      </w:r>
    </w:p>
    <w:p w:rsidR="00A2776C" w:rsidRDefault="00A2776C" w:rsidP="00A2776C">
      <w:r>
        <w:tab/>
        <w:t>"Bonds" means the bonds, notes and bond anticipation notes issued to finance projects pursuant to the "Revenue Allocation District Financing Act," sections 11 through 41 of P.L.2001, c.310 (C.52:27D-459 et seq.).</w:t>
      </w:r>
    </w:p>
    <w:p w:rsidR="00A2776C" w:rsidRDefault="00A2776C" w:rsidP="00A2776C">
      <w:r>
        <w:tab/>
        <w:t>"District" means the area or areas within a municipality designated as a revenue allocation district pursuant to the provisions of the "Revenue Allocation District Financing Act," sections 11 through 41 of P.L.2001, c.310 (C.52:27D-459 et seq.).</w:t>
      </w:r>
    </w:p>
    <w:p w:rsidR="00A2776C" w:rsidRDefault="00A2776C" w:rsidP="00A2776C">
      <w:r>
        <w:tab/>
        <w:t>"District agent" means that entity designated by the municipal governing body pursuant to section 14 of P.L.2001, c.310 (C.52:27D-462) to administer a revenue allocation plan on behalf of the municipality.</w:t>
      </w:r>
    </w:p>
    <w:p w:rsidR="00A2776C" w:rsidRDefault="00A2776C" w:rsidP="00A2776C">
      <w:r>
        <w:tab/>
        <w:t>"Eligible revenue" means the property tax increment and any other incremental revenues set forth in section 21 of P.L.2001, c.310 (C.52:27D-469).</w:t>
      </w:r>
    </w:p>
    <w:p w:rsidR="00A2776C" w:rsidRDefault="00A2776C" w:rsidP="00A2776C">
      <w:r>
        <w:tab/>
        <w:t>"Municipality" means the municipal governing body or an entity acting on behalf of the municipality if permitted by the federal Internal Revenue Code of 1986 or, if a redevelopment agency or redevelopment entity is established in a municipality pursuant to P.L.1992, c.79 (C.40A:12A-1 et seq.) and the municipality so provides, the redevelopment agency or entity so established.</w:t>
      </w:r>
    </w:p>
    <w:p w:rsidR="00A2776C" w:rsidRDefault="00A2776C" w:rsidP="00A2776C">
      <w:r>
        <w:tab/>
        <w:t xml:space="preserve">"Permitted investment </w:t>
      </w:r>
      <w:proofErr w:type="gramStart"/>
      <w:r>
        <w:t>obligations</w:t>
      </w:r>
      <w:proofErr w:type="gramEnd"/>
      <w:r>
        <w:t>" means any securities permitted for purchase by local units of government pursuant to section 8 of P.L.1977, c.396 (C.40A:5-15.1).</w:t>
      </w:r>
    </w:p>
    <w:p w:rsidR="00A2776C" w:rsidRDefault="00A2776C" w:rsidP="00A2776C">
      <w:r>
        <w:tab/>
        <w:t>"Plan" means the final revenue allocation plan developed by a district agent pursuant to section 22 of P.L.2001, c.310 (C.52:27D-470) and containing, among other elements, the proposed projects, estimated cost of the projects, sources of revenue, and the terms of any obligations, undertakings or commitments to be incurred by the district agent.</w:t>
      </w:r>
    </w:p>
    <w:p w:rsidR="00A2776C" w:rsidRDefault="00A2776C" w:rsidP="00A2776C">
      <w:r>
        <w:tab/>
        <w:t xml:space="preserve">"Pledged </w:t>
      </w:r>
      <w:proofErr w:type="gramStart"/>
      <w:r>
        <w:t>revenues</w:t>
      </w:r>
      <w:proofErr w:type="gramEnd"/>
      <w:r>
        <w:t>" means those eligible revenues designated in the plan for payment of project costs.</w:t>
      </w:r>
    </w:p>
    <w:p w:rsidR="00A2776C" w:rsidRDefault="00A2776C" w:rsidP="00A2776C">
      <w:r>
        <w:tab/>
      </w:r>
      <w:proofErr w:type="gramStart"/>
      <w:r>
        <w:t xml:space="preserve">"Project" means the purchasing, leasing, condemning or otherwise acquiring of land or other property, or an interest therein, in the district or as necessary or convenient for the acquisition of any right-of-way or other easement to or from the revenue allocation district; the moving and relocation of persons or businesses displaced by the acquisition of land or property; the acquisition, construction, reconstruction or rehabilitation of land or property and the improvements thereon, or the financing thereof, including demolition, clearance, removal, relocation, renovation, </w:t>
      </w:r>
      <w:r>
        <w:lastRenderedPageBreak/>
        <w:t xml:space="preserve">alteration, construction, reconstruction, alteration or repair of any land, building, street, highway, alley, utility, mass transit facility, service or other structure, </w:t>
      </w:r>
      <w:r w:rsidRPr="004F7C5C">
        <w:t>infrastructure or improvement in the district or necessary to effectuate the plan for the district, including infrastructure improveme</w:t>
      </w:r>
      <w:r>
        <w:t xml:space="preserve">nts outside the district, but only those which are integral to the effectuation of the district plan; the acquisition, construction, reconstruction, rehabilitation or installation of public facilities and improvements, </w:t>
      </w:r>
      <w:r w:rsidRPr="004F7C5C">
        <w:rPr>
          <w:u w:val="single"/>
        </w:rPr>
        <w:t xml:space="preserve">including </w:t>
      </w:r>
      <w:r w:rsidRPr="00AC6A41">
        <w:rPr>
          <w:u w:val="single"/>
        </w:rPr>
        <w:t>public electric vehicle charging stations,</w:t>
      </w:r>
      <w:r>
        <w:t xml:space="preserve"> or the financing thereof; acquisition, construction, reconstruction or rehabilitation of residential structures, or the conversion to residential use of structures previously designed or used for other purposes, or the financing thereof, nonprofit corporation or other suitable public or private person, firm, corporation or association, and which, to the extent economically feasible, shall constitute housing affordable to persons and families of low and moderate income pursuant to P.L.1985, c.222 (C.52:27D-301 et al.) or rules and regulations adopted pursuant thereto; and all costs associated with any of the foregoing, including the cost of administrative appraisals, legal, financial, economic and environmental analyses, engineering or cleanup, planning, design, architectural, surveying or other professional and technical services necessary to effectuate the purposes of the "Revenue Allocation District Financing Act," sections 11 through 41 of P.L.2001, c.310 (C.52:27D-459 et seq.).</w:t>
      </w:r>
      <w:proofErr w:type="gramEnd"/>
    </w:p>
    <w:p w:rsidR="00A2776C" w:rsidRDefault="00A2776C" w:rsidP="00A2776C">
      <w:r>
        <w:tab/>
      </w:r>
      <w:proofErr w:type="gramStart"/>
      <w:r>
        <w:t>"Project cost" means the cost of the plan or project in all or any part of the district and of all and any property, rights, easements, privileges, agreements and franchises deemed by the district agent to be necessary or useful and convenient therefor or in connection therewith, including interest or discount on bonds; cost of issuance of bonds; engineering and inspection costs; legal expenses; costs of financial and other professional estimates and advice; organization, administrative, operating and other expenses of the district agent prior to and during the planning and implementation of a development, plan or project, including such provision as the district agent may determine for the payment, or security for payment, of principal of or interest on bonds during or after the implementation of any development, plan or project.</w:t>
      </w:r>
      <w:proofErr w:type="gramEnd"/>
    </w:p>
    <w:p w:rsidR="00A2776C" w:rsidRDefault="00A2776C" w:rsidP="00A2776C">
      <w:r>
        <w:tab/>
        <w:t>"Property tax increment" means the amount obtained by:</w:t>
      </w:r>
    </w:p>
    <w:p w:rsidR="00A2776C" w:rsidRDefault="00A2776C" w:rsidP="00A2776C">
      <w:r>
        <w:tab/>
        <w:t>(1)</w:t>
      </w:r>
      <w:r>
        <w:tab/>
        <w:t>multiplying the general tax rate levied each year by the taxable value of all the property assessed within a district in the same year, excluding any special assessments; and</w:t>
      </w:r>
    </w:p>
    <w:p w:rsidR="00A2776C" w:rsidRDefault="00A2776C" w:rsidP="00A2776C">
      <w:r>
        <w:tab/>
        <w:t>(2)</w:t>
      </w:r>
      <w:r>
        <w:tab/>
        <w:t>multiplying that product by a fraction having a numerator equal to the taxable value of all the property assessed within the district, minus the property tax increment base, and having a denominator equal to the taxable value of all property assessed within the district.</w:t>
      </w:r>
    </w:p>
    <w:p w:rsidR="00A2776C" w:rsidRDefault="00A2776C" w:rsidP="00A2776C">
      <w:r>
        <w:tab/>
        <w:t xml:space="preserve">"Property tax increment base" means the aggregate taxable value of all property assessed which is located within a district as of </w:t>
      </w:r>
      <w:r>
        <w:lastRenderedPageBreak/>
        <w:t>October 1 of the year preceding the year in which the district is authorized pursuant to the "Revenue Allocation District Financing Act," sections 11 through 41 of P.L.2001, c.310 (C.52:27D-459 et seq.).</w:t>
      </w:r>
    </w:p>
    <w:p w:rsidR="00A2776C" w:rsidRDefault="00A2776C" w:rsidP="00A2776C">
      <w:r>
        <w:tab/>
        <w:t xml:space="preserve">"Redevelopment plan" means a redevelopment plan as the term </w:t>
      </w:r>
      <w:proofErr w:type="gramStart"/>
      <w:r>
        <w:t>is defined</w:t>
      </w:r>
      <w:proofErr w:type="gramEnd"/>
      <w:r>
        <w:t xml:space="preserve"> pursuant to section 3 of P.L.1992, c.79 (C.40A:12A-3).</w:t>
      </w:r>
    </w:p>
    <w:p w:rsidR="00A2776C" w:rsidRDefault="00A2776C" w:rsidP="00A2776C">
      <w:r>
        <w:tab/>
        <w:t>"Revenue increment base" means the amount of any eligible revenues, other than the property tax increment, collected in the calendar year immediately preceding the adoption of the plan.</w:t>
      </w:r>
    </w:p>
    <w:p w:rsidR="00A2776C" w:rsidRDefault="00A2776C" w:rsidP="00A2776C">
      <w:r>
        <w:tab/>
        <w:t>"Taxing entity" means the county, the school district or districts, and the municipality authorized to levy a tax on the taxable property within a municipality.</w:t>
      </w:r>
    </w:p>
    <w:p w:rsidR="00A2776C" w:rsidRDefault="00A2776C" w:rsidP="00A2776C">
      <w:r>
        <w:t>(</w:t>
      </w:r>
      <w:proofErr w:type="spellStart"/>
      <w:r>
        <w:t>cf</w:t>
      </w:r>
      <w:proofErr w:type="spellEnd"/>
      <w:r>
        <w:t>: P.L.2001, c.310, s.13)</w:t>
      </w:r>
    </w:p>
    <w:p w:rsidR="00A2776C" w:rsidRDefault="00A2776C" w:rsidP="00A2776C"/>
    <w:p w:rsidR="00A2776C" w:rsidRDefault="00A2776C" w:rsidP="00A2776C">
      <w:r>
        <w:tab/>
        <w:t>6.</w:t>
      </w:r>
      <w:r>
        <w:tab/>
        <w:t>S</w:t>
      </w:r>
      <w:r w:rsidRPr="00A53000">
        <w:t>ection 3 of P.L.2009, c.90 (C.52:27D-489c</w:t>
      </w:r>
      <w:r>
        <w:t>) is amended to read as follows:</w:t>
      </w:r>
      <w:r w:rsidRPr="00A53000">
        <w:t xml:space="preserve"> </w:t>
      </w:r>
    </w:p>
    <w:p w:rsidR="00A2776C" w:rsidRDefault="00A2776C" w:rsidP="00A2776C">
      <w:r>
        <w:tab/>
        <w:t>3.</w:t>
      </w:r>
      <w:r>
        <w:tab/>
        <w:t>As used in sections 3 through 18 of P.L.2009, c.90 (C.52:27D-489c et al.):</w:t>
      </w:r>
    </w:p>
    <w:p w:rsidR="00A2776C" w:rsidRDefault="00A2776C" w:rsidP="00A2776C">
      <w:r>
        <w:tab/>
        <w:t xml:space="preserve">"Applicant" means a developer proposing to enter into a </w:t>
      </w:r>
      <w:proofErr w:type="gramStart"/>
      <w:r>
        <w:t>redevelopment incentive grant agreement</w:t>
      </w:r>
      <w:proofErr w:type="gramEnd"/>
      <w:r>
        <w:t>.</w:t>
      </w:r>
    </w:p>
    <w:p w:rsidR="00A2776C" w:rsidRDefault="00A2776C" w:rsidP="00A2776C">
      <w:r>
        <w:tab/>
      </w:r>
      <w:proofErr w:type="gramStart"/>
      <w:r>
        <w:t xml:space="preserve">"Ancillary </w:t>
      </w:r>
      <w:r w:rsidRPr="00F96571">
        <w:t>infrastructure</w:t>
      </w:r>
      <w:r>
        <w:t xml:space="preserve"> project" means structures or improvements that are located within the incentive area but outside the project area of a redevelopment project, including, but not limited to, docks, bulkheads, parking garages, </w:t>
      </w:r>
      <w:r w:rsidRPr="00AC6A41">
        <w:rPr>
          <w:u w:val="single"/>
        </w:rPr>
        <w:t>public electric vehicle charging stations,</w:t>
      </w:r>
      <w:r>
        <w:t xml:space="preserve"> freight rail spurs, roadway overpasses, and train station platforms, provided a developer or municipal redeveloper has demonstrated that the redevelopment project would not be economically viable or promote the use of public transportation without such improvements, as approved by the State Treasurer.</w:t>
      </w:r>
      <w:proofErr w:type="gramEnd"/>
    </w:p>
    <w:p w:rsidR="00A2776C" w:rsidRDefault="00A2776C" w:rsidP="00A2776C">
      <w:r>
        <w:tab/>
        <w:t>"Authority" means the New Jersey Economic Development Authority established under section 4 of P.L.1974, c.80 (C.34:1B-4).</w:t>
      </w:r>
    </w:p>
    <w:p w:rsidR="00A2776C" w:rsidRDefault="00A2776C" w:rsidP="00A2776C">
      <w:r>
        <w:tab/>
      </w:r>
      <w:proofErr w:type="gramStart"/>
      <w:r w:rsidR="007F0267" w:rsidRPr="007F0267">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roofErr w:type="gramEnd"/>
    </w:p>
    <w:p w:rsidR="00A2776C" w:rsidRDefault="00A2776C" w:rsidP="00A2776C">
      <w:r>
        <w:tab/>
        <w:t xml:space="preserve">"Deep poverty pocket" means a population census tract having a poverty level of 20 percent or more, and which is located within the incentive area and </w:t>
      </w:r>
      <w:proofErr w:type="gramStart"/>
      <w:r>
        <w:t>has been determined</w:t>
      </w:r>
      <w:proofErr w:type="gramEnd"/>
      <w:r>
        <w:t xml:space="preserve"> by the authority to be an area appropriate for development and in need of economic development incentive assistance.</w:t>
      </w:r>
    </w:p>
    <w:p w:rsidR="00A2776C" w:rsidRDefault="00A2776C" w:rsidP="00A2776C">
      <w:r>
        <w:tab/>
        <w:t xml:space="preserve">"Developer" means any person who enters or proposes to enter into a redevelopment incentive grant agreement pursuant to the provisions of section 9 of P.L.2009, c.90 (C.52:27D-489i), or its </w:t>
      </w:r>
      <w:r>
        <w:lastRenderedPageBreak/>
        <w:t>successors or assignees, including but not limited to a lender that completes a redevelopment project, operates a redevelopment project, or completes and operates a redevelopment project.  A developer also may be a municipal redeveloper as defined herein or Rutgers, the State University of New Jersey.</w:t>
      </w:r>
    </w:p>
    <w:p w:rsidR="00A2776C" w:rsidRDefault="00A2776C" w:rsidP="00A2776C">
      <w:r>
        <w:tab/>
        <w:t>"Director" means the Director of the Division of Taxation in the Department of the Treasury.</w:t>
      </w:r>
    </w:p>
    <w:p w:rsidR="00A2776C" w:rsidRDefault="00A2776C" w:rsidP="00A2776C">
      <w:r>
        <w:tab/>
        <w:t xml:space="preserve">"Disaster recovery project" means a redevelopment project located on property that has been wholly or substantially damaged or destroyed </w:t>
      </w:r>
      <w:proofErr w:type="gramStart"/>
      <w:r>
        <w:t>as a result</w:t>
      </w:r>
      <w:proofErr w:type="gramEnd"/>
      <w:r>
        <w:t xml:space="preserve"> of a federally-declared disaster, and which is located within the incentive area and has been determined by the authority to be in an area appropriate for development and in need of economic development incentive assistance.</w:t>
      </w:r>
    </w:p>
    <w:p w:rsidR="00A2776C" w:rsidRDefault="00A2776C" w:rsidP="00A2776C">
      <w:r>
        <w:tab/>
      </w:r>
      <w:proofErr w:type="gramStart"/>
      <w:r>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roofErr w:type="gramEnd"/>
    </w:p>
    <w:p w:rsidR="00A2776C" w:rsidRPr="009A1E68" w:rsidRDefault="00A2776C" w:rsidP="00A2776C">
      <w:pPr>
        <w:rPr>
          <w:u w:val="single"/>
        </w:rPr>
      </w:pPr>
      <w:r w:rsidRPr="009A1E68">
        <w:tab/>
      </w:r>
      <w:r w:rsidRPr="009A1E68">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A2776C" w:rsidRDefault="00A2776C" w:rsidP="00A2776C">
      <w:r>
        <w:tab/>
        <w:t>"Eligibility period" means the period of time specified in a redevelopment incentive grant agreement for the payment of reimbursements to a developer, which period shall not exceed 20 years, with the term to be determined solely at the discretion of the applicant.</w:t>
      </w:r>
    </w:p>
    <w:p w:rsidR="00A2776C" w:rsidRDefault="00A2776C" w:rsidP="00A2776C">
      <w:r>
        <w:tab/>
      </w:r>
      <w:proofErr w:type="gramStart"/>
      <w:r>
        <w:t>"Eligible revenue" means the property tax increment and any other incremental revenues set forth in section 11 of P.L.2009, c.90 (C.52:27D-489k), except in the case of a Garden State Growth Zone, in which the property tax increment and any other incremental revenues are calculated as those incremental revenues that would have existed notwithstanding the provisions of the "New Jersey Economic Opportunity Act of 2013," P.L.2013, c.161 (C.52:27D-489p et al.).</w:t>
      </w:r>
      <w:proofErr w:type="gramEnd"/>
    </w:p>
    <w:p w:rsidR="00A2776C" w:rsidRDefault="00A2776C" w:rsidP="00A2776C">
      <w:r>
        <w:tab/>
      </w:r>
      <w:r w:rsidR="007F0267" w:rsidRPr="007F0267">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A2776C" w:rsidRDefault="00A2776C" w:rsidP="00A2776C">
      <w:r>
        <w:lastRenderedPageBreak/>
        <w:tab/>
        <w:t>"Highlands development credit receiving area or redevelopment area" means an area located within an incentive area and designated by the Highlands Council for the receipt of Highlands Development Credits under the Highlands Transfer Development Rights Program authorized under section 13 of P.L.2004, c.120 (C.13:20-13).</w:t>
      </w:r>
    </w:p>
    <w:p w:rsidR="00A2776C" w:rsidRDefault="00A2776C" w:rsidP="00A2776C">
      <w:r>
        <w:tab/>
        <w:t>"Incentive grant" means reimbursement of all or a portion of the project financing gap of a redevelopment project through the State or a local Economic Redevelopment and Growth Grant program pursuant to section 4 or section 5 of P.L.2009, c.90 (C.52:27D-489d or C.52:27D-489e).</w:t>
      </w:r>
    </w:p>
    <w:p w:rsidR="00A2776C" w:rsidRDefault="00A2776C" w:rsidP="00A2776C">
      <w:r>
        <w:tab/>
      </w:r>
      <w:proofErr w:type="gramStart"/>
      <w:r w:rsidRPr="00F96571">
        <w:t>"Infrastructure i</w:t>
      </w:r>
      <w:r>
        <w:t>mprovements in the public right-of-way" mean public structures or improvements</w:t>
      </w:r>
      <w:r w:rsidRPr="00F96571">
        <w:rPr>
          <w:u w:val="single"/>
        </w:rPr>
        <w:t xml:space="preserve">, including </w:t>
      </w:r>
      <w:r w:rsidRPr="00AC6A41">
        <w:rPr>
          <w:u w:val="single"/>
        </w:rPr>
        <w:t>public electric vehicle charging stations,</w:t>
      </w:r>
      <w:r>
        <w:t xml:space="preserve"> located in the public right-of-way that are located within a project area or that constitute an ancillary infrastructure project, either of which are dedicated to or owned by a governmental body or agency upon completion, or any required payment in lieu of the structures, improvements or projects, or any costs of remediation associated with the structures, improvements or projects, and that are determined by the authority, in consultation with applicable State agencies, to be consistent with and in furtherance of State public infrastructure objectives and initiatives.</w:t>
      </w:r>
      <w:proofErr w:type="gramEnd"/>
    </w:p>
    <w:p w:rsidR="00A2776C" w:rsidRDefault="00A2776C" w:rsidP="00A2776C">
      <w:r>
        <w:tab/>
      </w:r>
      <w:proofErr w:type="gramStart"/>
      <w:r>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roofErr w:type="gramEnd"/>
    </w:p>
    <w:p w:rsidR="00A2776C" w:rsidRDefault="00A2776C" w:rsidP="00A2776C">
      <w:r>
        <w:tab/>
        <w:t xml:space="preserve">"Major rail station" means a railroad station located within a qualified incentive </w:t>
      </w:r>
      <w:proofErr w:type="gramStart"/>
      <w:r>
        <w:t>area which</w:t>
      </w:r>
      <w:proofErr w:type="gramEnd"/>
      <w:r>
        <w:t xml:space="preserve"> provides access to the public to a minimum of six rail passenger service lines operated by the New Jersey Transit Corporation.</w:t>
      </w:r>
    </w:p>
    <w:p w:rsidR="00A2776C" w:rsidRDefault="00A2776C" w:rsidP="00A2776C">
      <w:r>
        <w:tab/>
        <w:t>"Mixed use parking project" means a redevelopment project, the parking component of which shall constitute 51 percent or more of any of the following:</w:t>
      </w:r>
    </w:p>
    <w:p w:rsidR="00A2776C" w:rsidRDefault="00A2776C" w:rsidP="00A2776C">
      <w:r>
        <w:tab/>
      </w:r>
      <w:proofErr w:type="gramStart"/>
      <w:r>
        <w:t>a</w:t>
      </w:r>
      <w:proofErr w:type="gramEnd"/>
      <w:r>
        <w:t>.</w:t>
      </w:r>
      <w:r>
        <w:tab/>
        <w:t>the total square footage of the entire mixed use parking project;</w:t>
      </w:r>
    </w:p>
    <w:p w:rsidR="00A2776C" w:rsidRDefault="00A2776C" w:rsidP="00A2776C">
      <w:r>
        <w:tab/>
      </w:r>
      <w:proofErr w:type="gramStart"/>
      <w:r>
        <w:t>b</w:t>
      </w:r>
      <w:proofErr w:type="gramEnd"/>
      <w:r>
        <w:t>.</w:t>
      </w:r>
      <w:r>
        <w:tab/>
        <w:t>the estimated revenues of the entire mixed use parking project; or</w:t>
      </w:r>
    </w:p>
    <w:p w:rsidR="00A2776C" w:rsidRDefault="00A2776C" w:rsidP="00A2776C">
      <w:r>
        <w:tab/>
      </w:r>
      <w:proofErr w:type="gramStart"/>
      <w:r>
        <w:t>c</w:t>
      </w:r>
      <w:proofErr w:type="gramEnd"/>
      <w:r>
        <w:t>.</w:t>
      </w:r>
      <w:r>
        <w:tab/>
        <w:t>the total construction cost of the entire mixed use parking project.</w:t>
      </w:r>
    </w:p>
    <w:p w:rsidR="00A2776C" w:rsidRDefault="00A2776C" w:rsidP="00A2776C">
      <w:r>
        <w:tab/>
      </w:r>
      <w:proofErr w:type="gramStart"/>
      <w:r>
        <w:t xml:space="preserve">"Moderate-income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w:t>
      </w:r>
      <w:r>
        <w:lastRenderedPageBreak/>
        <w:t>income for households of the same size within the housing region in which the housing is located.</w:t>
      </w:r>
      <w:proofErr w:type="gramEnd"/>
    </w:p>
    <w:p w:rsidR="00A2776C" w:rsidRDefault="00A2776C" w:rsidP="00A2776C">
      <w:r>
        <w:tab/>
        <w:t xml:space="preserve">"Municipal redeveloper" means an applicant for a </w:t>
      </w:r>
      <w:proofErr w:type="gramStart"/>
      <w:r>
        <w:t>redevelopment incentive grant agreement</w:t>
      </w:r>
      <w:proofErr w:type="gramEnd"/>
      <w:r>
        <w:t>, which applicant is:</w:t>
      </w:r>
    </w:p>
    <w:p w:rsidR="00A2776C" w:rsidRDefault="00A2776C" w:rsidP="00A2776C">
      <w:r>
        <w:tab/>
        <w:t>a.</w:t>
      </w:r>
      <w:r>
        <w:tab/>
        <w:t>a municipal government, a municipal parking authority, or a redevelopment agency acting on behalf of a municipal government as defined in section 3 of P.L.1992, c.79 (C.40A:12A-3); or</w:t>
      </w:r>
    </w:p>
    <w:p w:rsidR="00A2776C" w:rsidRDefault="00A2776C" w:rsidP="00A2776C">
      <w:r>
        <w:tab/>
      </w:r>
      <w:proofErr w:type="gramStart"/>
      <w:r>
        <w:t>b</w:t>
      </w:r>
      <w:proofErr w:type="gramEnd"/>
      <w:r>
        <w:t>.</w:t>
      </w:r>
      <w:r>
        <w:tab/>
        <w:t>a developer of a mixed use parking project, provided that the parking component of the mixed use parking project is operated and maintained by a municipal parking authority for the term of any financial assistance granted pursuant to P.L.2015, c.69.</w:t>
      </w:r>
    </w:p>
    <w:p w:rsidR="00A2776C" w:rsidRDefault="00A2776C" w:rsidP="00A2776C">
      <w:r>
        <w:tab/>
        <w:t>"Municipal Revitalization Index" means the 2007 index by the Office for Planning Advocacy within the Department of State measuring or ranking municipal distress.</w:t>
      </w:r>
    </w:p>
    <w:p w:rsidR="00A2776C" w:rsidRDefault="00A2776C" w:rsidP="00A2776C">
      <w:r>
        <w:tab/>
        <w:t xml:space="preserve">"Non-parking component" means that portion of a mixed </w:t>
      </w:r>
      <w:proofErr w:type="gramStart"/>
      <w:r>
        <w:t>use parking</w:t>
      </w:r>
      <w:proofErr w:type="gramEnd"/>
      <w:r>
        <w:t xml:space="preserve"> project not used for parking, together with the portion of the costs of the mixed use parking project, including but not limited to the footings, foundations, site work, infrastructure, and soft costs that are allocable to the non-parking use.</w:t>
      </w:r>
    </w:p>
    <w:p w:rsidR="00A2776C" w:rsidRDefault="00A2776C" w:rsidP="00A2776C">
      <w:r>
        <w:tab/>
      </w:r>
      <w:r w:rsidR="007E1296" w:rsidRPr="007E1296">
        <w:t xml:space="preserve">"Parking component" means that portion of a mixed use parking project used for parking, together with the portion of the costs of the mixed use parking project, including but not limited to the footings, foundations, site work, infrastructure, and soft costs that are allocable to the parking use.  The parking component, which may include enclosed pedestrian walkways or a </w:t>
      </w:r>
      <w:proofErr w:type="spellStart"/>
      <w:r w:rsidR="007E1296" w:rsidRPr="007E1296">
        <w:t>skybridge</w:t>
      </w:r>
      <w:proofErr w:type="spellEnd"/>
      <w:r w:rsidR="007E1296" w:rsidRPr="007E1296">
        <w:t xml:space="preserve">, may be in the same structure as all the non-parking components or may be in a structure with some non-parking components with the remaining non-parking components in an adjacent or nearby </w:t>
      </w:r>
      <w:proofErr w:type="gramStart"/>
      <w:r w:rsidR="007E1296" w:rsidRPr="007E1296">
        <w:t>structure</w:t>
      </w:r>
      <w:proofErr w:type="gramEnd"/>
      <w:r w:rsidR="007E1296" w:rsidRPr="007E1296">
        <w:t xml:space="preserve"> that is no more than one third of a mile from the parking components.</w:t>
      </w:r>
    </w:p>
    <w:p w:rsidR="00A2776C" w:rsidRDefault="00A2776C" w:rsidP="00A2776C">
      <w:r>
        <w:tab/>
        <w:t>"Project area" means land or lands located within the incentive area under common ownership or control including through a redevelopment agreement with a municipality, or as otherwise established by a municipality or a redevelopment agreement executed by a State entity to implement a redevelopment project.</w:t>
      </w:r>
    </w:p>
    <w:p w:rsidR="00A2776C" w:rsidRDefault="00A2776C" w:rsidP="00A2776C">
      <w:r>
        <w:tab/>
      </w:r>
      <w:proofErr w:type="gramStart"/>
      <w:r>
        <w:t xml:space="preserve">"Project cost" means the costs incurred in connection with the redevelopment project by the developer until the issuance of a permanent certificate of occupancy, or until such other time specified by the authority, for a specific investment or improvement, including the costs relating to receiving Highlands Development Credits under the Highlands Transfer Development Rights Program authorized pursuant to section 13 of P.L.2004, c.120 (C.13:20-13),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w:t>
      </w:r>
      <w:r>
        <w:lastRenderedPageBreak/>
        <w:t xml:space="preserve">to construction, of an amount not to exceed 20 percent of the total costs, capitalized interest paid to third parties, and the cost of </w:t>
      </w:r>
      <w:r w:rsidRPr="00F96571">
        <w:t>infrastructure improvements, including ancillary infrastructure projects, and, for projects located in a Garden State Growth Zone only, the cost of infrastructure</w:t>
      </w:r>
      <w:r>
        <w:t xml:space="preserve"> improvements including any ancillary infrastructure project and the amount by which total project cost exceeds the cost of an alternative location for the redevelopment project, but excluding any particular costs for which the project has received federal, State, or local funding.</w:t>
      </w:r>
      <w:proofErr w:type="gramEnd"/>
    </w:p>
    <w:p w:rsidR="00A2776C" w:rsidRDefault="00A2776C" w:rsidP="00A2776C">
      <w:r>
        <w:tab/>
        <w:t>"Project financing gap" means:</w:t>
      </w:r>
    </w:p>
    <w:p w:rsidR="00A2776C" w:rsidRDefault="00A2776C" w:rsidP="00A2776C">
      <w:r>
        <w:tab/>
      </w:r>
      <w:proofErr w:type="gramStart"/>
      <w:r>
        <w:t>a.</w:t>
      </w:r>
      <w:r>
        <w:tab/>
        <w:t>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w:t>
      </w:r>
      <w:r w:rsidRPr="00A2491D">
        <w:rPr>
          <w:b/>
        </w:rPr>
        <w:t xml:space="preserve"> </w:t>
      </w:r>
      <w:r w:rsidRPr="00F96571">
        <w:t xml:space="preserve">infrastructure </w:t>
      </w:r>
      <w:r>
        <w:t>improvements in the public right-of-way, subject to review by the State Treasurer, and investor or financial entity capital or loans for which the developer, after making all good faith efforts to raise additional capital, certifies that additional capital cannot be raised from other sources on a non-recourse basis; and</w:t>
      </w:r>
      <w:proofErr w:type="gramEnd"/>
    </w:p>
    <w:p w:rsidR="00A2776C" w:rsidRDefault="00A2776C" w:rsidP="00A2776C">
      <w:r>
        <w:tab/>
      </w:r>
      <w:proofErr w:type="gramStart"/>
      <w:r>
        <w:t>b</w:t>
      </w:r>
      <w:proofErr w:type="gramEnd"/>
      <w:r>
        <w:t>.</w:t>
      </w:r>
      <w:r>
        <w:tab/>
        <w:t>the amount by which total project cost exceeds the cost of an alternative location for the out-of-State redevelopment project.</w:t>
      </w:r>
    </w:p>
    <w:p w:rsidR="00A2776C" w:rsidRDefault="00A2776C" w:rsidP="00A2776C">
      <w:r>
        <w:tab/>
        <w:t xml:space="preserve">"Project revenue" means all rents, fees, sales, and payments generated by a project, </w:t>
      </w:r>
      <w:proofErr w:type="gramStart"/>
      <w:r>
        <w:t>less taxes</w:t>
      </w:r>
      <w:proofErr w:type="gramEnd"/>
      <w:r>
        <w:t xml:space="preserve"> or other government payments.</w:t>
      </w:r>
    </w:p>
    <w:p w:rsidR="00A2776C" w:rsidRDefault="00A2776C" w:rsidP="00A2776C">
      <w:r>
        <w:tab/>
        <w:t>"Property tax increment" means the amount obtained by:</w:t>
      </w:r>
    </w:p>
    <w:p w:rsidR="00A2776C" w:rsidRDefault="00A2776C" w:rsidP="00A2776C">
      <w:r>
        <w:tab/>
        <w:t>a.</w:t>
      </w:r>
      <w:r>
        <w:tab/>
        <w:t>multiplying the general tax rate levied each year by the taxable value of all the property assessed within a project area in the same year, excluding any special assessments; and</w:t>
      </w:r>
    </w:p>
    <w:p w:rsidR="00A2776C" w:rsidRDefault="00A2776C" w:rsidP="00A2776C">
      <w:r>
        <w:tab/>
        <w:t>b.</w:t>
      </w:r>
      <w:r>
        <w:tab/>
        <w:t>multiplying that product by a fraction having a numerator equal to the taxable value of all the property assessed within the project area, minus the property tax increment base, and having a denominator equal to the taxable value of all property assessed within the project area.</w:t>
      </w:r>
    </w:p>
    <w:p w:rsidR="00A2776C" w:rsidRDefault="00A2776C" w:rsidP="00A2776C">
      <w:r>
        <w:tab/>
        <w:t xml:space="preserve">For the purpose of this definition, "property tax increment base" means the aggregate taxable value of all property assessed which is located within the redevelopment project area as of October </w:t>
      </w:r>
      <w:proofErr w:type="gramStart"/>
      <w:r>
        <w:t>1st</w:t>
      </w:r>
      <w:proofErr w:type="gramEnd"/>
      <w:r>
        <w:t xml:space="preserve"> of the year proceeding the year in which the redevelopment incentive grant agreement is authorized.</w:t>
      </w:r>
    </w:p>
    <w:p w:rsidR="00A2776C" w:rsidRPr="009A1E68" w:rsidRDefault="00A2776C" w:rsidP="00A2776C">
      <w:pPr>
        <w:rPr>
          <w:u w:val="single"/>
        </w:rPr>
      </w:pPr>
      <w:r w:rsidRPr="009A1E68">
        <w:tab/>
      </w:r>
      <w:r w:rsidRPr="009A1E68">
        <w:rPr>
          <w:u w:val="single"/>
        </w:rPr>
        <w:t>"Public electric vehicle charging station" means an electric vehicle charging station located at a publicly available parking space.</w:t>
      </w:r>
    </w:p>
    <w:p w:rsidR="00A2776C" w:rsidRPr="009A1E68" w:rsidRDefault="00A2776C" w:rsidP="00A2776C">
      <w:pPr>
        <w:rPr>
          <w:u w:val="single"/>
        </w:rPr>
      </w:pPr>
      <w:r w:rsidRPr="009A1E68">
        <w:tab/>
      </w:r>
      <w:proofErr w:type="gramStart"/>
      <w:r w:rsidRPr="009A1E68">
        <w:rPr>
          <w:u w:val="single"/>
        </w:rPr>
        <w:t xml:space="preserve">"Publicly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w:t>
      </w:r>
      <w:r w:rsidRPr="009A1E68">
        <w:rPr>
          <w:u w:val="single"/>
        </w:rPr>
        <w:lastRenderedPageBreak/>
        <w:t>reserved for the exclusive use of an individual driver or vehicle or for a group of drivers or vehicles, such as employees, tenants, visitors, residents of a common interest development, or residents of an adjacent building.</w:t>
      </w:r>
      <w:proofErr w:type="gramEnd"/>
    </w:p>
    <w:p w:rsidR="00A2776C" w:rsidRDefault="00A2776C" w:rsidP="00A2776C">
      <w:r>
        <w:tab/>
      </w:r>
      <w:proofErr w:type="gramStart"/>
      <w:r>
        <w:t>"Qualified incubator facility" means a commercial building located within an incentive area: which contains 100,000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 during the commitment period.</w:t>
      </w:r>
      <w:proofErr w:type="gramEnd"/>
      <w:r>
        <w:t xml:space="preserve"> </w:t>
      </w:r>
    </w:p>
    <w:p w:rsidR="00A2776C" w:rsidRDefault="00A2776C" w:rsidP="00A2776C">
      <w:r>
        <w:tab/>
      </w:r>
      <w:proofErr w:type="gramStart"/>
      <w:r>
        <w:t>"Qualified residential project" means a redevelopment project that is predominantly residential and includes multi-family residential units for purchase or lease, or dormitory units for purchase or lease, having a total project cost of at least $17,500,000, if the project is located in any municipality with a population greater than 200,000 according to the latest federal decennial census, or having a total project cost of at least $10,000,000 if the project is located in any municipality with a population less than 200,000 according to the latest federal decennial census, or is a disaster recovery project, or having a total project cost of $5,000,000 if the project is in a Garden State Growth Zone.</w:t>
      </w:r>
      <w:proofErr w:type="gramEnd"/>
    </w:p>
    <w:p w:rsidR="00A2776C" w:rsidRDefault="00A2776C" w:rsidP="00A2776C">
      <w:r>
        <w:tab/>
        <w:t>"Qualifying economic redevelopment and growth grant incentive area" or "incentive area" means:</w:t>
      </w:r>
    </w:p>
    <w:p w:rsidR="00A2776C" w:rsidRDefault="00A2776C" w:rsidP="00A2776C">
      <w:r>
        <w:tab/>
      </w:r>
      <w:proofErr w:type="gramStart"/>
      <w:r>
        <w:t>a</w:t>
      </w:r>
      <w:proofErr w:type="gramEnd"/>
      <w:r>
        <w:t>.</w:t>
      </w:r>
      <w:r>
        <w:tab/>
        <w:t>an aviation district;</w:t>
      </w:r>
    </w:p>
    <w:p w:rsidR="00A2776C" w:rsidRDefault="00A2776C" w:rsidP="00A2776C">
      <w:r>
        <w:tab/>
      </w:r>
      <w:proofErr w:type="gramStart"/>
      <w:r>
        <w:t>b</w:t>
      </w:r>
      <w:proofErr w:type="gramEnd"/>
      <w:r>
        <w:t>.</w:t>
      </w:r>
      <w:r>
        <w:tab/>
        <w:t>a port district;</w:t>
      </w:r>
    </w:p>
    <w:p w:rsidR="00A2776C" w:rsidRDefault="00A2776C" w:rsidP="00A2776C">
      <w:r>
        <w:tab/>
      </w:r>
      <w:proofErr w:type="gramStart"/>
      <w:r>
        <w:t>c</w:t>
      </w:r>
      <w:proofErr w:type="gramEnd"/>
      <w:r>
        <w:t>.</w:t>
      </w:r>
      <w:r>
        <w:tab/>
        <w:t>a distressed municipality; or</w:t>
      </w:r>
    </w:p>
    <w:p w:rsidR="00A2776C" w:rsidRDefault="00A2776C" w:rsidP="00A2776C">
      <w:r>
        <w:tab/>
      </w:r>
      <w:proofErr w:type="gramStart"/>
      <w:r>
        <w:t>d</w:t>
      </w:r>
      <w:proofErr w:type="gramEnd"/>
      <w:r>
        <w:t>.</w:t>
      </w:r>
      <w:r>
        <w:tab/>
        <w:t>an area (1) designated pursuant to the "State Planning Act," P.L.1985, c.398 (C.52:18A-196 et seq.), as:</w:t>
      </w:r>
    </w:p>
    <w:p w:rsidR="00A2776C" w:rsidRDefault="00A2776C" w:rsidP="00A2776C">
      <w:r>
        <w:tab/>
        <w:t>(a)</w:t>
      </w:r>
      <w:r>
        <w:tab/>
        <w:t>Planning Area 1 (Metropolitan);</w:t>
      </w:r>
    </w:p>
    <w:p w:rsidR="00A2776C" w:rsidRDefault="00A2776C" w:rsidP="00A2776C">
      <w:r>
        <w:tab/>
        <w:t>(b)</w:t>
      </w:r>
      <w:r>
        <w:tab/>
        <w:t>Planning Area 2 (Suburban); or</w:t>
      </w:r>
    </w:p>
    <w:p w:rsidR="00A2776C" w:rsidRDefault="00A2776C" w:rsidP="00A2776C">
      <w:r>
        <w:tab/>
        <w:t>(c)</w:t>
      </w:r>
      <w:r>
        <w:tab/>
        <w:t>Planning Area 3 (Fringe Planning Area);</w:t>
      </w:r>
    </w:p>
    <w:p w:rsidR="00A2776C" w:rsidRDefault="00A2776C" w:rsidP="00A2776C">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A2776C" w:rsidRDefault="00A2776C" w:rsidP="00A2776C">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A2776C" w:rsidRDefault="00A2776C" w:rsidP="00A2776C">
      <w:r>
        <w:tab/>
        <w:t>(4)</w:t>
      </w:r>
      <w:r>
        <w:tab/>
        <w:t xml:space="preserve">located within a regional growth area, rural development area zoned for industrial use as of the effective date of P.L.2016, c.75, town, village, or a military and federal installation area </w:t>
      </w:r>
      <w:r>
        <w:lastRenderedPageBreak/>
        <w:t>designated in the comprehensive management plan prepared and adopted by the Pinelands Commission pursuant to the "Pinelands Protection Act," P.L.1979, c.111 (C.13:18A-1 et seq.);</w:t>
      </w:r>
    </w:p>
    <w:p w:rsidR="00A2776C" w:rsidRDefault="00A2776C" w:rsidP="00A2776C">
      <w:r>
        <w:tab/>
        <w:t>(5)</w:t>
      </w:r>
      <w:r>
        <w:tab/>
        <w:t>located within the planning area of the Highlands Region as defined in section 3 of P.L.2004, c.120 (C.13:20-3) or in a highlands development credit receiving area or redevelopment area;</w:t>
      </w:r>
    </w:p>
    <w:p w:rsidR="00A2776C" w:rsidRDefault="00A2776C" w:rsidP="00A2776C">
      <w:r>
        <w:tab/>
        <w:t>(6)</w:t>
      </w:r>
      <w:r>
        <w:tab/>
      </w:r>
      <w:proofErr w:type="gramStart"/>
      <w:r>
        <w:t>located</w:t>
      </w:r>
      <w:proofErr w:type="gramEnd"/>
      <w:r>
        <w:t xml:space="preserve"> within a Garden State Growth Zone;</w:t>
      </w:r>
    </w:p>
    <w:p w:rsidR="00A2776C" w:rsidRDefault="00A2776C" w:rsidP="00A2776C">
      <w:r>
        <w:tab/>
        <w:t>(7)</w:t>
      </w:r>
      <w:r>
        <w:tab/>
      </w:r>
      <w:proofErr w:type="gramStart"/>
      <w:r>
        <w:t>located</w:t>
      </w:r>
      <w:proofErr w:type="gramEnd"/>
      <w:r>
        <w:t xml:space="preserve"> within land approved for closure under any federal Base Closure and Realignment Commission action; or</w:t>
      </w:r>
    </w:p>
    <w:p w:rsidR="00A2776C" w:rsidRDefault="00A2776C" w:rsidP="00A2776C">
      <w:r>
        <w:tab/>
      </w:r>
      <w:proofErr w:type="gramStart"/>
      <w:r>
        <w:t>(8)</w:t>
      </w:r>
      <w:r>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roofErr w:type="gramEnd"/>
    </w:p>
    <w:p w:rsidR="00A2776C" w:rsidRDefault="00A2776C" w:rsidP="00A2776C">
      <w:r>
        <w:tab/>
        <w:t>(a)</w:t>
      </w:r>
      <w:r>
        <w:tab/>
      </w:r>
      <w:proofErr w:type="gramStart"/>
      <w:r>
        <w:t>a</w:t>
      </w:r>
      <w:proofErr w:type="gramEnd"/>
      <w:r>
        <w:t xml:space="preserve"> designated center under the State Development and Redevelopment Plan;</w:t>
      </w:r>
    </w:p>
    <w:p w:rsidR="00A2776C" w:rsidRDefault="00A2776C" w:rsidP="00A2776C">
      <w:r>
        <w:tab/>
        <w:t>(b)</w:t>
      </w:r>
      <w:r>
        <w:tab/>
      </w:r>
      <w:proofErr w:type="gramStart"/>
      <w:r>
        <w:t>a</w:t>
      </w:r>
      <w:proofErr w:type="gramEnd"/>
      <w:r>
        <w:t xml:space="preserve"> designated growth center in an endorsed plan until the State Planning Commission revises and readopts New Jersey's State Strategic Plan and adopts regulations to revise this definition as it pertains to Statewide planning areas;</w:t>
      </w:r>
    </w:p>
    <w:p w:rsidR="00A2776C" w:rsidRDefault="00A2776C" w:rsidP="00A2776C">
      <w:r>
        <w:tab/>
        <w:t>(c)</w:t>
      </w:r>
      <w:r>
        <w:tab/>
        <w:t xml:space="preserve">any area determined to be in need of redevelopment pursuant to sections 5 and 6 of P.L.1992, c.79 (C.40A:12A-5 and C.40A:12A-6) or in need of rehabilitation pursuant to section 14 of P.L.1992, c.79 (C.40A:12A-14); </w:t>
      </w:r>
    </w:p>
    <w:p w:rsidR="00A2776C" w:rsidRDefault="00A2776C" w:rsidP="00A2776C">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A2776C" w:rsidRDefault="00A2776C" w:rsidP="00A2776C">
      <w:r>
        <w:tab/>
        <w:t>(e)</w:t>
      </w:r>
      <w:r>
        <w:tab/>
      </w:r>
      <w:proofErr w:type="gramStart"/>
      <w:r>
        <w:t>the</w:t>
      </w:r>
      <w:proofErr w:type="gramEnd"/>
      <w:r>
        <w:t xml:space="preserve"> planning area of the Highlands Region as defined in section 3 of P.L.2004, c.120 (C.13:20-3) or a highlands development credit receiving area or redevelopment area; or</w:t>
      </w:r>
    </w:p>
    <w:p w:rsidR="00A2776C" w:rsidRDefault="00A2776C" w:rsidP="00A2776C">
      <w:r>
        <w:tab/>
        <w:t>(f)</w:t>
      </w:r>
      <w:r>
        <w:tab/>
      </w:r>
      <w:proofErr w:type="gramStart"/>
      <w:r>
        <w:t>any</w:t>
      </w:r>
      <w:proofErr w:type="gramEnd"/>
      <w:r>
        <w:t xml:space="preserve"> area on which an existing tourism destination project is located.</w:t>
      </w:r>
    </w:p>
    <w:p w:rsidR="00A2776C" w:rsidRDefault="00A2776C" w:rsidP="00A2776C">
      <w:r>
        <w:tab/>
        <w:t>"Qualifying economic redevelopment and growth grant incentive area" or "incentive area" shall not include any property located within the preservation area of the Highlands Region as defined in the "Highlands Water Protection and Planning Act," P.L.2004, c.120 (C.13:20-1 et al.).</w:t>
      </w:r>
    </w:p>
    <w:p w:rsidR="00A2776C" w:rsidRDefault="00A2776C" w:rsidP="00A2776C">
      <w:r>
        <w:tab/>
        <w:t>"Redevelopment incentive grant agreement" means an agreement between:</w:t>
      </w:r>
    </w:p>
    <w:p w:rsidR="00A2776C" w:rsidRDefault="00A2776C" w:rsidP="00A2776C">
      <w:r>
        <w:tab/>
      </w:r>
      <w:proofErr w:type="gramStart"/>
      <w:r>
        <w:t>a</w:t>
      </w:r>
      <w:proofErr w:type="gramEnd"/>
      <w:r>
        <w:t>.</w:t>
      </w:r>
      <w:r>
        <w:tab/>
        <w:t>the State and the New Jersey Economic Development Authority and a developer; or</w:t>
      </w:r>
    </w:p>
    <w:p w:rsidR="00A2776C" w:rsidRDefault="00A2776C" w:rsidP="00A2776C">
      <w:r>
        <w:tab/>
      </w:r>
      <w:proofErr w:type="gramStart"/>
      <w:r>
        <w:t>b.</w:t>
      </w:r>
      <w:r>
        <w:tab/>
        <w:t xml:space="preserve">a municipality and a developer, or a municipal ordinance authorizing a project to be undertaken by a municipal redeveloper, </w:t>
      </w:r>
      <w:r>
        <w:lastRenderedPageBreak/>
        <w:t>under which, in exchange for the proceeds of an incentive grant, the developer agrees to perform any work or undertaking necessary for a redevelopment project, including the clearance, development or redevelopment, construction, or rehabilitation of any structure or improvement of commercial, industrial, residential, or public structures or improvements within a qualifying economic redevelopment and growth grant incentive area or a transit village.</w:t>
      </w:r>
      <w:proofErr w:type="gramEnd"/>
    </w:p>
    <w:p w:rsidR="00A2776C" w:rsidRDefault="00A2776C" w:rsidP="00A2776C">
      <w:r>
        <w:tab/>
      </w:r>
      <w:proofErr w:type="gramStart"/>
      <w:r>
        <w:t xml:space="preserve">"Redevelopment project" means a specific construction project or improvement, including lands, buildings, improvements, real and personal property or any interest therein, including lands under water, riparian rights, space rights and air rights, acquired, owned, leased, developed or redeveloped, constructed, reconstructed, rehabilitated or improved, undertaken by a developer, owner or tenant, or both, within a project area and any </w:t>
      </w:r>
      <w:r w:rsidRPr="00F96571">
        <w:t>ancillary infrastructure project including infrastructure improvements in the public right</w:t>
      </w:r>
      <w:r w:rsidR="007E1296">
        <w:t>-</w:t>
      </w:r>
      <w:r w:rsidRPr="00F96571">
        <w:t>of</w:t>
      </w:r>
      <w:r w:rsidR="007E1296">
        <w:t>-</w:t>
      </w:r>
      <w:r w:rsidRPr="00F96571">
        <w:t>way,</w:t>
      </w:r>
      <w:r>
        <w:t xml:space="preserve"> as set forth in an application to be made to the authority.</w:t>
      </w:r>
      <w:proofErr w:type="gramEnd"/>
      <w:r>
        <w:t xml:space="preserve">  </w:t>
      </w:r>
      <w:proofErr w:type="gramStart"/>
      <w:r>
        <w:t>The use of the term "redevelopment project" in sections 3 through 18 of P.L.2009, c.90 (C.52:27D-489c et al.) shall not be limited to only redevelopment projects located in areas determined to be in need of redevelopment pursuant to sections 5 and 6 of P.L.1992, c.79 (C.40A:12A-5 and C.40A:12A-6) but shall also include, but not be limited to, any work or undertaking in accordance with the "Redevelopment Area Bond Financing Law," sections 1 through 10 of P.L.2001, c.310 (C.40A:12A-64 et seq.) or other applicable law, pursuant to a redevelopment plan adopted by a State entity, or as described in the resolution adopted by a public entity created by State law with the power to adopt a redevelopment plan or otherwise determine the location, type and character of a redevelopment project or part of a redevelopment project on land owned or controlled by it or within its jurisdiction, including but not limited to, the New Jersey Meadowlands Commission established pursuant to P.L.1968, c.404 (C.13:17-1 et seq.), the New Jersey Sports and Exposition Authority established pursuant to P.L.1971 c.137 (C.5:10-1 et seq.) and the Fort Monmouth Economic Revitalization Authority created pursuant to P.L.2010, c.51 (C.52:27I-18 et seq.).</w:t>
      </w:r>
      <w:proofErr w:type="gramEnd"/>
    </w:p>
    <w:p w:rsidR="00A2776C" w:rsidRDefault="00A2776C" w:rsidP="00A2776C">
      <w:r>
        <w:tab/>
        <w:t>"Redevelopment utility" means a self-liquidating fund created by a municipality pursuant to section 12 of P.L.2009, c.90 (C.52:27D-489l) to account for revenues collected and incentive grants paid pursuant to section 11 of P.L.2009, c.90 (C.52:27D-489k), or other revenues dedicated to a redevelopment project.</w:t>
      </w:r>
    </w:p>
    <w:p w:rsidR="00A2776C" w:rsidRDefault="00A2776C" w:rsidP="00A2776C">
      <w:r>
        <w:tab/>
        <w:t xml:space="preserve">"Revenue increment base" means the amounts of all eligible revenues from sources within the redevelopment project area in the calendar year proceeding the year in which the </w:t>
      </w:r>
      <w:proofErr w:type="gramStart"/>
      <w:r>
        <w:t>redevelopment incentive grant agreement</w:t>
      </w:r>
      <w:proofErr w:type="gramEnd"/>
      <w:r>
        <w:t xml:space="preserve"> is executed, as certified by the State Treasurer for State revenues, and the chief financial officer of the municipality for municipal revenues.</w:t>
      </w:r>
    </w:p>
    <w:p w:rsidR="00A2776C" w:rsidRDefault="00A2776C" w:rsidP="00A2776C">
      <w:r>
        <w:lastRenderedPageBreak/>
        <w:tab/>
        <w:t>"SDA district" means an SDA district as defined in section 3 of P.L.2000, c.72 (C.18A:7G-3).</w:t>
      </w:r>
    </w:p>
    <w:p w:rsidR="00A2776C" w:rsidRDefault="00A2776C" w:rsidP="00A2776C">
      <w:r>
        <w:tab/>
        <w:t>"SDA municipality" means a municipality in which an SDA district is situated.</w:t>
      </w:r>
    </w:p>
    <w:p w:rsidR="00A2776C" w:rsidRDefault="00A2776C" w:rsidP="00A2776C">
      <w:r>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rsidR="00A2776C" w:rsidRDefault="00A2776C" w:rsidP="00A2776C">
      <w:r>
        <w:tab/>
        <w:t xml:space="preserve">"Tourism destination project" means a redevelopment project that </w:t>
      </w:r>
      <w:proofErr w:type="gramStart"/>
      <w:r>
        <w:t>will be among the most visited privately owned</w:t>
      </w:r>
      <w:proofErr w:type="gramEnd"/>
      <w:r>
        <w:t xml:space="preserve"> or operated tourism or recreation sites in the State, and which is located within the incentive area and has been determined by the authority to be in an area appropriate for development and in need of economic development incentive assistance.</w:t>
      </w:r>
    </w:p>
    <w:p w:rsidR="00A2776C" w:rsidRDefault="00A2776C" w:rsidP="00A2776C">
      <w:r>
        <w:tab/>
        <w:t>"Transit project" means a redevelopment project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A2776C" w:rsidRDefault="00A2776C" w:rsidP="00A2776C">
      <w:r>
        <w:tab/>
        <w:t xml:space="preserve">"Transit village" means a community with a bus, train, light rail, or ferry station that has developed a plan to achieve its economic development and revitalization goals and </w:t>
      </w:r>
      <w:proofErr w:type="gramStart"/>
      <w:r>
        <w:t>has been designated</w:t>
      </w:r>
      <w:proofErr w:type="gramEnd"/>
      <w:r>
        <w:t xml:space="preserve"> by the New Jersey Department of Transportation as a transit village.</w:t>
      </w:r>
    </w:p>
    <w:p w:rsidR="00A2776C" w:rsidRDefault="00A2776C" w:rsidP="00A2776C">
      <w:r>
        <w:tab/>
        <w:t>"University infrastructure" means any of the following located on the campus of Rutgers, the State University of New Jersey:</w:t>
      </w:r>
    </w:p>
    <w:p w:rsidR="00A2776C" w:rsidRDefault="00A2776C" w:rsidP="00A2776C">
      <w:r>
        <w:tab/>
        <w:t>a.</w:t>
      </w:r>
      <w:r>
        <w:tab/>
        <w:t>buildings and structures, such as academic buildings, recreation centers, indoor athletic facilities, public works garages, and water and sewer treatment and pumping facilities;</w:t>
      </w:r>
    </w:p>
    <w:p w:rsidR="00A2776C" w:rsidRDefault="00A2776C" w:rsidP="00A2776C">
      <w:r>
        <w:tab/>
      </w:r>
      <w:proofErr w:type="gramStart"/>
      <w:r>
        <w:t>b</w:t>
      </w:r>
      <w:proofErr w:type="gramEnd"/>
      <w:r>
        <w:t>.</w:t>
      </w:r>
      <w:r>
        <w:tab/>
        <w:t>open space with improvements, such as athletic fields and other outdoor athletic facilities, planned commons, and parks; and</w:t>
      </w:r>
    </w:p>
    <w:p w:rsidR="00A2776C" w:rsidRDefault="00A2776C" w:rsidP="00A2776C">
      <w:r>
        <w:tab/>
      </w:r>
      <w:proofErr w:type="gramStart"/>
      <w:r>
        <w:t>c</w:t>
      </w:r>
      <w:proofErr w:type="gramEnd"/>
      <w:r>
        <w:t>.</w:t>
      </w:r>
      <w:r>
        <w:tab/>
        <w:t>transportation facilities, such as bus shelters and parking facilities.</w:t>
      </w:r>
    </w:p>
    <w:p w:rsidR="00A2776C" w:rsidRDefault="00A2776C" w:rsidP="00A2776C">
      <w:r>
        <w:tab/>
      </w:r>
      <w:proofErr w:type="gramStart"/>
      <w:r>
        <w:t>"Urban transit hub" means an urban transit hub, as defined in section 10 of P.L.2007, c.346 (C.34:1B-208), that is located within an eligible municipality, as defined in section 10 of P.L.2007, c.346 (C.34:1B-208), or all light rail stations and property located within a one-mile radius of the mid-point of the platform area of such a rail, bus, or ferry station if the property is in a qualified municipality under the "Municipal Rehabilitation and Economic Recovery Act," P.L.2002, c.43 (C.52:27BBB-1 et al.).</w:t>
      </w:r>
      <w:proofErr w:type="gramEnd"/>
    </w:p>
    <w:p w:rsidR="00A2776C" w:rsidRDefault="00A2776C" w:rsidP="00A2776C">
      <w:r>
        <w:tab/>
      </w:r>
      <w:proofErr w:type="gramStart"/>
      <w:r>
        <w:t xml:space="preserve">"Vacant commercial building" means any commercial building or complex of commercial buildings having over 400,000 square feet of office, laboratory, or industrial space that is more than 70 percent unoccupied at the time of application to the authority or is negatively impacted by the approval of a "qualified business facility," as defined pursuant to section 2 of P.L.2007, </w:t>
      </w:r>
      <w:r>
        <w:lastRenderedPageBreak/>
        <w:t>c.346 (C.34:1B-208), or any vacant commercial building in a Garden State Growth Zone having over 35,000 square feet of office, laboratory, or industrial space, or over 200,000 square feet of office, laboratory, or industrial space in Atlantic, Burlington, Camden, Cape May, Cumberland, Gloucester, Ocean, or Salem counties available for occupancy for a period of over one year.</w:t>
      </w:r>
      <w:proofErr w:type="gramEnd"/>
    </w:p>
    <w:p w:rsidR="00A2776C" w:rsidRDefault="00A2776C" w:rsidP="00A2776C">
      <w:r>
        <w:tab/>
        <w:t xml:space="preserve">"Vacant health facility project" means a redevelopment project where a health facility, as defined by section 2 of P.L.1971, c.136 (C.26:2H-2), currently exists and is considered vacant.  A health facility </w:t>
      </w:r>
      <w:proofErr w:type="gramStart"/>
      <w:r>
        <w:t>shall be considered</w:t>
      </w:r>
      <w:proofErr w:type="gramEnd"/>
      <w:r>
        <w:t xml:space="preserve"> vacant if at least 70 percent of that facility has not been open to the public or utilized to serve any patients at the time of application to the authority.</w:t>
      </w:r>
    </w:p>
    <w:p w:rsidR="00A2776C" w:rsidRDefault="00A2776C" w:rsidP="00A2776C">
      <w:r>
        <w:t>(</w:t>
      </w:r>
      <w:proofErr w:type="spellStart"/>
      <w:r>
        <w:t>cf</w:t>
      </w:r>
      <w:proofErr w:type="spellEnd"/>
      <w:r>
        <w:t>: P.L.</w:t>
      </w:r>
      <w:r w:rsidR="007E1296" w:rsidRPr="007E1296">
        <w:t>2018, c.120, s.</w:t>
      </w:r>
      <w:r w:rsidR="007E1296">
        <w:t>4</w:t>
      </w:r>
      <w:r>
        <w:t>)</w:t>
      </w:r>
    </w:p>
    <w:p w:rsidR="00A2776C" w:rsidRDefault="00A2776C" w:rsidP="00A2776C"/>
    <w:p w:rsidR="00A2776C" w:rsidRDefault="00A2776C" w:rsidP="00A2776C">
      <w:r>
        <w:tab/>
        <w:t>7.</w:t>
      </w:r>
      <w:r>
        <w:tab/>
        <w:t>Section 4 of P.</w:t>
      </w:r>
      <w:r w:rsidRPr="00BB775A">
        <w:t>L.2009, c.90</w:t>
      </w:r>
      <w:r>
        <w:t xml:space="preserve"> (C.52:27D-489d) is amended to read as follows:</w:t>
      </w:r>
    </w:p>
    <w:p w:rsidR="00A2776C" w:rsidRDefault="00A2776C" w:rsidP="00A2776C">
      <w:r>
        <w:tab/>
        <w:t>4.</w:t>
      </w:r>
      <w:r>
        <w:tab/>
      </w:r>
      <w:proofErr w:type="gramStart"/>
      <w:r>
        <w:t>a</w:t>
      </w:r>
      <w:proofErr w:type="gramEnd"/>
      <w:r>
        <w:t xml:space="preserve">.  </w:t>
      </w:r>
      <w:proofErr w:type="gramStart"/>
      <w:r>
        <w:t>The governing body of a municipality wherein is located a qualifying economic redevelopment and growth grant incentive area may adopt an ordinance to establish a local Economic Redevelopment and Growth Grant program for the purpose of encouraging redevelopment projects in that area through the provision of incentive grants to reimburse developers for all or a portion of the project financing gap for such projects.</w:t>
      </w:r>
      <w:proofErr w:type="gramEnd"/>
      <w:r>
        <w:t xml:space="preserve">  No local Economic Redevelopment and Growth Grant program shall take effect until the Local Finance Board approves the ordinance.</w:t>
      </w:r>
    </w:p>
    <w:p w:rsidR="00A2776C" w:rsidRDefault="00A2776C" w:rsidP="00A2776C">
      <w:r>
        <w:tab/>
        <w:t>b.</w:t>
      </w:r>
      <w:r>
        <w:tab/>
        <w:t xml:space="preserve">A developer shall submit an application for a local incentive grant prior to July 1, 2019.  A developer that submits an application for a local incentive grant shall indicate on the application whether it is also applying for a State incentive grant.  An application by a developer applying for a local incentive grant only shall not require approval by the authority.  A municipal redeveloper may only apply for local incentive grants for the construction of: (1) infrastructure improvements in the public right-of-way, </w:t>
      </w:r>
      <w:r w:rsidRPr="00C342F1">
        <w:rPr>
          <w:rFonts w:ascii="Albertus Extra Bold" w:hAnsi="Albertus Extra Bold"/>
          <w:b/>
        </w:rPr>
        <w:t>[</w:t>
      </w:r>
      <w:r>
        <w:t>or</w:t>
      </w:r>
      <w:r w:rsidRPr="00C342F1">
        <w:rPr>
          <w:rFonts w:ascii="Albertus Extra Bold" w:hAnsi="Albertus Extra Bold"/>
          <w:b/>
        </w:rPr>
        <w:t>]</w:t>
      </w:r>
      <w:r>
        <w:t xml:space="preserve"> (2) publicly owned facilities</w:t>
      </w:r>
      <w:r>
        <w:rPr>
          <w:u w:val="single"/>
        </w:rPr>
        <w:t>, or (3) public electric vehicle charging stations</w:t>
      </w:r>
      <w:r>
        <w:t>.</w:t>
      </w:r>
    </w:p>
    <w:p w:rsidR="00A2776C" w:rsidRDefault="00A2776C" w:rsidP="00A2776C">
      <w:r>
        <w:tab/>
      </w:r>
      <w:proofErr w:type="gramStart"/>
      <w:r>
        <w:t>c.</w:t>
      </w:r>
      <w:r>
        <w:tab/>
        <w:t>No local incentive grant shall be finally approved by a municipality until approved by the Local Finance Board</w:t>
      </w:r>
      <w:proofErr w:type="gramEnd"/>
      <w:r>
        <w:t xml:space="preserve">.  The Local Finance Board shall not approve a local incentive grant unless the application </w:t>
      </w:r>
      <w:proofErr w:type="gramStart"/>
      <w:r>
        <w:t>was submitted</w:t>
      </w:r>
      <w:proofErr w:type="gramEnd"/>
      <w:r>
        <w:t xml:space="preserve"> prior to July 1, 2019.</w:t>
      </w:r>
    </w:p>
    <w:p w:rsidR="00A2776C" w:rsidRDefault="00A2776C" w:rsidP="00A2776C">
      <w:r>
        <w:tab/>
        <w:t>d.</w:t>
      </w:r>
      <w:r>
        <w:tab/>
        <w:t xml:space="preserve">In deciding </w:t>
      </w:r>
      <w:proofErr w:type="gramStart"/>
      <w:r>
        <w:t>whether or not</w:t>
      </w:r>
      <w:proofErr w:type="gramEnd"/>
      <w:r>
        <w:t xml:space="preserve"> to approve a local incentive grant agreement the Local Finance Board shall consider the following factors:</w:t>
      </w:r>
    </w:p>
    <w:p w:rsidR="00A2776C" w:rsidRDefault="00A2776C" w:rsidP="00A2776C">
      <w:r>
        <w:tab/>
        <w:t>(1)</w:t>
      </w:r>
      <w:r>
        <w:tab/>
      </w:r>
      <w:proofErr w:type="gramStart"/>
      <w:r>
        <w:t>the</w:t>
      </w:r>
      <w:proofErr w:type="gramEnd"/>
      <w:r>
        <w:t xml:space="preserve"> economic feasibility of the redevelopment project;</w:t>
      </w:r>
    </w:p>
    <w:p w:rsidR="00A2776C" w:rsidRDefault="00A2776C" w:rsidP="00A2776C">
      <w:r>
        <w:tab/>
        <w:t>(2)</w:t>
      </w:r>
      <w:r>
        <w:tab/>
      </w:r>
      <w:proofErr w:type="gramStart"/>
      <w:r>
        <w:t>the</w:t>
      </w:r>
      <w:proofErr w:type="gramEnd"/>
      <w:r>
        <w:t xml:space="preserve"> extent of economic and related social distress in the municipality and the area to be affected by the redevelopment project;</w:t>
      </w:r>
    </w:p>
    <w:p w:rsidR="00A2776C" w:rsidRDefault="00A2776C" w:rsidP="00A2776C">
      <w:r>
        <w:tab/>
        <w:t>(3)</w:t>
      </w:r>
      <w:r>
        <w:tab/>
      </w:r>
      <w:proofErr w:type="gramStart"/>
      <w:r>
        <w:t>the</w:t>
      </w:r>
      <w:proofErr w:type="gramEnd"/>
      <w:r>
        <w:t xml:space="preserve"> degree to which the redevelopment project will advance State, regional, and local development and planning strategies;</w:t>
      </w:r>
    </w:p>
    <w:p w:rsidR="00A2776C" w:rsidRDefault="00A2776C" w:rsidP="00A2776C">
      <w:r>
        <w:lastRenderedPageBreak/>
        <w:tab/>
        <w:t>(4)</w:t>
      </w:r>
      <w:r>
        <w:tab/>
        <w:t>the likelihood that the redevelopment project shall, upon completion, be capable of generating new tax revenue in an amount in excess of the amount necessary to reimburse the developer for project costs incurred as provided in the redevelopment incentive grant agreement;</w:t>
      </w:r>
    </w:p>
    <w:p w:rsidR="00A2776C" w:rsidRDefault="00A2776C" w:rsidP="00A2776C">
      <w:r>
        <w:tab/>
        <w:t>(5)</w:t>
      </w:r>
      <w:r>
        <w:tab/>
      </w:r>
      <w:proofErr w:type="gramStart"/>
      <w:r>
        <w:t>the</w:t>
      </w:r>
      <w:proofErr w:type="gramEnd"/>
      <w:r>
        <w:t xml:space="preserve"> relationship of the redevelopment project to a comprehensive local development strategy, including other major projects undertaken within the municipality; </w:t>
      </w:r>
    </w:p>
    <w:p w:rsidR="00A2776C" w:rsidRDefault="00A2776C" w:rsidP="00A2776C">
      <w:r>
        <w:tab/>
        <w:t>(6)</w:t>
      </w:r>
      <w:r>
        <w:tab/>
      </w:r>
      <w:proofErr w:type="gramStart"/>
      <w:r>
        <w:t>the</w:t>
      </w:r>
      <w:proofErr w:type="gramEnd"/>
      <w:r>
        <w:t xml:space="preserve"> need for the redevelopment incentive grant agreement to the viability of the redevelopment project; </w:t>
      </w:r>
    </w:p>
    <w:p w:rsidR="00A2776C" w:rsidRDefault="00A2776C" w:rsidP="00A2776C">
      <w:r>
        <w:tab/>
        <w:t>(7)</w:t>
      </w:r>
      <w:r>
        <w:tab/>
      </w:r>
      <w:proofErr w:type="gramStart"/>
      <w:r>
        <w:t>compliance</w:t>
      </w:r>
      <w:proofErr w:type="gramEnd"/>
      <w:r>
        <w:t xml:space="preserve"> with the provisions of P.L.2009, c.90 (C.52:27D-489a et al.); and</w:t>
      </w:r>
    </w:p>
    <w:p w:rsidR="00A2776C" w:rsidRDefault="00A2776C" w:rsidP="00A2776C">
      <w:r>
        <w:tab/>
        <w:t>(8)</w:t>
      </w:r>
      <w:r>
        <w:tab/>
      </w:r>
      <w:proofErr w:type="gramStart"/>
      <w:r>
        <w:t>the</w:t>
      </w:r>
      <w:proofErr w:type="gramEnd"/>
      <w:r>
        <w:t xml:space="preserve"> degree to which the redevelopment project enhances and promotes job creation and economic development.</w:t>
      </w:r>
    </w:p>
    <w:p w:rsidR="0070254A" w:rsidRDefault="0070254A" w:rsidP="00A2776C">
      <w:r>
        <w:tab/>
      </w:r>
      <w:proofErr w:type="gramStart"/>
      <w:r w:rsidRPr="0070254A">
        <w:t>e.</w:t>
      </w:r>
      <w:r w:rsidRPr="0070254A">
        <w:tab/>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w:t>
      </w:r>
      <w:proofErr w:type="gramEnd"/>
      <w:r w:rsidRPr="0070254A">
        <w:t xml:space="preserve">  The provisions of this subsection shall not apply to a developer of a qualified residential project.</w:t>
      </w:r>
    </w:p>
    <w:p w:rsidR="00A2776C" w:rsidRDefault="00A2776C" w:rsidP="00A2776C">
      <w:r>
        <w:t>(</w:t>
      </w:r>
      <w:proofErr w:type="spellStart"/>
      <w:r>
        <w:t>cf</w:t>
      </w:r>
      <w:proofErr w:type="spellEnd"/>
      <w:r>
        <w:t>: P.L.201</w:t>
      </w:r>
      <w:r w:rsidR="0070254A">
        <w:t>8</w:t>
      </w:r>
      <w:r>
        <w:t>, c.1</w:t>
      </w:r>
      <w:r w:rsidR="0070254A">
        <w:t>20</w:t>
      </w:r>
      <w:r>
        <w:t>, s.5)</w:t>
      </w:r>
    </w:p>
    <w:p w:rsidR="00A2776C" w:rsidRDefault="00A2776C" w:rsidP="00A2776C"/>
    <w:p w:rsidR="00A2776C" w:rsidRDefault="00A2776C" w:rsidP="00A2776C">
      <w:r>
        <w:tab/>
        <w:t>8.</w:t>
      </w:r>
      <w:r>
        <w:tab/>
        <w:t>Section 11 of P.L.2010, c.10 (C.52:27D-489o) is amended to read as follows:</w:t>
      </w:r>
    </w:p>
    <w:p w:rsidR="00A2776C" w:rsidRDefault="00A2776C" w:rsidP="00A2776C">
      <w:r>
        <w:tab/>
        <w:t xml:space="preserve">11.  </w:t>
      </w:r>
      <w:proofErr w:type="gramStart"/>
      <w:r>
        <w:t>a</w:t>
      </w:r>
      <w:proofErr w:type="gramEnd"/>
      <w:r>
        <w:t xml:space="preserve">.  </w:t>
      </w:r>
      <w:proofErr w:type="gramStart"/>
      <w:r>
        <w:t xml:space="preserve">The governing body of a municipality may, by ordinance, agree that certain eligible revenues in a project area may be paid for a period, not to exceed 20 years, to a municipal redeveloper to undertake and fund up to 100 percent of the construction of infrastructure improvements in a public right-of-way </w:t>
      </w:r>
      <w:r w:rsidRPr="00C342F1">
        <w:rPr>
          <w:rFonts w:ascii="Albertus Extra Bold" w:hAnsi="Albertus Extra Bold"/>
          <w:b/>
        </w:rPr>
        <w:t>[</w:t>
      </w:r>
      <w:r>
        <w:t>or</w:t>
      </w:r>
      <w:r w:rsidRPr="00C342F1">
        <w:rPr>
          <w:rFonts w:ascii="Albertus Extra Bold" w:hAnsi="Albertus Extra Bold"/>
          <w:b/>
        </w:rPr>
        <w:t>]</w:t>
      </w:r>
      <w:r>
        <w:t xml:space="preserve"> </w:t>
      </w:r>
      <w:r>
        <w:rPr>
          <w:u w:val="single"/>
        </w:rPr>
        <w:t>,</w:t>
      </w:r>
      <w:r>
        <w:t xml:space="preserve"> publicly owned facilities</w:t>
      </w:r>
      <w:r>
        <w:rPr>
          <w:u w:val="single"/>
        </w:rPr>
        <w:t>, or public electric vehicle charging stations</w:t>
      </w:r>
      <w:r>
        <w:t>.</w:t>
      </w:r>
      <w:proofErr w:type="gramEnd"/>
    </w:p>
    <w:p w:rsidR="00A2776C" w:rsidRDefault="00A2776C" w:rsidP="00A2776C">
      <w:r>
        <w:tab/>
        <w:t>b.</w:t>
      </w:r>
      <w:r>
        <w:tab/>
        <w:t xml:space="preserve">An ordinance adopted pursuant to subsection a. of this section shall set forth in detail the proposed construction, the proposed redevelopment project, the estimated project costs, and the projected eligible incremental revenues to be paid.  </w:t>
      </w:r>
      <w:proofErr w:type="gramStart"/>
      <w:r>
        <w:t>No ordinance shall be finally approved by the municipality</w:t>
      </w:r>
      <w:proofErr w:type="gramEnd"/>
      <w:r>
        <w:t xml:space="preserve"> unless approved by the Local Finance Board.  In deciding </w:t>
      </w:r>
      <w:proofErr w:type="gramStart"/>
      <w:r>
        <w:t>whether or not</w:t>
      </w:r>
      <w:proofErr w:type="gramEnd"/>
      <w:r>
        <w:t xml:space="preserve"> to approve such ordinance, the Local Finance Board shall determine whether the proposed redevelopment project consists of </w:t>
      </w:r>
      <w:r>
        <w:rPr>
          <w:u w:val="single"/>
        </w:rPr>
        <w:t>public electric vehicle charging stations,</w:t>
      </w:r>
      <w:r>
        <w:t xml:space="preserve"> publicly owned facilities</w:t>
      </w:r>
      <w:r>
        <w:rPr>
          <w:u w:val="single"/>
        </w:rPr>
        <w:t>,</w:t>
      </w:r>
      <w:r>
        <w:t xml:space="preserve"> or infrastructure improvements in the public right-of-way.  It also shall consider the factors listed at paragraphs (1) through (8) of subsection d. of section 4 of P.L.2009, c.90 (C.52:27D-489d), </w:t>
      </w:r>
      <w:proofErr w:type="gramStart"/>
      <w:r>
        <w:t>provided that</w:t>
      </w:r>
      <w:proofErr w:type="gramEnd"/>
      <w:r>
        <w:t xml:space="preserve"> with respect to infrastructure improvements in the public right-of-way, it shall not consider paragraph (4) of </w:t>
      </w:r>
      <w:r>
        <w:lastRenderedPageBreak/>
        <w:t>subsection d. of section 4 of P.L.2009, c.90 (C.52:27D-489d).  Such proposed redevelopment project shall conform to the requirements of sections 7, 8, and 11 of P.L.2009, c.90 (C.52:27D-489g, C.52:27D-489h, and C.52:27D-489k), except as set forth therein.</w:t>
      </w:r>
    </w:p>
    <w:p w:rsidR="00A2776C" w:rsidRDefault="00A2776C" w:rsidP="00A2776C">
      <w:r>
        <w:t>(</w:t>
      </w:r>
      <w:proofErr w:type="spellStart"/>
      <w:r>
        <w:t>cf</w:t>
      </w:r>
      <w:proofErr w:type="spellEnd"/>
      <w:r>
        <w:t>: P.L.2010, c.10, s.11)</w:t>
      </w:r>
    </w:p>
    <w:p w:rsidR="00A2776C" w:rsidRDefault="00A2776C" w:rsidP="00A2776C"/>
    <w:p w:rsidR="00A2776C" w:rsidRPr="00AA7880" w:rsidRDefault="00A2776C" w:rsidP="00A2776C">
      <w:r>
        <w:tab/>
        <w:t>9.</w:t>
      </w:r>
      <w:r>
        <w:tab/>
        <w:t>This act shall take effect immediately.</w:t>
      </w:r>
    </w:p>
    <w:p w:rsidR="00A2776C" w:rsidRDefault="00A2776C" w:rsidP="00A2776C"/>
    <w:p w:rsidR="00A2776C" w:rsidRPr="00CE7BD8" w:rsidRDefault="00A2776C" w:rsidP="00A2776C"/>
    <w:p w:rsidR="00A2776C" w:rsidRPr="00AA7880" w:rsidRDefault="00A2776C" w:rsidP="00A2776C">
      <w:pPr>
        <w:jc w:val="center"/>
      </w:pPr>
      <w:r w:rsidRPr="00D71D68">
        <w:t>STATEMENT</w:t>
      </w:r>
    </w:p>
    <w:p w:rsidR="00A2776C" w:rsidRDefault="00A2776C" w:rsidP="00A2776C"/>
    <w:p w:rsidR="00A2776C" w:rsidRDefault="00A2776C" w:rsidP="00A2776C">
      <w:r>
        <w:tab/>
        <w:t>This bill would encourage municipalities involved in redevelopment efforts to include plans for the development of publicly available electric vehicle charging infrastructure</w:t>
      </w:r>
      <w:r w:rsidRPr="000538F2">
        <w:t xml:space="preserve"> </w:t>
      </w:r>
      <w:r>
        <w:t xml:space="preserve">when adopting </w:t>
      </w:r>
      <w:r w:rsidRPr="000538F2">
        <w:t>redevelopment plans</w:t>
      </w:r>
      <w:r>
        <w:t xml:space="preserve">.  The bill also encourages municipalities to build public electric vehicle charging stations by specifically authorizing municipalities to use revenue streams available for funding infrastructure that </w:t>
      </w:r>
      <w:proofErr w:type="gramStart"/>
      <w:r>
        <w:t>is related</w:t>
      </w:r>
      <w:proofErr w:type="gramEnd"/>
      <w:r>
        <w:t xml:space="preserve"> to redevelopment projects for the development of</w:t>
      </w:r>
      <w:r w:rsidRPr="002E1065">
        <w:t xml:space="preserve"> publicly available </w:t>
      </w:r>
      <w:r>
        <w:t xml:space="preserve">electric vehicle </w:t>
      </w:r>
      <w:r w:rsidRPr="002E1065">
        <w:t>charging stations</w:t>
      </w:r>
      <w:r>
        <w:t xml:space="preserve">.  </w:t>
      </w:r>
    </w:p>
    <w:p w:rsidR="00A2776C" w:rsidRDefault="00A2776C" w:rsidP="00A2776C">
      <w:r>
        <w:tab/>
        <w:t>New Jersey’s Energy Master Plan encourages the greater use of electric vehicles (EVs) by improving and expanding the EV charging infrastructure needed throughout New Jersey.  A report of the New Jersey Energy Master Plan Alternative Fuels Work Group identified the development, installation, and maintenance of EV charging infrastructure, both at home and at strategically selected public places, as one of the most significant opportunities for, and barriers to, advancing the deployment and use of EVs in New Jersey.</w:t>
      </w:r>
    </w:p>
    <w:p w:rsidR="00A2776C" w:rsidRDefault="00A2776C" w:rsidP="00A2776C">
      <w:r>
        <w:tab/>
        <w:t xml:space="preserve">The development of an electric </w:t>
      </w:r>
      <w:proofErr w:type="gramStart"/>
      <w:r>
        <w:t>vehicle charging</w:t>
      </w:r>
      <w:proofErr w:type="gramEnd"/>
      <w:r>
        <w:t xml:space="preserve"> infrastructure is a critical step in creating jobs, fostering economic growth, reducing greenhouse gas emissions, reducing our reliance on foreign fuels, and reducing pollution attributable to the operation of petroleum-based vehicles.  Limited driving distance between battery charges is a fundamental disadvantage and obstacle to broad consumer adoption of vehicles powered by electricity.  In order to eliminate this fundamental disadvantage and dramatically increase consumer acceptance and usage of electric vehicles, it is essential that a network of convenient electric vehicle charging opportunities </w:t>
      </w:r>
      <w:proofErr w:type="gramStart"/>
      <w:r>
        <w:t>be developed</w:t>
      </w:r>
      <w:proofErr w:type="gramEnd"/>
      <w:r>
        <w:t xml:space="preserve">.  </w:t>
      </w:r>
    </w:p>
    <w:p w:rsidR="00A2776C" w:rsidRDefault="00A2776C" w:rsidP="00A2776C">
      <w:r>
        <w:tab/>
        <w:t>Municipalities have an opportunity to increase EV adoption by increasing the availability of public chargers, thereby reducing consumer concerns about range anxiety.  Range anxiety refers to the concern consumers have in running out of charge and finding themselves stranded.  Although most EVs will support the owner’s typical daily drive, consumers worry about the unplanned trips that might cause their vehicles to run out of charge.  While m</w:t>
      </w:r>
      <w:r w:rsidRPr="00043F18">
        <w:t xml:space="preserve">ost EV charging </w:t>
      </w:r>
      <w:proofErr w:type="gramStart"/>
      <w:r w:rsidRPr="00043F18">
        <w:t>will be done</w:t>
      </w:r>
      <w:proofErr w:type="gramEnd"/>
      <w:r w:rsidRPr="00043F18">
        <w:t xml:space="preserve"> at home </w:t>
      </w:r>
      <w:r>
        <w:t xml:space="preserve">or at </w:t>
      </w:r>
      <w:r w:rsidRPr="00043F18">
        <w:t>work</w:t>
      </w:r>
      <w:r>
        <w:t xml:space="preserve">, the development of </w:t>
      </w:r>
      <w:r>
        <w:lastRenderedPageBreak/>
        <w:t>public charging stations is necessary to s</w:t>
      </w:r>
      <w:r w:rsidRPr="00043F18">
        <w:t>upport motorists travel</w:t>
      </w:r>
      <w:r>
        <w:t>ing</w:t>
      </w:r>
      <w:r w:rsidRPr="00043F18">
        <w:t xml:space="preserve"> outside their normal routine, and to reduce range anxiety.</w:t>
      </w:r>
      <w:r>
        <w:t xml:space="preserve">  </w:t>
      </w:r>
      <w:r w:rsidRPr="00043F18">
        <w:t xml:space="preserve">In addition to providing a real solution to range anxiety concerns, </w:t>
      </w:r>
      <w:r>
        <w:t xml:space="preserve">the development of public </w:t>
      </w:r>
      <w:r w:rsidRPr="00043F18">
        <w:t>charging stations increas</w:t>
      </w:r>
      <w:r>
        <w:t>es</w:t>
      </w:r>
      <w:r w:rsidRPr="00043F18">
        <w:t xml:space="preserve"> public awareness</w:t>
      </w:r>
      <w:r>
        <w:t xml:space="preserve"> of electric vehicles</w:t>
      </w:r>
      <w:r w:rsidRPr="00043F18">
        <w:t>.</w:t>
      </w:r>
    </w:p>
    <w:p w:rsidR="00A2776C" w:rsidRPr="00E7752C" w:rsidRDefault="00A2776C" w:rsidP="00A2776C">
      <w:r>
        <w:tab/>
      </w:r>
      <w:proofErr w:type="gramStart"/>
      <w:r>
        <w:t xml:space="preserve">This bill will further the goal of improving and expanding the State’s EV charging infrastructure by encouraging each municipality, at the time of adopting redevelopment plans under the "Local Redevelopment and Housing Law," to consider planning for publicly available </w:t>
      </w:r>
      <w:r w:rsidRPr="007000FA">
        <w:t xml:space="preserve">electric vehicle charging </w:t>
      </w:r>
      <w:r>
        <w:t xml:space="preserve">stations, and when considering the use of various methods available under current law for the financing of public infrastructure components of redevelopment projects, to consider including the development of </w:t>
      </w:r>
      <w:r w:rsidRPr="007000FA">
        <w:t xml:space="preserve">publicly available electric vehicle charging stations </w:t>
      </w:r>
      <w:r>
        <w:t>in a redevelopment project.</w:t>
      </w:r>
      <w:proofErr w:type="gramEnd"/>
    </w:p>
    <w:sectPr w:rsidR="00A2776C" w:rsidRPr="00E7752C" w:rsidSect="003005C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154" w:rsidRDefault="00156154">
      <w:r>
        <w:separator/>
      </w:r>
    </w:p>
  </w:endnote>
  <w:endnote w:type="continuationSeparator" w:id="0">
    <w:p w:rsidR="00156154" w:rsidRDefault="00156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5A7" w:rsidRPr="00921C91" w:rsidRDefault="004275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75A7" w:rsidRPr="00921C91" w:rsidRDefault="004275A7">
    <w:pPr>
      <w:pStyle w:val="Footer"/>
      <w:rPr>
        <w:szCs w:val="18"/>
      </w:rPr>
    </w:pPr>
  </w:p>
  <w:p w:rsidR="004275A7" w:rsidRPr="00921C91" w:rsidRDefault="004275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75A7" w:rsidRDefault="004275A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154" w:rsidRDefault="00156154">
      <w:r>
        <w:separator/>
      </w:r>
    </w:p>
  </w:footnote>
  <w:footnote w:type="continuationSeparator" w:id="0">
    <w:p w:rsidR="00156154" w:rsidRDefault="00156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30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05C1" w:rsidRDefault="003005C1" w:rsidP="003005C1">
    <w:pPr>
      <w:pStyle w:val="bpuHeadSpon"/>
    </w:pPr>
    <w:r w:rsidRPr="003005C1">
      <w:rPr>
        <w:rStyle w:val="bpuHeadSponChar"/>
      </w:rPr>
      <w:t>S2142</w:t>
    </w:r>
    <w:r>
      <w:t xml:space="preserve"> B.SMITH, BATEMAN</w:t>
    </w:r>
  </w:p>
  <w:p w:rsidR="003005C1" w:rsidRDefault="003005C1" w:rsidP="003005C1">
    <w:pPr>
      <w:pStyle w:val="bpuHeadSpon"/>
    </w:pPr>
    <w:r>
      <w:fldChar w:fldCharType="begin"/>
    </w:r>
    <w:r>
      <w:instrText xml:space="preserve"> PAGE  \* MERGEFORMAT </w:instrText>
    </w:r>
    <w:r>
      <w:fldChar w:fldCharType="separate"/>
    </w:r>
    <w:r w:rsidR="004130CC">
      <w:rPr>
        <w:noProof/>
      </w:rPr>
      <w:t>20</w:t>
    </w:r>
    <w:r>
      <w:fldChar w:fldCharType="end"/>
    </w:r>
  </w:p>
  <w:p w:rsidR="003005C1" w:rsidRDefault="003005C1" w:rsidP="003005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05C1" w:rsidRDefault="003005C1" w:rsidP="003005C1">
    <w:pPr>
      <w:pStyle w:val="bpuHeadSpon"/>
    </w:pPr>
    <w:r w:rsidRPr="003005C1">
      <w:rPr>
        <w:rStyle w:val="bpuHeadSponChar"/>
      </w:rPr>
      <w:t>S2142</w:t>
    </w:r>
    <w:r>
      <w:t xml:space="preserve"> B.SMITH, BATEMAN</w:t>
    </w:r>
  </w:p>
  <w:p w:rsidR="003005C1" w:rsidRDefault="003005C1" w:rsidP="003005C1">
    <w:pPr>
      <w:pStyle w:val="bpuHeadSpon"/>
    </w:pPr>
    <w:r>
      <w:fldChar w:fldCharType="begin"/>
    </w:r>
    <w:r>
      <w:instrText xml:space="preserve"> PAGE  \* MERGEFORMAT </w:instrText>
    </w:r>
    <w:r>
      <w:fldChar w:fldCharType="separate"/>
    </w:r>
    <w:r w:rsidR="004130CC">
      <w:rPr>
        <w:noProof/>
      </w:rPr>
      <w:t>2</w:t>
    </w:r>
    <w:r>
      <w:fldChar w:fldCharType="end"/>
    </w:r>
  </w:p>
  <w:p w:rsidR="003005C1" w:rsidRDefault="003005C1" w:rsidP="003005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15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15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63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5C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0CC"/>
    <w:rsid w:val="00416C4B"/>
    <w:rsid w:val="0041751E"/>
    <w:rsid w:val="004211E5"/>
    <w:rsid w:val="00422091"/>
    <w:rsid w:val="004275A7"/>
    <w:rsid w:val="0043386C"/>
    <w:rsid w:val="00436F2D"/>
    <w:rsid w:val="00436F5D"/>
    <w:rsid w:val="00441B42"/>
    <w:rsid w:val="0044391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BB9"/>
    <w:rsid w:val="004F21BD"/>
    <w:rsid w:val="004F3C3C"/>
    <w:rsid w:val="004F4F1D"/>
    <w:rsid w:val="004F74DD"/>
    <w:rsid w:val="00501317"/>
    <w:rsid w:val="0050495C"/>
    <w:rsid w:val="00505DC9"/>
    <w:rsid w:val="00506E1E"/>
    <w:rsid w:val="00513C81"/>
    <w:rsid w:val="00527BFB"/>
    <w:rsid w:val="00532A32"/>
    <w:rsid w:val="00540B0B"/>
    <w:rsid w:val="0054460F"/>
    <w:rsid w:val="005465F6"/>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6EE"/>
    <w:rsid w:val="006B7897"/>
    <w:rsid w:val="006B7FA7"/>
    <w:rsid w:val="006C086A"/>
    <w:rsid w:val="006C21C1"/>
    <w:rsid w:val="006C7327"/>
    <w:rsid w:val="006D00E5"/>
    <w:rsid w:val="006D791B"/>
    <w:rsid w:val="006E2895"/>
    <w:rsid w:val="006F180D"/>
    <w:rsid w:val="006F4334"/>
    <w:rsid w:val="006F47AF"/>
    <w:rsid w:val="006F6B8A"/>
    <w:rsid w:val="0070254A"/>
    <w:rsid w:val="00707CD3"/>
    <w:rsid w:val="00716BB9"/>
    <w:rsid w:val="007256D1"/>
    <w:rsid w:val="007279FD"/>
    <w:rsid w:val="007502CB"/>
    <w:rsid w:val="00752D79"/>
    <w:rsid w:val="00752E20"/>
    <w:rsid w:val="00756EDE"/>
    <w:rsid w:val="0077078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296"/>
    <w:rsid w:val="007F026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710"/>
    <w:rsid w:val="009F4FAC"/>
    <w:rsid w:val="00A017C0"/>
    <w:rsid w:val="00A11228"/>
    <w:rsid w:val="00A222C2"/>
    <w:rsid w:val="00A2776C"/>
    <w:rsid w:val="00A305D6"/>
    <w:rsid w:val="00A342C4"/>
    <w:rsid w:val="00A4247B"/>
    <w:rsid w:val="00A50F6B"/>
    <w:rsid w:val="00A52237"/>
    <w:rsid w:val="00A551D6"/>
    <w:rsid w:val="00A56EF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55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4FD3E0-0000-4D79-894C-BD3A4DD0D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436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363E"/>
    <w:rPr>
      <w:rFonts w:ascii="Segoe UI" w:hAnsi="Segoe UI" w:cs="Segoe UI"/>
      <w:spacing w:val="4"/>
      <w:sz w:val="18"/>
      <w:szCs w:val="18"/>
    </w:rPr>
  </w:style>
  <w:style w:type="character" w:styleId="LineNumber">
    <w:name w:val="line number"/>
    <w:basedOn w:val="DefaultParagraphFont"/>
    <w:semiHidden/>
    <w:unhideWhenUsed/>
    <w:rsid w:val="00300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30</Pages>
  <Words>11844</Words>
  <Characters>66950</Characters>
  <Application>Microsoft Office Word</Application>
  <DocSecurity>0</DocSecurity>
  <Lines>1372</Lines>
  <Paragraphs>245</Paragraphs>
  <ScaleCrop>false</ScaleCrop>
  <HeadingPairs>
    <vt:vector size="2" baseType="variant">
      <vt:variant>
        <vt:lpstr>Title</vt:lpstr>
      </vt:variant>
      <vt:variant>
        <vt:i4>1</vt:i4>
      </vt:variant>
    </vt:vector>
  </HeadingPairs>
  <TitlesOfParts>
    <vt:vector size="1" baseType="lpstr">
      <vt:lpstr>S2142</vt:lpstr>
    </vt:vector>
  </TitlesOfParts>
  <Manager>R229</Manager>
  <Company>NJ Office of Legislative Services</Company>
  <LinksUpToDate>false</LinksUpToDate>
  <CharactersWithSpaces>78929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S2142</dc:title>
  <dc:subject/>
  <dc:creator>Senator  SMITH, Senator  BATEMAN</dc:creator>
  <cp:keywords>S2142|30|LG |129|0|129|N|0|</cp:keywords>
  <dc:description>INTRODUCED MARCH 16, 2020</dc:description>
  <cp:lastModifiedBy>Bell, Careema</cp:lastModifiedBy>
  <cp:revision>2</cp:revision>
  <cp:lastPrinted>2020-02-25T19:07:00Z</cp:lastPrinted>
  <dcterms:created xsi:type="dcterms:W3CDTF">2020-03-17T13:27:00Z</dcterms:created>
  <dcterms:modified xsi:type="dcterms:W3CDTF">2020-03-17T13:27:00Z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