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0B9" w:rsidRDefault="001D20B9" w:rsidP="001D20B9">
      <w:pPr>
        <w:pStyle w:val="bpuBill"/>
      </w:pPr>
      <w:bookmarkStart w:id="0" w:name="bpuFrontPg"/>
      <w:bookmarkStart w:id="1" w:name="_GoBack"/>
      <w:bookmarkEnd w:id="0"/>
      <w:bookmarkEnd w:id="1"/>
      <w:r>
        <w:t xml:space="preserve">SENATE, No. 2159 </w:t>
      </w:r>
    </w:p>
    <w:p w:rsidR="001D20B9" w:rsidRPr="009D38FF" w:rsidRDefault="001D20B9" w:rsidP="001D20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558062" r:id="rId7"/>
        </w:object>
      </w:r>
    </w:p>
    <w:p w:rsidR="001D20B9" w:rsidRDefault="001D20B9" w:rsidP="001D20B9">
      <w:pPr>
        <w:pStyle w:val="bpuState"/>
      </w:pPr>
      <w:r>
        <w:t>STATE OF NEW JERSEY</w:t>
      </w:r>
    </w:p>
    <w:p w:rsidR="001D20B9" w:rsidRDefault="001D20B9" w:rsidP="001D20B9">
      <w:pPr>
        <w:pStyle w:val="bpuLegislature"/>
      </w:pPr>
      <w:r>
        <w:t>219th LEGISLATURE</w:t>
      </w:r>
    </w:p>
    <w:p w:rsidR="001D20B9" w:rsidRDefault="001D20B9" w:rsidP="001D20B9">
      <w:pPr>
        <w:pStyle w:val="bpuWpGraphic"/>
      </w:pPr>
      <w:r>
        <w:object w:dxaOrig="8985" w:dyaOrig="255">
          <v:shape id="_x0000_i1026" type="#_x0000_t75" style="width:6in;height:12pt" o:ole="">
            <v:imagedata r:id="rId6" o:title=""/>
          </v:shape>
          <o:OLEObject Type="Embed" ProgID="WPWin6.1" ShapeID="_x0000_i1026" DrawAspect="Content" ObjectID="_1660558063" r:id="rId8"/>
        </w:object>
      </w:r>
      <w:r>
        <w:t xml:space="preserve">  </w:t>
      </w:r>
    </w:p>
    <w:p w:rsidR="001D20B9" w:rsidRDefault="001D20B9" w:rsidP="001D20B9">
      <w:pPr>
        <w:pStyle w:val="bpuIntro"/>
      </w:pPr>
      <w:r>
        <w:t>INTRODUCED MARCH 16, 2020</w:t>
      </w:r>
    </w:p>
    <w:p w:rsidR="001D20B9" w:rsidRDefault="001D20B9" w:rsidP="001D20B9">
      <w:pPr>
        <w:pStyle w:val="bpuIntro"/>
      </w:pPr>
    </w:p>
    <w:p w:rsidR="001D20B9" w:rsidRDefault="001D20B9" w:rsidP="001D20B9">
      <w:pPr>
        <w:pStyle w:val="bpuIntro"/>
        <w:sectPr w:rsidR="001D20B9" w:rsidSect="006079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20B9" w:rsidRDefault="001D20B9" w:rsidP="001D20B9">
      <w:pPr>
        <w:pStyle w:val="bpuIntro"/>
      </w:pPr>
    </w:p>
    <w:p w:rsidR="001D20B9" w:rsidRDefault="001D20B9" w:rsidP="001D20B9">
      <w:pPr>
        <w:pStyle w:val="bpuSponsor"/>
      </w:pPr>
      <w:r>
        <w:t>Sponsored by:</w:t>
      </w:r>
    </w:p>
    <w:p w:rsidR="001D20B9" w:rsidRDefault="001D20B9" w:rsidP="001D20B9">
      <w:pPr>
        <w:pStyle w:val="bpuSponsor"/>
      </w:pPr>
      <w:r>
        <w:t>Senator  JOSEPH F. VITALE</w:t>
      </w:r>
    </w:p>
    <w:p w:rsidR="001D20B9" w:rsidRDefault="001D20B9" w:rsidP="001D20B9">
      <w:pPr>
        <w:pStyle w:val="bpuSponsor"/>
      </w:pPr>
      <w:r>
        <w:t>District 19 (Middlesex)</w:t>
      </w:r>
    </w:p>
    <w:p w:rsidR="001D20B9" w:rsidRDefault="001D20B9" w:rsidP="001D20B9">
      <w:pPr>
        <w:pStyle w:val="bpuSponsor"/>
      </w:pPr>
    </w:p>
    <w:p w:rsidR="001D20B9" w:rsidRDefault="0060790B" w:rsidP="0060790B">
      <w:pPr>
        <w:pStyle w:val="bpuSponsor"/>
      </w:pPr>
      <w:r>
        <w:t>Co-Sponsored by:</w:t>
      </w:r>
    </w:p>
    <w:p w:rsidR="0060790B" w:rsidRPr="0060790B" w:rsidRDefault="0060790B" w:rsidP="0060790B">
      <w:pPr>
        <w:pStyle w:val="bpuSponsor"/>
      </w:pPr>
      <w:r w:rsidRPr="0060790B">
        <w:t xml:space="preserve">Senator </w:t>
      </w:r>
      <w:proofErr w:type="spellStart"/>
      <w:r w:rsidRPr="0060790B">
        <w:t>Diegnan</w:t>
      </w:r>
      <w:proofErr w:type="spellEnd"/>
    </w:p>
    <w:p w:rsidR="001D20B9" w:rsidRDefault="001D20B9" w:rsidP="001D20B9">
      <w:pPr>
        <w:pStyle w:val="bpuSponsor"/>
      </w:pPr>
    </w:p>
    <w:p w:rsidR="0060790B" w:rsidRDefault="0060790B" w:rsidP="0060790B"/>
    <w:p w:rsidR="0060790B" w:rsidRPr="0060790B" w:rsidRDefault="0060790B" w:rsidP="0060790B"/>
    <w:p w:rsidR="001D20B9" w:rsidRDefault="001D20B9" w:rsidP="001D20B9">
      <w:pPr>
        <w:pStyle w:val="bpuSponsor"/>
      </w:pPr>
    </w:p>
    <w:p w:rsidR="001D20B9" w:rsidRDefault="001D20B9" w:rsidP="001D20B9">
      <w:pPr>
        <w:pStyle w:val="bpuSponsor"/>
      </w:pPr>
      <w:r>
        <w:t>SYNOPSIS</w:t>
      </w:r>
    </w:p>
    <w:p w:rsidR="001D20B9" w:rsidRDefault="001D20B9" w:rsidP="001D20B9">
      <w:pPr>
        <w:pStyle w:val="bpuNormText"/>
      </w:pPr>
      <w:r>
        <w:tab/>
        <w:t xml:space="preserve">Requires public institution of higher education to post information and provide counseling to students about New Jersey Supplemental Nutrition Assistance Program. </w:t>
      </w:r>
    </w:p>
    <w:p w:rsidR="001D20B9" w:rsidRDefault="001D20B9" w:rsidP="001D20B9">
      <w:pPr>
        <w:pStyle w:val="bpuNormText"/>
      </w:pPr>
    </w:p>
    <w:p w:rsidR="001D20B9" w:rsidRDefault="001D20B9" w:rsidP="001D20B9">
      <w:pPr>
        <w:pStyle w:val="bpuSponsor"/>
      </w:pPr>
      <w:r>
        <w:t xml:space="preserve">CURRENT VERSION OF TEXT </w:t>
      </w:r>
    </w:p>
    <w:p w:rsidR="001D20B9" w:rsidRDefault="001D20B9" w:rsidP="001D20B9">
      <w:pPr>
        <w:pStyle w:val="bpuNormText"/>
      </w:pPr>
      <w:r>
        <w:tab/>
        <w:t>As introduced.</w:t>
      </w:r>
    </w:p>
    <w:p w:rsidR="001D20B9" w:rsidRDefault="001D20B9" w:rsidP="001D20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20B9" w:rsidRDefault="001D20B9" w:rsidP="008916EC">
      <w:pPr>
        <w:pStyle w:val="FronterPage"/>
        <w:tabs>
          <w:tab w:val="clear" w:pos="720"/>
          <w:tab w:val="clear" w:pos="1440"/>
          <w:tab w:val="clear" w:pos="2160"/>
          <w:tab w:val="clear" w:pos="2880"/>
          <w:tab w:val="clear" w:pos="3600"/>
          <w:tab w:val="clear" w:pos="4320"/>
          <w:tab w:val="clear" w:pos="5040"/>
        </w:tabs>
        <w:sectPr w:rsidR="001D20B9" w:rsidSect="001D20B9">
          <w:type w:val="continuous"/>
          <w:pgSz w:w="12240" w:h="20160" w:code="5"/>
          <w:pgMar w:top="1440" w:right="2275" w:bottom="1440" w:left="2275" w:header="72" w:footer="720" w:gutter="0"/>
          <w:pgNumType w:start="1"/>
          <w:cols w:space="720"/>
          <w:docGrid w:linePitch="360"/>
        </w:sectPr>
      </w:pPr>
    </w:p>
    <w:p w:rsidR="00127C8A" w:rsidRPr="00677316" w:rsidRDefault="00127C8A" w:rsidP="00127C8A">
      <w:pPr>
        <w:pStyle w:val="HangingAnAct"/>
        <w:rPr>
          <w:rStyle w:val="HangingAnActChar"/>
        </w:rPr>
      </w:pPr>
      <w:r w:rsidRPr="00127C8A">
        <w:rPr>
          <w:rStyle w:val="BillHead"/>
        </w:rPr>
        <w:lastRenderedPageBreak/>
        <w:t>An Act</w:t>
      </w:r>
      <w:r w:rsidRPr="006B7FA7">
        <w:rPr>
          <w:rStyle w:val="HangingAnActChar"/>
        </w:rPr>
        <w:t xml:space="preserve"> </w:t>
      </w:r>
      <w:r w:rsidRPr="00D115C1">
        <w:t>concerning certain information provided by public institutions of higher education and supplementing chapter 3B of Title 18A of the New Jersey Statutes.</w:t>
      </w:r>
    </w:p>
    <w:p w:rsidR="00127C8A" w:rsidRPr="00D71D68" w:rsidRDefault="00127C8A" w:rsidP="00127C8A"/>
    <w:p w:rsidR="00127C8A" w:rsidRPr="00AA7880" w:rsidRDefault="00127C8A" w:rsidP="00127C8A">
      <w:r>
        <w:tab/>
      </w:r>
      <w:r>
        <w:rPr>
          <w:rStyle w:val="BillHeading2"/>
        </w:rPr>
        <w:t xml:space="preserve">Be It Enacted </w:t>
      </w:r>
      <w:r>
        <w:rPr>
          <w:rStyle w:val="BillLanguage"/>
        </w:rPr>
        <w:t>by the Senate and General Assembly of the State of New Jersey:</w:t>
      </w:r>
    </w:p>
    <w:p w:rsidR="00127C8A" w:rsidRDefault="00127C8A" w:rsidP="00127C8A"/>
    <w:p w:rsidR="00127C8A" w:rsidRDefault="00127C8A" w:rsidP="00127C8A">
      <w:r>
        <w:tab/>
        <w:t>1.</w:t>
      </w:r>
      <w:r>
        <w:tab/>
        <w:t>The governing board of a public institution of higher education shall:</w:t>
      </w:r>
    </w:p>
    <w:p w:rsidR="00127C8A" w:rsidRDefault="00127C8A" w:rsidP="00127C8A">
      <w:r>
        <w:tab/>
        <w:t>a.</w:t>
      </w:r>
      <w:r>
        <w:tab/>
        <w:t>provide for public inspection on its website information on the eligibility requirements of, and the application process for, the New Jersey Supplemental Nutrition Assistance Program (NJSNAP); and</w:t>
      </w:r>
    </w:p>
    <w:p w:rsidR="00127C8A" w:rsidRDefault="00127C8A" w:rsidP="00127C8A">
      <w:r>
        <w:tab/>
        <w:t>b.</w:t>
      </w:r>
      <w:r>
        <w:tab/>
        <w:t>expand in-person counseling services to students who are the recipients of benefits under the program or who need information concerning their eligibility for the program or the application process to receive benefits under the program.</w:t>
      </w:r>
    </w:p>
    <w:p w:rsidR="00127C8A" w:rsidRPr="00D71D68" w:rsidRDefault="00127C8A" w:rsidP="00127C8A"/>
    <w:p w:rsidR="00127C8A" w:rsidRPr="00AA7880" w:rsidRDefault="00127C8A" w:rsidP="00127C8A">
      <w:r>
        <w:tab/>
        <w:t>2.</w:t>
      </w:r>
      <w:r>
        <w:tab/>
        <w:t>This act shall take effect immediately.</w:t>
      </w:r>
    </w:p>
    <w:p w:rsidR="00127C8A" w:rsidRDefault="00127C8A" w:rsidP="00127C8A"/>
    <w:p w:rsidR="00127C8A" w:rsidRPr="00CE7BD8" w:rsidRDefault="00127C8A" w:rsidP="00127C8A"/>
    <w:p w:rsidR="00127C8A" w:rsidRPr="00AA7880" w:rsidRDefault="00127C8A" w:rsidP="00127C8A">
      <w:pPr>
        <w:jc w:val="center"/>
      </w:pPr>
      <w:r w:rsidRPr="00D71D68">
        <w:t>STATEMENT</w:t>
      </w:r>
    </w:p>
    <w:p w:rsidR="00127C8A" w:rsidRDefault="00127C8A" w:rsidP="00127C8A"/>
    <w:p w:rsidR="00127C8A" w:rsidRDefault="00127C8A" w:rsidP="00127C8A">
      <w:r>
        <w:tab/>
        <w:t xml:space="preserve">This bill requires a public institution of higher education to </w:t>
      </w:r>
      <w:r w:rsidRPr="00924F51">
        <w:t>prov</w:t>
      </w:r>
      <w:r>
        <w:t>ide for public inspection on its website information on</w:t>
      </w:r>
      <w:r w:rsidRPr="00924F51">
        <w:t xml:space="preserve"> the eligibility requirements of, and the application process for, the New Jersey Supplemental Nutrition Assistance Program (NJSNAP)</w:t>
      </w:r>
      <w:r>
        <w:t xml:space="preserve">. </w:t>
      </w:r>
      <w:r w:rsidR="003C6AB1">
        <w:t xml:space="preserve"> </w:t>
      </w:r>
      <w:r>
        <w:t xml:space="preserve">The bill also requires the institutions to </w:t>
      </w:r>
      <w:r w:rsidRPr="00924F51">
        <w:t xml:space="preserve">expand in-person counseling services to students who are </w:t>
      </w:r>
      <w:r>
        <w:t xml:space="preserve">the </w:t>
      </w:r>
      <w:r w:rsidRPr="00924F51">
        <w:t xml:space="preserve">recipients of NJSNAP </w:t>
      </w:r>
      <w:r>
        <w:t xml:space="preserve">benefits </w:t>
      </w:r>
      <w:r w:rsidRPr="00924F51">
        <w:t>or who need information con</w:t>
      </w:r>
      <w:r>
        <w:t>cerning their eligibility for the program</w:t>
      </w:r>
      <w:r w:rsidRPr="00924F51">
        <w:t xml:space="preserve"> or </w:t>
      </w:r>
      <w:r>
        <w:t xml:space="preserve">the </w:t>
      </w:r>
      <w:r w:rsidRPr="00924F51">
        <w:t>application process to receiv</w:t>
      </w:r>
      <w:r>
        <w:t xml:space="preserve">e benefits under the program. </w:t>
      </w:r>
    </w:p>
    <w:sectPr w:rsidR="00127C8A" w:rsidSect="001D20B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80B" w:rsidRDefault="003A080B">
      <w:r>
        <w:separator/>
      </w:r>
    </w:p>
  </w:endnote>
  <w:endnote w:type="continuationSeparator" w:id="0">
    <w:p w:rsidR="003A080B" w:rsidRDefault="003A0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90B" w:rsidRDefault="0060790B" w:rsidP="0060790B">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80B" w:rsidRDefault="003A080B">
      <w:r>
        <w:separator/>
      </w:r>
    </w:p>
  </w:footnote>
  <w:footnote w:type="continuationSeparator" w:id="0">
    <w:p w:rsidR="003A080B" w:rsidRDefault="003A0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23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20B9" w:rsidRDefault="001D20B9" w:rsidP="001D20B9">
    <w:pPr>
      <w:pStyle w:val="bpuHeadSpon"/>
    </w:pPr>
    <w:r w:rsidRPr="001D20B9">
      <w:rPr>
        <w:rStyle w:val="bpuHeadSponChar"/>
      </w:rPr>
      <w:t>S2159</w:t>
    </w:r>
    <w:r>
      <w:t xml:space="preserve"> VITALE</w:t>
    </w:r>
  </w:p>
  <w:p w:rsidR="001D20B9" w:rsidRDefault="001D20B9" w:rsidP="001D20B9">
    <w:pPr>
      <w:pStyle w:val="bpuHeadSpon"/>
    </w:pPr>
    <w:r>
      <w:fldChar w:fldCharType="begin"/>
    </w:r>
    <w:r>
      <w:instrText xml:space="preserve"> PAGE  \* MERGEFORMAT </w:instrText>
    </w:r>
    <w:r>
      <w:fldChar w:fldCharType="separate"/>
    </w:r>
    <w:r w:rsidR="00E34F3F">
      <w:rPr>
        <w:noProof/>
      </w:rPr>
      <w:t>3</w:t>
    </w:r>
    <w:r>
      <w:fldChar w:fldCharType="end"/>
    </w:r>
  </w:p>
  <w:p w:rsidR="001D20B9" w:rsidRDefault="001D20B9" w:rsidP="001D20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20B9" w:rsidRDefault="001D20B9" w:rsidP="001D20B9">
    <w:pPr>
      <w:pStyle w:val="bpuHeadSpon"/>
    </w:pPr>
    <w:r w:rsidRPr="001D20B9">
      <w:rPr>
        <w:rStyle w:val="bpuHeadSponChar"/>
      </w:rPr>
      <w:t>S2159</w:t>
    </w:r>
    <w:r>
      <w:t xml:space="preserve"> VITALE</w:t>
    </w:r>
  </w:p>
  <w:p w:rsidR="001D20B9" w:rsidRDefault="001D20B9" w:rsidP="001D20B9">
    <w:pPr>
      <w:pStyle w:val="bpuHeadSpon"/>
    </w:pPr>
    <w:r>
      <w:fldChar w:fldCharType="begin"/>
    </w:r>
    <w:r>
      <w:instrText xml:space="preserve"> PAGE  \* MERGEFORMAT </w:instrText>
    </w:r>
    <w:r>
      <w:fldChar w:fldCharType="separate"/>
    </w:r>
    <w:r w:rsidR="00DF23F1">
      <w:rPr>
        <w:noProof/>
      </w:rPr>
      <w:t>2</w:t>
    </w:r>
    <w:r>
      <w:fldChar w:fldCharType="end"/>
    </w:r>
  </w:p>
  <w:p w:rsidR="001D20B9" w:rsidRDefault="001D20B9" w:rsidP="001D20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80B"/>
    <w:rsid w:val="000051BD"/>
    <w:rsid w:val="0000647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C8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0B9"/>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80B"/>
    <w:rsid w:val="003A3C64"/>
    <w:rsid w:val="003A3F83"/>
    <w:rsid w:val="003C43EF"/>
    <w:rsid w:val="003C5A6B"/>
    <w:rsid w:val="003C6AB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1064"/>
    <w:rsid w:val="005E017C"/>
    <w:rsid w:val="005E0ED5"/>
    <w:rsid w:val="005E50C6"/>
    <w:rsid w:val="005F2A97"/>
    <w:rsid w:val="005F399B"/>
    <w:rsid w:val="006019F8"/>
    <w:rsid w:val="00605B20"/>
    <w:rsid w:val="0060790B"/>
    <w:rsid w:val="0061156F"/>
    <w:rsid w:val="00613FF5"/>
    <w:rsid w:val="006155A8"/>
    <w:rsid w:val="00621B94"/>
    <w:rsid w:val="00626239"/>
    <w:rsid w:val="00635316"/>
    <w:rsid w:val="00635449"/>
    <w:rsid w:val="006378C5"/>
    <w:rsid w:val="00645E6A"/>
    <w:rsid w:val="006469D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36A"/>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A2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3F1"/>
    <w:rsid w:val="00E01B71"/>
    <w:rsid w:val="00E05CC9"/>
    <w:rsid w:val="00E15573"/>
    <w:rsid w:val="00E25A5B"/>
    <w:rsid w:val="00E34F3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73D94E"/>
  <w15:docId w15:val="{85626B9D-F24B-4CCB-A731-2F32FCBB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1">
    <w:name w:val="heading 1"/>
    <w:basedOn w:val="Normal"/>
    <w:next w:val="Normal"/>
    <w:link w:val="Heading1Char"/>
    <w:qFormat/>
    <w:rsid w:val="003C6AB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Heading1Char">
    <w:name w:val="Heading 1 Char"/>
    <w:basedOn w:val="DefaultParagraphFont"/>
    <w:link w:val="Heading1"/>
    <w:rsid w:val="003C6AB1"/>
    <w:rPr>
      <w:rFonts w:asciiTheme="majorHAnsi" w:eastAsiaTheme="majorEastAsia" w:hAnsiTheme="majorHAnsi" w:cstheme="majorBidi"/>
      <w:color w:val="365F91" w:themeColor="accent1" w:themeShade="BF"/>
      <w:spacing w:val="4"/>
      <w:sz w:val="32"/>
      <w:szCs w:val="32"/>
    </w:rPr>
  </w:style>
  <w:style w:type="character" w:styleId="Emphasis">
    <w:name w:val="Emphasis"/>
    <w:basedOn w:val="DefaultParagraphFont"/>
    <w:qFormat/>
    <w:rsid w:val="003C6AB1"/>
    <w:rPr>
      <w:i/>
      <w:iCs/>
    </w:rPr>
  </w:style>
  <w:style w:type="paragraph" w:styleId="BalloonText">
    <w:name w:val="Balloon Text"/>
    <w:basedOn w:val="Normal"/>
    <w:link w:val="BalloonTextChar"/>
    <w:semiHidden/>
    <w:unhideWhenUsed/>
    <w:rsid w:val="003C6A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6AB1"/>
    <w:rPr>
      <w:rFonts w:ascii="Segoe UI" w:hAnsi="Segoe UI" w:cs="Segoe UI"/>
      <w:spacing w:val="4"/>
      <w:sz w:val="18"/>
      <w:szCs w:val="18"/>
    </w:rPr>
  </w:style>
  <w:style w:type="character" w:styleId="LineNumber">
    <w:name w:val="line number"/>
    <w:basedOn w:val="DefaultParagraphFont"/>
    <w:semiHidden/>
    <w:unhideWhenUsed/>
    <w:rsid w:val="001D2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253</Words>
  <Characters>1464</Characters>
  <Application>Microsoft Office Word</Application>
  <DocSecurity>0</DocSecurity>
  <Lines>59</Lines>
  <Paragraphs>21</Paragraphs>
  <ScaleCrop>false</ScaleCrop>
  <HeadingPairs>
    <vt:vector size="2" baseType="variant">
      <vt:variant>
        <vt:lpstr>Title</vt:lpstr>
      </vt:variant>
      <vt:variant>
        <vt:i4>1</vt:i4>
      </vt:variant>
    </vt:vector>
  </HeadingPairs>
  <TitlesOfParts>
    <vt:vector size="1" baseType="lpstr">
      <vt:lpstr>S2159</vt:lpstr>
    </vt:vector>
  </TitlesOfParts>
  <Manager>R229</Manager>
  <Company>NJ Office of Legislative Services</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S2159</dc:title>
  <dc:subject>20-1448</dc:subject>
  <dc:creator>Senator  VITALE</dc:creator>
  <cp:keywords>S2159|2|ER |218|0|218|N|0|</cp:keywords>
  <dc:description>INTRODUCED MARCH 16, 2020</dc:description>
  <cp:lastModifiedBy>Franks, Denise</cp:lastModifiedBy>
  <cp:revision>2</cp:revision>
  <cp:lastPrinted>2020-09-02T17:20:00Z</cp:lastPrinted>
  <dcterms:created xsi:type="dcterms:W3CDTF">2020-09-02T17:21:00Z</dcterms:created>
  <dcterms:modified xsi:type="dcterms:W3CDTF">2020-09-02T17:21:00Z</dcterms:modified>
  <cp:category>18A:3B-85_x000d_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